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5DEB9" w14:textId="737EEFFB" w:rsidR="009C30ED" w:rsidRPr="00370E04" w:rsidRDefault="009C30ED" w:rsidP="009C30ED">
      <w:pPr>
        <w:spacing w:line="240" w:lineRule="auto"/>
        <w:jc w:val="center"/>
        <w:rPr>
          <w:rFonts w:ascii="Arial" w:hAnsi="Arial" w:cs="Arial"/>
          <w:b/>
          <w:sz w:val="32"/>
          <w:szCs w:val="24"/>
        </w:rPr>
      </w:pPr>
      <w:r w:rsidRPr="00370E04">
        <w:rPr>
          <w:rFonts w:ascii="Arial" w:hAnsi="Arial" w:cs="Arial"/>
          <w:sz w:val="24"/>
          <w:szCs w:val="24"/>
        </w:rPr>
        <w:tab/>
      </w:r>
      <w:r w:rsidRPr="00370E04">
        <w:rPr>
          <w:rFonts w:ascii="Arial" w:hAnsi="Arial" w:cs="Arial"/>
          <w:b/>
          <w:sz w:val="32"/>
          <w:szCs w:val="24"/>
        </w:rPr>
        <w:t>PLAN DE PREPARACIÓN Y RESPUESTA ANTE EMERGENCIAS</w:t>
      </w:r>
    </w:p>
    <w:p w14:paraId="5FAE4BA0" w14:textId="77777777" w:rsidR="009C30ED" w:rsidRPr="00370E04" w:rsidRDefault="009C30ED" w:rsidP="009C30ED">
      <w:pPr>
        <w:spacing w:line="240" w:lineRule="auto"/>
        <w:jc w:val="center"/>
        <w:rPr>
          <w:rFonts w:ascii="Arial" w:hAnsi="Arial" w:cs="Arial"/>
          <w:sz w:val="24"/>
          <w:szCs w:val="24"/>
        </w:rPr>
      </w:pPr>
    </w:p>
    <w:p w14:paraId="3C9832F5" w14:textId="77777777" w:rsidR="009C30ED" w:rsidRPr="00370E04" w:rsidRDefault="009C30ED" w:rsidP="009C30ED">
      <w:pPr>
        <w:spacing w:line="240" w:lineRule="auto"/>
        <w:jc w:val="center"/>
        <w:rPr>
          <w:rFonts w:ascii="Arial" w:hAnsi="Arial" w:cs="Arial"/>
          <w:sz w:val="24"/>
          <w:szCs w:val="24"/>
        </w:rPr>
      </w:pPr>
    </w:p>
    <w:p w14:paraId="35E7C82E" w14:textId="77777777" w:rsidR="009C30ED" w:rsidRPr="00370E04" w:rsidRDefault="009C30ED" w:rsidP="009C30ED">
      <w:pPr>
        <w:spacing w:line="240" w:lineRule="auto"/>
        <w:jc w:val="center"/>
        <w:rPr>
          <w:rFonts w:ascii="Arial" w:hAnsi="Arial" w:cs="Arial"/>
          <w:sz w:val="24"/>
          <w:szCs w:val="24"/>
        </w:rPr>
      </w:pPr>
    </w:p>
    <w:p w14:paraId="2A7E2F16" w14:textId="223C98BB" w:rsidR="009C30ED" w:rsidRPr="00370E04" w:rsidRDefault="009C30ED" w:rsidP="009C30ED">
      <w:pPr>
        <w:jc w:val="center"/>
        <w:rPr>
          <w:rFonts w:ascii="Arial" w:hAnsi="Arial" w:cs="Arial"/>
          <w:sz w:val="24"/>
          <w:szCs w:val="24"/>
        </w:rPr>
      </w:pPr>
      <w:r w:rsidRPr="00370E04">
        <w:rPr>
          <w:rFonts w:ascii="Arial" w:hAnsi="Arial" w:cs="Arial"/>
          <w:b/>
          <w:sz w:val="36"/>
          <w:szCs w:val="24"/>
        </w:rPr>
        <w:t>AGUAS DEL HUILA S.A  E.S.P</w:t>
      </w:r>
      <w:r w:rsidRPr="00370E04">
        <w:rPr>
          <w:rFonts w:ascii="Arial" w:hAnsi="Arial" w:cs="Arial"/>
          <w:sz w:val="24"/>
          <w:szCs w:val="24"/>
        </w:rPr>
        <w:t xml:space="preserve"> </w:t>
      </w:r>
    </w:p>
    <w:p w14:paraId="4B7D2A7B" w14:textId="77777777" w:rsidR="009C30ED" w:rsidRPr="00370E04" w:rsidRDefault="009C30ED" w:rsidP="009C30ED">
      <w:pPr>
        <w:jc w:val="center"/>
        <w:rPr>
          <w:rFonts w:ascii="Arial" w:hAnsi="Arial" w:cs="Arial"/>
          <w:sz w:val="24"/>
          <w:szCs w:val="24"/>
        </w:rPr>
      </w:pPr>
    </w:p>
    <w:p w14:paraId="20B1E31C" w14:textId="09BC08F1" w:rsidR="009C30ED" w:rsidRPr="00370E04" w:rsidRDefault="009C30ED" w:rsidP="009C30ED">
      <w:pPr>
        <w:jc w:val="center"/>
        <w:rPr>
          <w:rFonts w:ascii="Arial" w:hAnsi="Arial" w:cs="Arial"/>
          <w:sz w:val="24"/>
          <w:szCs w:val="24"/>
        </w:rPr>
      </w:pPr>
      <w:r w:rsidRPr="00370E04">
        <w:rPr>
          <w:rFonts w:ascii="Arial" w:hAnsi="Arial" w:cs="Arial"/>
          <w:noProof/>
          <w:sz w:val="24"/>
          <w:szCs w:val="24"/>
          <w:lang w:eastAsia="es-ES_tradnl"/>
        </w:rPr>
        <w:drawing>
          <wp:anchor distT="0" distB="0" distL="114300" distR="114300" simplePos="0" relativeHeight="251659264" behindDoc="0" locked="0" layoutInCell="1" allowOverlap="1" wp14:anchorId="4FCAE31B" wp14:editId="0C526379">
            <wp:simplePos x="0" y="0"/>
            <wp:positionH relativeFrom="margin">
              <wp:align>left</wp:align>
            </wp:positionH>
            <wp:positionV relativeFrom="paragraph">
              <wp:posOffset>142240</wp:posOffset>
            </wp:positionV>
            <wp:extent cx="5931078" cy="3635829"/>
            <wp:effectExtent l="0" t="0" r="0" b="3175"/>
            <wp:wrapNone/>
            <wp:docPr id="3" name="Imagen 3" descr="C:\Users\MARIADELPILAR\Desktop\PORTADA PE ALBERG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RIADELPILAR\Desktop\PORTADA PE ALBERGUE.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4" t="35107" r="184" b="35912"/>
                    <a:stretch/>
                  </pic:blipFill>
                  <pic:spPr bwMode="auto">
                    <a:xfrm>
                      <a:off x="0" y="0"/>
                      <a:ext cx="5931078" cy="36358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D3DA9D" w14:textId="77777777" w:rsidR="009C30ED" w:rsidRPr="00370E04" w:rsidRDefault="009C30ED" w:rsidP="009C30ED">
      <w:pPr>
        <w:jc w:val="center"/>
        <w:rPr>
          <w:rFonts w:ascii="Arial" w:hAnsi="Arial" w:cs="Arial"/>
          <w:sz w:val="24"/>
          <w:szCs w:val="24"/>
        </w:rPr>
      </w:pPr>
    </w:p>
    <w:p w14:paraId="1A0CE01E" w14:textId="77777777" w:rsidR="009C30ED" w:rsidRPr="00370E04" w:rsidRDefault="009C30ED" w:rsidP="009C30ED">
      <w:pPr>
        <w:jc w:val="center"/>
        <w:rPr>
          <w:rFonts w:ascii="Arial" w:hAnsi="Arial" w:cs="Arial"/>
          <w:sz w:val="24"/>
          <w:szCs w:val="24"/>
        </w:rPr>
      </w:pPr>
    </w:p>
    <w:p w14:paraId="14AC6E41" w14:textId="77777777" w:rsidR="009C30ED" w:rsidRPr="00370E04" w:rsidRDefault="009C30ED" w:rsidP="009C30ED">
      <w:pPr>
        <w:jc w:val="center"/>
        <w:rPr>
          <w:rFonts w:ascii="Arial" w:hAnsi="Arial" w:cs="Arial"/>
          <w:sz w:val="24"/>
          <w:szCs w:val="24"/>
        </w:rPr>
      </w:pPr>
    </w:p>
    <w:p w14:paraId="64309106" w14:textId="77777777" w:rsidR="009C30ED" w:rsidRPr="00370E04" w:rsidRDefault="009C30ED" w:rsidP="009C30ED">
      <w:pPr>
        <w:jc w:val="center"/>
        <w:rPr>
          <w:rFonts w:ascii="Arial" w:hAnsi="Arial" w:cs="Arial"/>
          <w:sz w:val="24"/>
          <w:szCs w:val="24"/>
        </w:rPr>
      </w:pPr>
    </w:p>
    <w:p w14:paraId="2E1CE618" w14:textId="77777777" w:rsidR="009C30ED" w:rsidRPr="00370E04" w:rsidRDefault="009C30ED" w:rsidP="009C30ED">
      <w:pPr>
        <w:jc w:val="center"/>
        <w:rPr>
          <w:rFonts w:ascii="Arial" w:hAnsi="Arial" w:cs="Arial"/>
          <w:sz w:val="24"/>
          <w:szCs w:val="24"/>
        </w:rPr>
      </w:pPr>
    </w:p>
    <w:p w14:paraId="01B4EB99" w14:textId="77777777" w:rsidR="009C30ED" w:rsidRPr="00370E04" w:rsidRDefault="009C30ED" w:rsidP="009C30ED">
      <w:pPr>
        <w:jc w:val="center"/>
        <w:rPr>
          <w:rFonts w:ascii="Arial" w:hAnsi="Arial" w:cs="Arial"/>
          <w:sz w:val="24"/>
          <w:szCs w:val="24"/>
        </w:rPr>
      </w:pPr>
    </w:p>
    <w:p w14:paraId="7BA37174" w14:textId="77777777" w:rsidR="009C30ED" w:rsidRPr="00370E04" w:rsidRDefault="009C30ED" w:rsidP="009C30ED">
      <w:pPr>
        <w:jc w:val="center"/>
        <w:rPr>
          <w:rFonts w:ascii="Arial" w:hAnsi="Arial" w:cs="Arial"/>
          <w:sz w:val="24"/>
          <w:szCs w:val="24"/>
        </w:rPr>
      </w:pPr>
    </w:p>
    <w:p w14:paraId="013D19A7" w14:textId="77777777" w:rsidR="009C30ED" w:rsidRPr="00370E04" w:rsidRDefault="009C30ED" w:rsidP="009C30ED">
      <w:pPr>
        <w:jc w:val="center"/>
        <w:rPr>
          <w:rFonts w:ascii="Arial" w:hAnsi="Arial" w:cs="Arial"/>
          <w:sz w:val="24"/>
          <w:szCs w:val="24"/>
        </w:rPr>
      </w:pPr>
    </w:p>
    <w:p w14:paraId="4C9FB250" w14:textId="77777777" w:rsidR="009C30ED" w:rsidRPr="00370E04" w:rsidRDefault="009C30ED" w:rsidP="009C30ED">
      <w:pPr>
        <w:jc w:val="center"/>
        <w:rPr>
          <w:rFonts w:ascii="Arial" w:hAnsi="Arial" w:cs="Arial"/>
          <w:sz w:val="24"/>
          <w:szCs w:val="24"/>
        </w:rPr>
      </w:pPr>
    </w:p>
    <w:p w14:paraId="016E17FE" w14:textId="77777777" w:rsidR="009C30ED" w:rsidRPr="00370E04" w:rsidRDefault="009C30ED" w:rsidP="009C30ED">
      <w:pPr>
        <w:jc w:val="center"/>
        <w:rPr>
          <w:rFonts w:ascii="Arial" w:hAnsi="Arial" w:cs="Arial"/>
          <w:sz w:val="24"/>
          <w:szCs w:val="24"/>
        </w:rPr>
      </w:pPr>
    </w:p>
    <w:p w14:paraId="12BE5708" w14:textId="77777777" w:rsidR="009C30ED" w:rsidRPr="00370E04" w:rsidRDefault="009C30ED" w:rsidP="009C30ED">
      <w:pPr>
        <w:jc w:val="center"/>
        <w:rPr>
          <w:rFonts w:ascii="Arial" w:hAnsi="Arial" w:cs="Arial"/>
          <w:sz w:val="24"/>
          <w:szCs w:val="24"/>
        </w:rPr>
      </w:pPr>
    </w:p>
    <w:p w14:paraId="292F794A" w14:textId="77777777" w:rsidR="009C30ED" w:rsidRPr="00370E04" w:rsidRDefault="009C30ED" w:rsidP="009C30ED">
      <w:pPr>
        <w:jc w:val="center"/>
        <w:rPr>
          <w:rFonts w:ascii="Arial" w:hAnsi="Arial" w:cs="Arial"/>
          <w:sz w:val="24"/>
          <w:szCs w:val="24"/>
        </w:rPr>
      </w:pPr>
    </w:p>
    <w:p w14:paraId="25DCEC82" w14:textId="77777777" w:rsidR="009C30ED" w:rsidRPr="00370E04" w:rsidRDefault="009C30ED" w:rsidP="009C30ED">
      <w:pPr>
        <w:jc w:val="center"/>
        <w:rPr>
          <w:rFonts w:ascii="Arial" w:hAnsi="Arial" w:cs="Arial"/>
          <w:sz w:val="24"/>
          <w:szCs w:val="24"/>
        </w:rPr>
      </w:pPr>
    </w:p>
    <w:p w14:paraId="64291967" w14:textId="0D4579C5" w:rsidR="009C30ED" w:rsidRPr="00370E04" w:rsidRDefault="009C30ED" w:rsidP="009C30ED">
      <w:pPr>
        <w:jc w:val="center"/>
        <w:rPr>
          <w:rFonts w:ascii="Arial" w:hAnsi="Arial" w:cs="Arial"/>
          <w:sz w:val="24"/>
          <w:szCs w:val="24"/>
        </w:rPr>
      </w:pPr>
    </w:p>
    <w:p w14:paraId="3D5D4319" w14:textId="77777777" w:rsidR="009C30ED" w:rsidRPr="00370E04" w:rsidRDefault="009C30ED" w:rsidP="009C30ED">
      <w:pPr>
        <w:jc w:val="center"/>
        <w:rPr>
          <w:rFonts w:ascii="Arial" w:hAnsi="Arial" w:cs="Arial"/>
          <w:sz w:val="24"/>
          <w:szCs w:val="24"/>
        </w:rPr>
      </w:pPr>
    </w:p>
    <w:p w14:paraId="5ADC2B6F" w14:textId="019E8D3E" w:rsidR="009C30ED" w:rsidRPr="00370E04" w:rsidRDefault="009C30ED" w:rsidP="009C30ED">
      <w:pPr>
        <w:jc w:val="center"/>
        <w:rPr>
          <w:rFonts w:ascii="Arial" w:hAnsi="Arial" w:cs="Arial"/>
          <w:b/>
          <w:sz w:val="28"/>
          <w:szCs w:val="24"/>
        </w:rPr>
      </w:pPr>
      <w:r w:rsidRPr="00370E04">
        <w:rPr>
          <w:rFonts w:ascii="Arial" w:hAnsi="Arial" w:cs="Arial"/>
          <w:b/>
          <w:sz w:val="28"/>
          <w:szCs w:val="24"/>
        </w:rPr>
        <w:t>NEIVA, HUILA</w:t>
      </w:r>
    </w:p>
    <w:p w14:paraId="6D261D9D" w14:textId="2BBEAFF2" w:rsidR="00D30D1A" w:rsidRPr="00370E04" w:rsidRDefault="009C30ED" w:rsidP="009C30ED">
      <w:pPr>
        <w:jc w:val="center"/>
        <w:rPr>
          <w:rFonts w:ascii="Arial" w:hAnsi="Arial" w:cs="Arial"/>
          <w:b/>
          <w:sz w:val="28"/>
          <w:szCs w:val="24"/>
        </w:rPr>
        <w:sectPr w:rsidR="00D30D1A" w:rsidRPr="00370E04" w:rsidSect="00C64D47">
          <w:headerReference w:type="first" r:id="rId9"/>
          <w:footerReference w:type="first" r:id="rId10"/>
          <w:pgSz w:w="12240" w:h="15840"/>
          <w:pgMar w:top="2268" w:right="1701" w:bottom="1701" w:left="1701" w:header="708" w:footer="708" w:gutter="0"/>
          <w:cols w:space="708"/>
          <w:docGrid w:linePitch="360"/>
        </w:sectPr>
      </w:pPr>
      <w:r w:rsidRPr="00370E04">
        <w:rPr>
          <w:rFonts w:ascii="Arial" w:hAnsi="Arial" w:cs="Arial"/>
          <w:b/>
          <w:sz w:val="28"/>
          <w:szCs w:val="24"/>
        </w:rPr>
        <w:t>20</w:t>
      </w:r>
      <w:r w:rsidR="009E3696">
        <w:rPr>
          <w:rFonts w:ascii="Arial" w:hAnsi="Arial" w:cs="Arial"/>
          <w:b/>
          <w:sz w:val="28"/>
          <w:szCs w:val="24"/>
        </w:rPr>
        <w:t>25</w:t>
      </w:r>
    </w:p>
    <w:p w14:paraId="5B1CD887" w14:textId="77777777" w:rsidR="00D30D1A" w:rsidRPr="00370E04" w:rsidRDefault="00D30D1A" w:rsidP="00D30D1A">
      <w:pPr>
        <w:spacing w:line="240" w:lineRule="auto"/>
        <w:jc w:val="center"/>
        <w:rPr>
          <w:rFonts w:ascii="Arial" w:hAnsi="Arial" w:cs="Arial"/>
          <w:b/>
          <w:sz w:val="32"/>
          <w:szCs w:val="24"/>
        </w:rPr>
      </w:pPr>
      <w:r w:rsidRPr="00370E04">
        <w:rPr>
          <w:rFonts w:ascii="Arial" w:hAnsi="Arial" w:cs="Arial"/>
          <w:b/>
          <w:sz w:val="32"/>
          <w:szCs w:val="24"/>
        </w:rPr>
        <w:lastRenderedPageBreak/>
        <w:t>PLAN DE PREPARACIÓN Y RESPUESTA ANTE EMERGENCIAS</w:t>
      </w:r>
    </w:p>
    <w:p w14:paraId="5FF4817B" w14:textId="77777777" w:rsidR="00D30D1A" w:rsidRPr="00370E04" w:rsidRDefault="00D30D1A" w:rsidP="00D30D1A">
      <w:pPr>
        <w:spacing w:line="240" w:lineRule="auto"/>
        <w:jc w:val="center"/>
        <w:rPr>
          <w:rFonts w:ascii="Arial" w:hAnsi="Arial" w:cs="Arial"/>
          <w:sz w:val="24"/>
          <w:szCs w:val="24"/>
        </w:rPr>
      </w:pPr>
    </w:p>
    <w:p w14:paraId="421846A4" w14:textId="77777777" w:rsidR="007C2DC5" w:rsidRPr="00370E04" w:rsidRDefault="007C2DC5" w:rsidP="00D30D1A">
      <w:pPr>
        <w:spacing w:line="240" w:lineRule="auto"/>
        <w:jc w:val="center"/>
        <w:rPr>
          <w:rFonts w:ascii="Arial" w:hAnsi="Arial" w:cs="Arial"/>
          <w:sz w:val="24"/>
          <w:szCs w:val="24"/>
        </w:rPr>
      </w:pPr>
    </w:p>
    <w:p w14:paraId="385ADE31" w14:textId="77777777" w:rsidR="007C2DC5" w:rsidRPr="00370E04" w:rsidRDefault="007C2DC5" w:rsidP="00D30D1A">
      <w:pPr>
        <w:spacing w:line="240" w:lineRule="auto"/>
        <w:jc w:val="center"/>
        <w:rPr>
          <w:rFonts w:ascii="Arial" w:hAnsi="Arial" w:cs="Arial"/>
          <w:sz w:val="24"/>
          <w:szCs w:val="24"/>
        </w:rPr>
      </w:pPr>
    </w:p>
    <w:p w14:paraId="110AC4C3" w14:textId="77777777" w:rsidR="004B7486" w:rsidRPr="00370E04" w:rsidRDefault="004B7486" w:rsidP="004B7486">
      <w:pPr>
        <w:jc w:val="center"/>
        <w:rPr>
          <w:rFonts w:ascii="Arial" w:hAnsi="Arial" w:cs="Arial"/>
          <w:b/>
          <w:sz w:val="36"/>
          <w:szCs w:val="24"/>
        </w:rPr>
      </w:pPr>
      <w:r w:rsidRPr="00370E04">
        <w:rPr>
          <w:rFonts w:ascii="Arial" w:hAnsi="Arial" w:cs="Arial"/>
          <w:b/>
          <w:sz w:val="36"/>
          <w:szCs w:val="24"/>
        </w:rPr>
        <w:t>AGUAS DEL HUILA S.A  E.S.P.</w:t>
      </w:r>
    </w:p>
    <w:p w14:paraId="652B20D7" w14:textId="77777777" w:rsidR="004B7486" w:rsidRPr="00370E04" w:rsidRDefault="004B7486" w:rsidP="004B7486">
      <w:pPr>
        <w:jc w:val="center"/>
        <w:rPr>
          <w:rFonts w:ascii="Arial" w:hAnsi="Arial" w:cs="Arial"/>
          <w:sz w:val="24"/>
          <w:szCs w:val="24"/>
        </w:rPr>
      </w:pPr>
    </w:p>
    <w:p w14:paraId="4297B431" w14:textId="77777777" w:rsidR="004B7486" w:rsidRPr="00370E04" w:rsidRDefault="004B7486" w:rsidP="004B7486">
      <w:pPr>
        <w:jc w:val="center"/>
        <w:rPr>
          <w:rFonts w:ascii="Arial" w:hAnsi="Arial" w:cs="Arial"/>
          <w:sz w:val="24"/>
          <w:szCs w:val="24"/>
        </w:rPr>
      </w:pPr>
    </w:p>
    <w:p w14:paraId="50E89EB5" w14:textId="77777777" w:rsidR="004B7486" w:rsidRPr="00370E04" w:rsidRDefault="004B7486" w:rsidP="004B7486">
      <w:pPr>
        <w:jc w:val="center"/>
        <w:rPr>
          <w:rFonts w:ascii="Arial" w:hAnsi="Arial" w:cs="Arial"/>
          <w:sz w:val="24"/>
          <w:szCs w:val="24"/>
        </w:rPr>
      </w:pPr>
    </w:p>
    <w:p w14:paraId="071D569B" w14:textId="77777777" w:rsidR="004B7486" w:rsidRPr="00370E04" w:rsidRDefault="004B7486" w:rsidP="004B7486">
      <w:pPr>
        <w:jc w:val="center"/>
        <w:rPr>
          <w:rFonts w:ascii="Arial" w:hAnsi="Arial" w:cs="Arial"/>
          <w:sz w:val="24"/>
          <w:szCs w:val="24"/>
        </w:rPr>
      </w:pPr>
    </w:p>
    <w:p w14:paraId="0B902B6A" w14:textId="77777777" w:rsidR="004B7486" w:rsidRPr="00370E04" w:rsidRDefault="004B7486" w:rsidP="004B7486">
      <w:pPr>
        <w:jc w:val="center"/>
        <w:rPr>
          <w:rFonts w:ascii="Arial" w:hAnsi="Arial" w:cs="Arial"/>
          <w:sz w:val="28"/>
          <w:szCs w:val="24"/>
        </w:rPr>
      </w:pPr>
    </w:p>
    <w:p w14:paraId="34DE3057" w14:textId="77777777" w:rsidR="004B7486" w:rsidRPr="00370E04" w:rsidRDefault="004B7486" w:rsidP="004B7486">
      <w:pPr>
        <w:jc w:val="center"/>
        <w:rPr>
          <w:rFonts w:ascii="Arial" w:hAnsi="Arial" w:cs="Arial"/>
          <w:b/>
          <w:sz w:val="28"/>
          <w:szCs w:val="24"/>
        </w:rPr>
      </w:pPr>
      <w:r w:rsidRPr="00370E04">
        <w:rPr>
          <w:rFonts w:ascii="Arial" w:hAnsi="Arial" w:cs="Arial"/>
          <w:b/>
          <w:sz w:val="28"/>
          <w:szCs w:val="24"/>
        </w:rPr>
        <w:t>ELABORADO POR:</w:t>
      </w:r>
    </w:p>
    <w:p w14:paraId="4AF1413D" w14:textId="77777777" w:rsidR="004B7486" w:rsidRPr="00370E04" w:rsidRDefault="004B7486" w:rsidP="004B7486">
      <w:pPr>
        <w:jc w:val="center"/>
        <w:rPr>
          <w:rFonts w:ascii="Arial" w:hAnsi="Arial" w:cs="Arial"/>
          <w:b/>
          <w:sz w:val="24"/>
          <w:szCs w:val="24"/>
        </w:rPr>
      </w:pPr>
    </w:p>
    <w:p w14:paraId="24608D84" w14:textId="77777777" w:rsidR="004B7486" w:rsidRPr="00370E04" w:rsidRDefault="004B7486" w:rsidP="004B7486">
      <w:pPr>
        <w:jc w:val="center"/>
        <w:rPr>
          <w:rFonts w:ascii="Arial" w:hAnsi="Arial" w:cs="Arial"/>
          <w:b/>
          <w:sz w:val="32"/>
          <w:szCs w:val="24"/>
        </w:rPr>
      </w:pPr>
      <w:r w:rsidRPr="00370E04">
        <w:rPr>
          <w:rFonts w:ascii="Arial" w:hAnsi="Arial" w:cs="Arial"/>
          <w:b/>
          <w:sz w:val="32"/>
          <w:szCs w:val="24"/>
        </w:rPr>
        <w:t>JUAN CARLOS BERJAN BAHAMON</w:t>
      </w:r>
    </w:p>
    <w:p w14:paraId="2721B7F4" w14:textId="65AF8CE1" w:rsidR="004B7486" w:rsidRPr="00370E04" w:rsidRDefault="006D3CC7" w:rsidP="004B7486">
      <w:pPr>
        <w:spacing w:after="0" w:line="240" w:lineRule="auto"/>
        <w:jc w:val="center"/>
        <w:rPr>
          <w:rFonts w:ascii="Arial" w:hAnsi="Arial" w:cs="Arial"/>
          <w:sz w:val="24"/>
          <w:szCs w:val="24"/>
        </w:rPr>
      </w:pPr>
      <w:r w:rsidRPr="00370E04">
        <w:rPr>
          <w:rFonts w:ascii="Arial" w:hAnsi="Arial" w:cs="Arial"/>
          <w:sz w:val="24"/>
          <w:szCs w:val="24"/>
        </w:rPr>
        <w:t>Ingeniero</w:t>
      </w:r>
      <w:r w:rsidR="004B7486" w:rsidRPr="00370E04">
        <w:rPr>
          <w:rFonts w:ascii="Arial" w:hAnsi="Arial" w:cs="Arial"/>
          <w:sz w:val="24"/>
          <w:szCs w:val="24"/>
        </w:rPr>
        <w:t xml:space="preserve"> </w:t>
      </w:r>
      <w:r w:rsidRPr="00370E04">
        <w:rPr>
          <w:rFonts w:ascii="Arial" w:hAnsi="Arial" w:cs="Arial"/>
          <w:sz w:val="24"/>
          <w:szCs w:val="24"/>
        </w:rPr>
        <w:t>Industrial</w:t>
      </w:r>
      <w:r w:rsidR="004B7486" w:rsidRPr="00370E04">
        <w:rPr>
          <w:rFonts w:ascii="Arial" w:hAnsi="Arial" w:cs="Arial"/>
          <w:sz w:val="24"/>
          <w:szCs w:val="24"/>
        </w:rPr>
        <w:t>.</w:t>
      </w:r>
    </w:p>
    <w:p w14:paraId="539ACB8E" w14:textId="04F89DE1" w:rsidR="004B7486" w:rsidRPr="00370E04" w:rsidRDefault="004B7486" w:rsidP="004B7486">
      <w:pPr>
        <w:spacing w:after="0" w:line="240" w:lineRule="auto"/>
        <w:jc w:val="center"/>
        <w:rPr>
          <w:rFonts w:ascii="Arial" w:hAnsi="Arial" w:cs="Arial"/>
          <w:sz w:val="24"/>
          <w:szCs w:val="24"/>
        </w:rPr>
      </w:pPr>
      <w:r w:rsidRPr="00370E04">
        <w:rPr>
          <w:rFonts w:ascii="Arial" w:hAnsi="Arial" w:cs="Arial"/>
          <w:sz w:val="24"/>
          <w:szCs w:val="24"/>
        </w:rPr>
        <w:t xml:space="preserve">Especialista </w:t>
      </w:r>
      <w:r w:rsidR="006D3CC7" w:rsidRPr="00370E04">
        <w:rPr>
          <w:rFonts w:ascii="Arial" w:hAnsi="Arial" w:cs="Arial"/>
          <w:sz w:val="24"/>
          <w:szCs w:val="24"/>
        </w:rPr>
        <w:t>Ingeniería</w:t>
      </w:r>
      <w:r w:rsidRPr="00370E04">
        <w:rPr>
          <w:rFonts w:ascii="Arial" w:hAnsi="Arial" w:cs="Arial"/>
          <w:sz w:val="24"/>
          <w:szCs w:val="24"/>
        </w:rPr>
        <w:t xml:space="preserve"> Ambiental</w:t>
      </w:r>
    </w:p>
    <w:p w14:paraId="747FDE19" w14:textId="3E55863D" w:rsidR="004B7486" w:rsidRPr="00370E04" w:rsidRDefault="004B7486" w:rsidP="004B7486">
      <w:pPr>
        <w:spacing w:after="0" w:line="240" w:lineRule="auto"/>
        <w:jc w:val="center"/>
        <w:rPr>
          <w:rFonts w:ascii="Arial" w:hAnsi="Arial" w:cs="Arial"/>
          <w:sz w:val="24"/>
          <w:szCs w:val="24"/>
        </w:rPr>
      </w:pPr>
      <w:proofErr w:type="gramStart"/>
      <w:r w:rsidRPr="00370E04">
        <w:rPr>
          <w:rFonts w:ascii="Arial" w:hAnsi="Arial" w:cs="Arial"/>
          <w:sz w:val="24"/>
          <w:szCs w:val="24"/>
        </w:rPr>
        <w:t>Master</w:t>
      </w:r>
      <w:proofErr w:type="gramEnd"/>
      <w:r w:rsidRPr="00370E04">
        <w:rPr>
          <w:rFonts w:ascii="Arial" w:hAnsi="Arial" w:cs="Arial"/>
          <w:sz w:val="24"/>
          <w:szCs w:val="24"/>
        </w:rPr>
        <w:t xml:space="preserve"> en </w:t>
      </w:r>
      <w:r w:rsidR="006D3CC7" w:rsidRPr="00370E04">
        <w:rPr>
          <w:rFonts w:ascii="Arial" w:hAnsi="Arial" w:cs="Arial"/>
          <w:sz w:val="24"/>
          <w:szCs w:val="24"/>
        </w:rPr>
        <w:t>Prevención</w:t>
      </w:r>
      <w:r w:rsidRPr="00370E04">
        <w:rPr>
          <w:rFonts w:ascii="Arial" w:hAnsi="Arial" w:cs="Arial"/>
          <w:sz w:val="24"/>
          <w:szCs w:val="24"/>
        </w:rPr>
        <w:t xml:space="preserve"> de Riesgos laborales.</w:t>
      </w:r>
    </w:p>
    <w:p w14:paraId="68786B47" w14:textId="77777777" w:rsidR="004B7486" w:rsidRPr="00370E04" w:rsidRDefault="004B7486" w:rsidP="004B7486">
      <w:pPr>
        <w:jc w:val="center"/>
        <w:rPr>
          <w:rFonts w:ascii="Arial" w:hAnsi="Arial" w:cs="Arial"/>
          <w:sz w:val="24"/>
          <w:szCs w:val="24"/>
        </w:rPr>
      </w:pPr>
    </w:p>
    <w:p w14:paraId="6EB868EB" w14:textId="77777777" w:rsidR="004B7486" w:rsidRPr="00370E04" w:rsidRDefault="004B7486" w:rsidP="004B7486">
      <w:pPr>
        <w:jc w:val="center"/>
        <w:rPr>
          <w:rFonts w:ascii="Arial" w:hAnsi="Arial" w:cs="Arial"/>
          <w:sz w:val="24"/>
          <w:szCs w:val="24"/>
        </w:rPr>
      </w:pPr>
    </w:p>
    <w:p w14:paraId="339DEF51" w14:textId="77777777" w:rsidR="004B7486" w:rsidRPr="00370E04" w:rsidRDefault="004B7486" w:rsidP="004B7486">
      <w:pPr>
        <w:jc w:val="center"/>
        <w:rPr>
          <w:rFonts w:ascii="Arial" w:hAnsi="Arial" w:cs="Arial"/>
          <w:sz w:val="24"/>
          <w:szCs w:val="24"/>
        </w:rPr>
      </w:pPr>
    </w:p>
    <w:p w14:paraId="1E8F277F" w14:textId="24921721" w:rsidR="009C30ED" w:rsidRPr="00370E04" w:rsidRDefault="009C30ED" w:rsidP="004B7486">
      <w:pPr>
        <w:rPr>
          <w:rFonts w:ascii="Arial" w:hAnsi="Arial" w:cs="Arial"/>
          <w:sz w:val="24"/>
          <w:szCs w:val="24"/>
        </w:rPr>
      </w:pPr>
    </w:p>
    <w:p w14:paraId="138E2362" w14:textId="77777777" w:rsidR="009C30ED" w:rsidRPr="00370E04" w:rsidRDefault="009C30ED" w:rsidP="004B7486">
      <w:pPr>
        <w:rPr>
          <w:rFonts w:ascii="Arial" w:hAnsi="Arial" w:cs="Arial"/>
          <w:sz w:val="24"/>
          <w:szCs w:val="24"/>
        </w:rPr>
      </w:pPr>
    </w:p>
    <w:p w14:paraId="770A73C0" w14:textId="620AAA4D" w:rsidR="009C30ED" w:rsidRPr="00370E04" w:rsidRDefault="009E3696" w:rsidP="009E3696">
      <w:pPr>
        <w:tabs>
          <w:tab w:val="left" w:pos="6900"/>
        </w:tabs>
        <w:rPr>
          <w:rFonts w:ascii="Arial" w:hAnsi="Arial" w:cs="Arial"/>
          <w:sz w:val="24"/>
          <w:szCs w:val="24"/>
        </w:rPr>
      </w:pPr>
      <w:r>
        <w:rPr>
          <w:rFonts w:ascii="Arial" w:hAnsi="Arial" w:cs="Arial"/>
          <w:sz w:val="24"/>
          <w:szCs w:val="24"/>
        </w:rPr>
        <w:tab/>
      </w:r>
    </w:p>
    <w:p w14:paraId="42482C0B" w14:textId="77777777" w:rsidR="004B7486" w:rsidRPr="00370E04" w:rsidRDefault="004B7486" w:rsidP="004B7486">
      <w:pPr>
        <w:jc w:val="center"/>
        <w:rPr>
          <w:rFonts w:ascii="Arial" w:hAnsi="Arial" w:cs="Arial"/>
          <w:sz w:val="24"/>
          <w:szCs w:val="24"/>
        </w:rPr>
      </w:pPr>
    </w:p>
    <w:p w14:paraId="65CE7C22" w14:textId="77777777" w:rsidR="004B7486" w:rsidRPr="00370E04" w:rsidRDefault="004B7486" w:rsidP="00C64D47">
      <w:pPr>
        <w:spacing w:after="0"/>
        <w:jc w:val="center"/>
        <w:rPr>
          <w:rFonts w:ascii="Arial" w:hAnsi="Arial" w:cs="Arial"/>
          <w:b/>
          <w:sz w:val="24"/>
          <w:szCs w:val="24"/>
        </w:rPr>
      </w:pPr>
      <w:r w:rsidRPr="00370E04">
        <w:rPr>
          <w:rFonts w:ascii="Arial" w:hAnsi="Arial" w:cs="Arial"/>
          <w:b/>
          <w:sz w:val="24"/>
          <w:szCs w:val="24"/>
        </w:rPr>
        <w:t>NEIVA, HUILA</w:t>
      </w:r>
    </w:p>
    <w:p w14:paraId="3D7D11E6" w14:textId="189FE88E" w:rsidR="002266F0" w:rsidRPr="00370E04" w:rsidRDefault="004B7486" w:rsidP="00C64D47">
      <w:pPr>
        <w:spacing w:after="0"/>
        <w:jc w:val="center"/>
        <w:rPr>
          <w:rFonts w:ascii="Arial" w:hAnsi="Arial" w:cs="Arial"/>
          <w:b/>
          <w:sz w:val="24"/>
          <w:szCs w:val="24"/>
        </w:rPr>
      </w:pPr>
      <w:r w:rsidRPr="00370E04">
        <w:rPr>
          <w:rFonts w:ascii="Arial" w:hAnsi="Arial" w:cs="Arial"/>
          <w:b/>
          <w:sz w:val="24"/>
          <w:szCs w:val="24"/>
        </w:rPr>
        <w:t>20</w:t>
      </w:r>
      <w:r w:rsidR="009E3696">
        <w:rPr>
          <w:rFonts w:ascii="Arial" w:hAnsi="Arial" w:cs="Arial"/>
          <w:b/>
          <w:sz w:val="24"/>
          <w:szCs w:val="24"/>
        </w:rPr>
        <w:t>25</w:t>
      </w:r>
    </w:p>
    <w:sdt>
      <w:sdtPr>
        <w:rPr>
          <w:rFonts w:ascii="Arial" w:eastAsiaTheme="minorHAnsi" w:hAnsi="Arial" w:cs="Arial"/>
          <w:color w:val="auto"/>
          <w:sz w:val="24"/>
          <w:szCs w:val="24"/>
          <w:lang w:val="es-CO"/>
        </w:rPr>
        <w:id w:val="-733774598"/>
        <w:docPartObj>
          <w:docPartGallery w:val="Table of Contents"/>
          <w:docPartUnique/>
        </w:docPartObj>
      </w:sdtPr>
      <w:sdtEndPr>
        <w:rPr>
          <w:b/>
          <w:bCs/>
        </w:rPr>
      </w:sdtEndPr>
      <w:sdtContent>
        <w:p w14:paraId="02246D77" w14:textId="77777777" w:rsidR="00D30D1A" w:rsidRPr="00370E04" w:rsidRDefault="00D30D1A" w:rsidP="00D30D1A">
          <w:pPr>
            <w:pStyle w:val="TtuloTDC"/>
            <w:spacing w:line="240" w:lineRule="auto"/>
            <w:jc w:val="center"/>
            <w:rPr>
              <w:rFonts w:ascii="Arial" w:hAnsi="Arial" w:cs="Arial"/>
              <w:b/>
              <w:color w:val="auto"/>
              <w:sz w:val="24"/>
              <w:szCs w:val="24"/>
              <w:lang w:val="es-CO"/>
            </w:rPr>
          </w:pPr>
          <w:r w:rsidRPr="00370E04">
            <w:rPr>
              <w:rFonts w:ascii="Arial" w:hAnsi="Arial" w:cs="Arial"/>
              <w:b/>
              <w:color w:val="auto"/>
              <w:sz w:val="24"/>
              <w:szCs w:val="24"/>
              <w:lang w:val="es-CO"/>
            </w:rPr>
            <w:t>CONTENIDO</w:t>
          </w:r>
        </w:p>
        <w:p w14:paraId="4A881797" w14:textId="77777777" w:rsidR="00D30D1A" w:rsidRPr="00370E04" w:rsidRDefault="00D30D1A" w:rsidP="00D30D1A">
          <w:pPr>
            <w:spacing w:line="240" w:lineRule="auto"/>
            <w:jc w:val="both"/>
            <w:rPr>
              <w:rFonts w:ascii="Arial" w:hAnsi="Arial" w:cs="Arial"/>
              <w:sz w:val="24"/>
              <w:szCs w:val="24"/>
            </w:rPr>
          </w:pPr>
        </w:p>
        <w:p w14:paraId="3C50C292" w14:textId="5739D7C1" w:rsidR="00697A3D" w:rsidRPr="00697A3D" w:rsidRDefault="00D30D1A">
          <w:pPr>
            <w:pStyle w:val="TDC1"/>
            <w:tabs>
              <w:tab w:val="left" w:pos="440"/>
              <w:tab w:val="right" w:leader="dot" w:pos="8828"/>
            </w:tabs>
            <w:rPr>
              <w:rFonts w:ascii="Arial" w:eastAsiaTheme="minorEastAsia" w:hAnsi="Arial" w:cs="Arial"/>
              <w:noProof/>
              <w:lang w:eastAsia="es-CO"/>
            </w:rPr>
          </w:pPr>
          <w:r w:rsidRPr="00697A3D">
            <w:rPr>
              <w:rFonts w:ascii="Arial" w:hAnsi="Arial" w:cs="Arial"/>
            </w:rPr>
            <w:fldChar w:fldCharType="begin"/>
          </w:r>
          <w:r w:rsidRPr="00697A3D">
            <w:rPr>
              <w:rFonts w:ascii="Arial" w:hAnsi="Arial" w:cs="Arial"/>
            </w:rPr>
            <w:instrText xml:space="preserve"> TOC \o "1-3" \h \z \u </w:instrText>
          </w:r>
          <w:r w:rsidRPr="00697A3D">
            <w:rPr>
              <w:rFonts w:ascii="Arial" w:hAnsi="Arial" w:cs="Arial"/>
            </w:rPr>
            <w:fldChar w:fldCharType="separate"/>
          </w:r>
          <w:hyperlink w:anchor="_Toc486925522" w:history="1">
            <w:r w:rsidR="00697A3D" w:rsidRPr="00697A3D">
              <w:rPr>
                <w:rStyle w:val="Hipervnculo"/>
                <w:rFonts w:ascii="Arial" w:hAnsi="Arial" w:cs="Arial"/>
                <w:noProof/>
              </w:rPr>
              <w:t>1.</w:t>
            </w:r>
            <w:r w:rsidR="00697A3D" w:rsidRPr="00697A3D">
              <w:rPr>
                <w:rFonts w:ascii="Arial" w:eastAsiaTheme="minorEastAsia" w:hAnsi="Arial" w:cs="Arial"/>
                <w:noProof/>
                <w:lang w:eastAsia="es-CO"/>
              </w:rPr>
              <w:tab/>
            </w:r>
            <w:r w:rsidR="00697A3D" w:rsidRPr="00697A3D">
              <w:rPr>
                <w:rStyle w:val="Hipervnculo"/>
                <w:rFonts w:ascii="Arial" w:hAnsi="Arial" w:cs="Arial"/>
                <w:noProof/>
              </w:rPr>
              <w:t>DEFINICIÓN</w:t>
            </w:r>
            <w:r w:rsidR="00697A3D" w:rsidRPr="00697A3D">
              <w:rPr>
                <w:rFonts w:ascii="Arial" w:hAnsi="Arial" w:cs="Arial"/>
                <w:noProof/>
                <w:webHidden/>
              </w:rPr>
              <w:tab/>
            </w:r>
            <w:r w:rsidR="00697A3D" w:rsidRPr="00697A3D">
              <w:rPr>
                <w:rFonts w:ascii="Arial" w:hAnsi="Arial" w:cs="Arial"/>
                <w:noProof/>
                <w:webHidden/>
              </w:rPr>
              <w:fldChar w:fldCharType="begin"/>
            </w:r>
            <w:r w:rsidR="00697A3D" w:rsidRPr="00697A3D">
              <w:rPr>
                <w:rFonts w:ascii="Arial" w:hAnsi="Arial" w:cs="Arial"/>
                <w:noProof/>
                <w:webHidden/>
              </w:rPr>
              <w:instrText xml:space="preserve"> PAGEREF _Toc486925522 \h </w:instrText>
            </w:r>
            <w:r w:rsidR="00697A3D" w:rsidRPr="00697A3D">
              <w:rPr>
                <w:rFonts w:ascii="Arial" w:hAnsi="Arial" w:cs="Arial"/>
                <w:noProof/>
                <w:webHidden/>
              </w:rPr>
            </w:r>
            <w:r w:rsidR="00697A3D" w:rsidRPr="00697A3D">
              <w:rPr>
                <w:rFonts w:ascii="Arial" w:hAnsi="Arial" w:cs="Arial"/>
                <w:noProof/>
                <w:webHidden/>
              </w:rPr>
              <w:fldChar w:fldCharType="separate"/>
            </w:r>
            <w:r w:rsidR="00697A3D" w:rsidRPr="00697A3D">
              <w:rPr>
                <w:rFonts w:ascii="Arial" w:hAnsi="Arial" w:cs="Arial"/>
                <w:noProof/>
                <w:webHidden/>
              </w:rPr>
              <w:t>5</w:t>
            </w:r>
            <w:r w:rsidR="00697A3D" w:rsidRPr="00697A3D">
              <w:rPr>
                <w:rFonts w:ascii="Arial" w:hAnsi="Arial" w:cs="Arial"/>
                <w:noProof/>
                <w:webHidden/>
              </w:rPr>
              <w:fldChar w:fldCharType="end"/>
            </w:r>
          </w:hyperlink>
        </w:p>
        <w:p w14:paraId="0145333C" w14:textId="28B9D99B" w:rsidR="00697A3D" w:rsidRPr="00697A3D" w:rsidRDefault="00697A3D">
          <w:pPr>
            <w:pStyle w:val="TDC1"/>
            <w:tabs>
              <w:tab w:val="left" w:pos="440"/>
              <w:tab w:val="right" w:leader="dot" w:pos="8828"/>
            </w:tabs>
            <w:rPr>
              <w:rFonts w:ascii="Arial" w:eastAsiaTheme="minorEastAsia" w:hAnsi="Arial" w:cs="Arial"/>
              <w:noProof/>
              <w:lang w:eastAsia="es-CO"/>
            </w:rPr>
          </w:pPr>
          <w:hyperlink w:anchor="_Toc486925523" w:history="1">
            <w:r w:rsidRPr="00697A3D">
              <w:rPr>
                <w:rStyle w:val="Hipervnculo"/>
                <w:rFonts w:ascii="Arial" w:hAnsi="Arial" w:cs="Arial"/>
                <w:noProof/>
              </w:rPr>
              <w:t>2.</w:t>
            </w:r>
            <w:r w:rsidRPr="00697A3D">
              <w:rPr>
                <w:rFonts w:ascii="Arial" w:eastAsiaTheme="minorEastAsia" w:hAnsi="Arial" w:cs="Arial"/>
                <w:noProof/>
                <w:lang w:eastAsia="es-CO"/>
              </w:rPr>
              <w:tab/>
            </w:r>
            <w:r w:rsidRPr="00697A3D">
              <w:rPr>
                <w:rStyle w:val="Hipervnculo"/>
                <w:rFonts w:ascii="Arial" w:hAnsi="Arial" w:cs="Arial"/>
                <w:noProof/>
              </w:rPr>
              <w:t>INTRODUCCIÓN</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_Toc486925523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6</w:t>
            </w:r>
            <w:r w:rsidRPr="00697A3D">
              <w:rPr>
                <w:rFonts w:ascii="Arial" w:hAnsi="Arial" w:cs="Arial"/>
                <w:noProof/>
                <w:webHidden/>
              </w:rPr>
              <w:fldChar w:fldCharType="end"/>
            </w:r>
          </w:hyperlink>
        </w:p>
        <w:p w14:paraId="56CB3041" w14:textId="1111FC66" w:rsidR="00697A3D" w:rsidRPr="00697A3D" w:rsidRDefault="00697A3D">
          <w:pPr>
            <w:pStyle w:val="TDC1"/>
            <w:tabs>
              <w:tab w:val="left" w:pos="440"/>
              <w:tab w:val="right" w:leader="dot" w:pos="8828"/>
            </w:tabs>
            <w:rPr>
              <w:rFonts w:ascii="Arial" w:eastAsiaTheme="minorEastAsia" w:hAnsi="Arial" w:cs="Arial"/>
              <w:noProof/>
              <w:lang w:eastAsia="es-CO"/>
            </w:rPr>
          </w:pPr>
          <w:hyperlink w:anchor="_Toc486925524" w:history="1">
            <w:r w:rsidRPr="00697A3D">
              <w:rPr>
                <w:rStyle w:val="Hipervnculo"/>
                <w:rFonts w:ascii="Arial" w:hAnsi="Arial" w:cs="Arial"/>
                <w:noProof/>
              </w:rPr>
              <w:t>3.</w:t>
            </w:r>
            <w:r w:rsidRPr="00697A3D">
              <w:rPr>
                <w:rFonts w:ascii="Arial" w:eastAsiaTheme="minorEastAsia" w:hAnsi="Arial" w:cs="Arial"/>
                <w:noProof/>
                <w:lang w:eastAsia="es-CO"/>
              </w:rPr>
              <w:tab/>
            </w:r>
            <w:r w:rsidRPr="00697A3D">
              <w:rPr>
                <w:rStyle w:val="Hipervnculo"/>
                <w:rFonts w:ascii="Arial" w:hAnsi="Arial" w:cs="Arial"/>
                <w:noProof/>
              </w:rPr>
              <w:t>JUSTIFICACIÓN</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_Toc486925524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7</w:t>
            </w:r>
            <w:r w:rsidRPr="00697A3D">
              <w:rPr>
                <w:rFonts w:ascii="Arial" w:hAnsi="Arial" w:cs="Arial"/>
                <w:noProof/>
                <w:webHidden/>
              </w:rPr>
              <w:fldChar w:fldCharType="end"/>
            </w:r>
          </w:hyperlink>
        </w:p>
        <w:p w14:paraId="4C0714F1" w14:textId="70AAAB4A" w:rsidR="00697A3D" w:rsidRPr="00697A3D" w:rsidRDefault="00697A3D">
          <w:pPr>
            <w:pStyle w:val="TDC1"/>
            <w:tabs>
              <w:tab w:val="left" w:pos="440"/>
              <w:tab w:val="right" w:leader="dot" w:pos="8828"/>
            </w:tabs>
            <w:rPr>
              <w:rFonts w:ascii="Arial" w:eastAsiaTheme="minorEastAsia" w:hAnsi="Arial" w:cs="Arial"/>
              <w:noProof/>
              <w:lang w:eastAsia="es-CO"/>
            </w:rPr>
          </w:pPr>
          <w:hyperlink w:anchor="_Toc486925525" w:history="1">
            <w:r w:rsidRPr="00697A3D">
              <w:rPr>
                <w:rStyle w:val="Hipervnculo"/>
                <w:rFonts w:ascii="Arial" w:hAnsi="Arial" w:cs="Arial"/>
                <w:noProof/>
              </w:rPr>
              <w:t>4.</w:t>
            </w:r>
            <w:r w:rsidRPr="00697A3D">
              <w:rPr>
                <w:rFonts w:ascii="Arial" w:eastAsiaTheme="minorEastAsia" w:hAnsi="Arial" w:cs="Arial"/>
                <w:noProof/>
                <w:lang w:eastAsia="es-CO"/>
              </w:rPr>
              <w:tab/>
            </w:r>
            <w:r w:rsidRPr="00697A3D">
              <w:rPr>
                <w:rStyle w:val="Hipervnculo"/>
                <w:rFonts w:ascii="Arial" w:hAnsi="Arial" w:cs="Arial"/>
                <w:noProof/>
              </w:rPr>
              <w:t>OBJETIVOS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_Toc486925525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8</w:t>
            </w:r>
            <w:r w:rsidRPr="00697A3D">
              <w:rPr>
                <w:rFonts w:ascii="Arial" w:hAnsi="Arial" w:cs="Arial"/>
                <w:noProof/>
                <w:webHidden/>
              </w:rPr>
              <w:fldChar w:fldCharType="end"/>
            </w:r>
          </w:hyperlink>
        </w:p>
        <w:p w14:paraId="46BB32FF" w14:textId="5DA6932A"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26" w:history="1">
            <w:r w:rsidRPr="00697A3D">
              <w:rPr>
                <w:rStyle w:val="Hipervnculo"/>
                <w:rFonts w:ascii="Arial" w:hAnsi="Arial" w:cs="Arial"/>
                <w:noProof/>
              </w:rPr>
              <w:t>4.1.</w:t>
            </w:r>
            <w:r w:rsidRPr="00697A3D">
              <w:rPr>
                <w:rFonts w:ascii="Arial" w:eastAsiaTheme="minorEastAsia" w:hAnsi="Arial" w:cs="Arial"/>
                <w:noProof/>
                <w:lang w:eastAsia="es-CO"/>
              </w:rPr>
              <w:tab/>
            </w:r>
            <w:r w:rsidRPr="00697A3D">
              <w:rPr>
                <w:rStyle w:val="Hipervnculo"/>
                <w:rFonts w:ascii="Arial" w:hAnsi="Arial" w:cs="Arial"/>
                <w:noProof/>
              </w:rPr>
              <w:t>GENERAL</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_Toc486925526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8</w:t>
            </w:r>
            <w:r w:rsidRPr="00697A3D">
              <w:rPr>
                <w:rFonts w:ascii="Arial" w:hAnsi="Arial" w:cs="Arial"/>
                <w:noProof/>
                <w:webHidden/>
              </w:rPr>
              <w:fldChar w:fldCharType="end"/>
            </w:r>
          </w:hyperlink>
        </w:p>
        <w:p w14:paraId="16A04B7D" w14:textId="7806DC87"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27" w:history="1">
            <w:r w:rsidRPr="00697A3D">
              <w:rPr>
                <w:rStyle w:val="Hipervnculo"/>
                <w:rFonts w:ascii="Arial" w:hAnsi="Arial" w:cs="Arial"/>
                <w:noProof/>
              </w:rPr>
              <w:t>4.2.</w:t>
            </w:r>
            <w:r w:rsidRPr="00697A3D">
              <w:rPr>
                <w:rFonts w:ascii="Arial" w:eastAsiaTheme="minorEastAsia" w:hAnsi="Arial" w:cs="Arial"/>
                <w:noProof/>
                <w:lang w:eastAsia="es-CO"/>
              </w:rPr>
              <w:tab/>
            </w:r>
            <w:r w:rsidRPr="00697A3D">
              <w:rPr>
                <w:rStyle w:val="Hipervnculo"/>
                <w:rFonts w:ascii="Arial" w:hAnsi="Arial" w:cs="Arial"/>
                <w:noProof/>
              </w:rPr>
              <w:t>ESPECÍFICOS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_Toc486925527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8</w:t>
            </w:r>
            <w:r w:rsidRPr="00697A3D">
              <w:rPr>
                <w:rFonts w:ascii="Arial" w:hAnsi="Arial" w:cs="Arial"/>
                <w:noProof/>
                <w:webHidden/>
              </w:rPr>
              <w:fldChar w:fldCharType="end"/>
            </w:r>
          </w:hyperlink>
        </w:p>
        <w:p w14:paraId="1E7CAEA3" w14:textId="33DB8735" w:rsidR="00697A3D" w:rsidRPr="00697A3D" w:rsidRDefault="00697A3D">
          <w:pPr>
            <w:pStyle w:val="TDC1"/>
            <w:tabs>
              <w:tab w:val="left" w:pos="440"/>
              <w:tab w:val="right" w:leader="dot" w:pos="8828"/>
            </w:tabs>
            <w:rPr>
              <w:rFonts w:ascii="Arial" w:eastAsiaTheme="minorEastAsia" w:hAnsi="Arial" w:cs="Arial"/>
              <w:noProof/>
              <w:lang w:eastAsia="es-CO"/>
            </w:rPr>
          </w:pPr>
          <w:hyperlink w:anchor="_Toc486925528" w:history="1">
            <w:r w:rsidRPr="00697A3D">
              <w:rPr>
                <w:rStyle w:val="Hipervnculo"/>
                <w:rFonts w:ascii="Arial" w:hAnsi="Arial" w:cs="Arial"/>
                <w:noProof/>
              </w:rPr>
              <w:t>5.</w:t>
            </w:r>
            <w:r w:rsidRPr="00697A3D">
              <w:rPr>
                <w:rFonts w:ascii="Arial" w:eastAsiaTheme="minorEastAsia" w:hAnsi="Arial" w:cs="Arial"/>
                <w:noProof/>
                <w:lang w:eastAsia="es-CO"/>
              </w:rPr>
              <w:tab/>
            </w:r>
            <w:r w:rsidRPr="00697A3D">
              <w:rPr>
                <w:rStyle w:val="Hipervnculo"/>
                <w:rFonts w:ascii="Arial" w:hAnsi="Arial" w:cs="Arial"/>
                <w:noProof/>
              </w:rPr>
              <w:t>ALCANCE</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_Toc486925528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9</w:t>
            </w:r>
            <w:r w:rsidRPr="00697A3D">
              <w:rPr>
                <w:rFonts w:ascii="Arial" w:hAnsi="Arial" w:cs="Arial"/>
                <w:noProof/>
                <w:webHidden/>
              </w:rPr>
              <w:fldChar w:fldCharType="end"/>
            </w:r>
          </w:hyperlink>
        </w:p>
        <w:p w14:paraId="30446DD8" w14:textId="6C9A97E8" w:rsidR="00697A3D" w:rsidRPr="00697A3D" w:rsidRDefault="00697A3D">
          <w:pPr>
            <w:pStyle w:val="TDC2"/>
            <w:tabs>
              <w:tab w:val="left" w:pos="660"/>
              <w:tab w:val="right" w:leader="dot" w:pos="8828"/>
            </w:tabs>
            <w:rPr>
              <w:rFonts w:ascii="Arial" w:eastAsiaTheme="minorEastAsia" w:hAnsi="Arial" w:cs="Arial"/>
              <w:noProof/>
              <w:lang w:eastAsia="es-CO"/>
            </w:rPr>
          </w:pPr>
          <w:hyperlink w:anchor="_Toc486925529" w:history="1">
            <w:r w:rsidRPr="00697A3D">
              <w:rPr>
                <w:rStyle w:val="Hipervnculo"/>
                <w:rFonts w:ascii="Arial" w:hAnsi="Arial" w:cs="Arial"/>
                <w:noProof/>
              </w:rPr>
              <w:t>6.</w:t>
            </w:r>
            <w:r w:rsidRPr="00697A3D">
              <w:rPr>
                <w:rFonts w:ascii="Arial" w:eastAsiaTheme="minorEastAsia" w:hAnsi="Arial" w:cs="Arial"/>
                <w:noProof/>
                <w:lang w:eastAsia="es-CO"/>
              </w:rPr>
              <w:tab/>
            </w:r>
            <w:r w:rsidRPr="00697A3D">
              <w:rPr>
                <w:rStyle w:val="Hipervnculo"/>
                <w:rFonts w:ascii="Arial" w:hAnsi="Arial" w:cs="Arial"/>
                <w:noProof/>
              </w:rPr>
              <w:t>POLÍTICA DE CONTROL DE EMERGENCIA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_Toc486925529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10</w:t>
            </w:r>
            <w:r w:rsidRPr="00697A3D">
              <w:rPr>
                <w:rFonts w:ascii="Arial" w:hAnsi="Arial" w:cs="Arial"/>
                <w:noProof/>
                <w:webHidden/>
              </w:rPr>
              <w:fldChar w:fldCharType="end"/>
            </w:r>
          </w:hyperlink>
        </w:p>
        <w:p w14:paraId="4C36CE03" w14:textId="7665DCB0" w:rsidR="00697A3D" w:rsidRPr="00697A3D" w:rsidRDefault="00697A3D">
          <w:pPr>
            <w:pStyle w:val="TDC1"/>
            <w:tabs>
              <w:tab w:val="left" w:pos="440"/>
              <w:tab w:val="right" w:leader="dot" w:pos="8828"/>
            </w:tabs>
            <w:rPr>
              <w:rFonts w:ascii="Arial" w:eastAsiaTheme="minorEastAsia" w:hAnsi="Arial" w:cs="Arial"/>
              <w:noProof/>
              <w:lang w:eastAsia="es-CO"/>
            </w:rPr>
          </w:pPr>
          <w:hyperlink w:anchor="_Toc486925530" w:history="1">
            <w:r w:rsidRPr="00697A3D">
              <w:rPr>
                <w:rStyle w:val="Hipervnculo"/>
                <w:rFonts w:ascii="Arial" w:hAnsi="Arial" w:cs="Arial"/>
                <w:noProof/>
              </w:rPr>
              <w:t>7.</w:t>
            </w:r>
            <w:r w:rsidRPr="00697A3D">
              <w:rPr>
                <w:rFonts w:ascii="Arial" w:eastAsiaTheme="minorEastAsia" w:hAnsi="Arial" w:cs="Arial"/>
                <w:noProof/>
                <w:lang w:eastAsia="es-CO"/>
              </w:rPr>
              <w:tab/>
            </w:r>
            <w:r w:rsidRPr="00697A3D">
              <w:rPr>
                <w:rStyle w:val="Hipervnculo"/>
                <w:rFonts w:ascii="Arial" w:hAnsi="Arial" w:cs="Arial"/>
                <w:noProof/>
              </w:rPr>
              <w:t>MARCO LEGAL</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_Toc486925530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11</w:t>
            </w:r>
            <w:r w:rsidRPr="00697A3D">
              <w:rPr>
                <w:rFonts w:ascii="Arial" w:hAnsi="Arial" w:cs="Arial"/>
                <w:noProof/>
                <w:webHidden/>
              </w:rPr>
              <w:fldChar w:fldCharType="end"/>
            </w:r>
          </w:hyperlink>
        </w:p>
        <w:p w14:paraId="6D8A1B0F" w14:textId="3A2F7717" w:rsidR="00697A3D" w:rsidRPr="00697A3D" w:rsidRDefault="00697A3D">
          <w:pPr>
            <w:pStyle w:val="TDC1"/>
            <w:tabs>
              <w:tab w:val="left" w:pos="440"/>
              <w:tab w:val="right" w:leader="dot" w:pos="8828"/>
            </w:tabs>
            <w:rPr>
              <w:rFonts w:ascii="Arial" w:eastAsiaTheme="minorEastAsia" w:hAnsi="Arial" w:cs="Arial"/>
              <w:noProof/>
              <w:lang w:eastAsia="es-CO"/>
            </w:rPr>
          </w:pPr>
          <w:hyperlink w:anchor="_Toc486925531" w:history="1">
            <w:r w:rsidRPr="00697A3D">
              <w:rPr>
                <w:rStyle w:val="Hipervnculo"/>
                <w:rFonts w:ascii="Arial" w:hAnsi="Arial" w:cs="Arial"/>
                <w:noProof/>
              </w:rPr>
              <w:t>8.</w:t>
            </w:r>
            <w:r w:rsidRPr="00697A3D">
              <w:rPr>
                <w:rFonts w:ascii="Arial" w:eastAsiaTheme="minorEastAsia" w:hAnsi="Arial" w:cs="Arial"/>
                <w:noProof/>
                <w:lang w:eastAsia="es-CO"/>
              </w:rPr>
              <w:tab/>
            </w:r>
            <w:r w:rsidRPr="00697A3D">
              <w:rPr>
                <w:rStyle w:val="Hipervnculo"/>
                <w:rFonts w:ascii="Arial" w:hAnsi="Arial" w:cs="Arial"/>
                <w:noProof/>
              </w:rPr>
              <w:t>INFORMACIÓN GENERAL</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_Toc486925531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12</w:t>
            </w:r>
            <w:r w:rsidRPr="00697A3D">
              <w:rPr>
                <w:rFonts w:ascii="Arial" w:hAnsi="Arial" w:cs="Arial"/>
                <w:noProof/>
                <w:webHidden/>
              </w:rPr>
              <w:fldChar w:fldCharType="end"/>
            </w:r>
          </w:hyperlink>
        </w:p>
        <w:p w14:paraId="663D03B6" w14:textId="50F3FD60"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32" w:history="1">
            <w:r w:rsidRPr="00697A3D">
              <w:rPr>
                <w:rStyle w:val="Hipervnculo"/>
                <w:rFonts w:ascii="Arial" w:hAnsi="Arial" w:cs="Arial"/>
                <w:noProof/>
              </w:rPr>
              <w:t>8.1.</w:t>
            </w:r>
            <w:r w:rsidRPr="00697A3D">
              <w:rPr>
                <w:rFonts w:ascii="Arial" w:eastAsiaTheme="minorEastAsia" w:hAnsi="Arial" w:cs="Arial"/>
                <w:noProof/>
                <w:lang w:eastAsia="es-CO"/>
              </w:rPr>
              <w:tab/>
            </w:r>
            <w:r w:rsidRPr="00697A3D">
              <w:rPr>
                <w:rStyle w:val="Hipervnculo"/>
                <w:rFonts w:ascii="Arial" w:hAnsi="Arial" w:cs="Arial"/>
                <w:noProof/>
              </w:rPr>
              <w:t>INFORMACIÓN BÁSICA DE LA ORGANIZACIÓN</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_Toc486925532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12</w:t>
            </w:r>
            <w:r w:rsidRPr="00697A3D">
              <w:rPr>
                <w:rFonts w:ascii="Arial" w:hAnsi="Arial" w:cs="Arial"/>
                <w:noProof/>
                <w:webHidden/>
              </w:rPr>
              <w:fldChar w:fldCharType="end"/>
            </w:r>
          </w:hyperlink>
        </w:p>
        <w:p w14:paraId="4DC4414C" w14:textId="0FFF3381"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33" w:history="1">
            <w:r w:rsidRPr="00697A3D">
              <w:rPr>
                <w:rStyle w:val="Hipervnculo"/>
                <w:rFonts w:ascii="Arial" w:hAnsi="Arial" w:cs="Arial"/>
                <w:noProof/>
              </w:rPr>
              <w:t>8.1.1.</w:t>
            </w:r>
            <w:r w:rsidRPr="00697A3D">
              <w:rPr>
                <w:rFonts w:ascii="Arial" w:eastAsiaTheme="minorEastAsia" w:hAnsi="Arial" w:cs="Arial"/>
                <w:noProof/>
                <w:lang w:eastAsia="es-CO"/>
              </w:rPr>
              <w:tab/>
            </w:r>
            <w:r w:rsidRPr="00697A3D">
              <w:rPr>
                <w:rStyle w:val="Hipervnculo"/>
                <w:rFonts w:ascii="Arial" w:hAnsi="Arial" w:cs="Arial"/>
                <w:noProof/>
              </w:rPr>
              <w:t>RESEÑA HISTÓRICA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_Toc486925533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12</w:t>
            </w:r>
            <w:r w:rsidRPr="00697A3D">
              <w:rPr>
                <w:rFonts w:ascii="Arial" w:hAnsi="Arial" w:cs="Arial"/>
                <w:noProof/>
                <w:webHidden/>
              </w:rPr>
              <w:fldChar w:fldCharType="end"/>
            </w:r>
          </w:hyperlink>
        </w:p>
        <w:p w14:paraId="7D09D4D3" w14:textId="7B4E0C70"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34" w:history="1">
            <w:r w:rsidRPr="00697A3D">
              <w:rPr>
                <w:rStyle w:val="Hipervnculo"/>
                <w:rFonts w:ascii="Arial" w:hAnsi="Arial" w:cs="Arial"/>
                <w:noProof/>
              </w:rPr>
              <w:t>8.1.2.</w:t>
            </w:r>
            <w:r w:rsidRPr="00697A3D">
              <w:rPr>
                <w:rFonts w:ascii="Arial" w:eastAsiaTheme="minorEastAsia" w:hAnsi="Arial" w:cs="Arial"/>
                <w:noProof/>
                <w:lang w:eastAsia="es-CO"/>
              </w:rPr>
              <w:tab/>
            </w:r>
            <w:r w:rsidRPr="00697A3D">
              <w:rPr>
                <w:rStyle w:val="Hipervnculo"/>
                <w:rFonts w:ascii="Arial" w:hAnsi="Arial" w:cs="Arial"/>
                <w:noProof/>
              </w:rPr>
              <w:t>IDENTIFICACIÓN Y GEORREFERENCIACIÓN DE LA EMPRESA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_Toc486925534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13</w:t>
            </w:r>
            <w:r w:rsidRPr="00697A3D">
              <w:rPr>
                <w:rFonts w:ascii="Arial" w:hAnsi="Arial" w:cs="Arial"/>
                <w:noProof/>
                <w:webHidden/>
              </w:rPr>
              <w:fldChar w:fldCharType="end"/>
            </w:r>
          </w:hyperlink>
        </w:p>
        <w:p w14:paraId="7D36A925" w14:textId="7012CA80"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35" w:history="1">
            <w:r w:rsidRPr="00697A3D">
              <w:rPr>
                <w:rStyle w:val="Hipervnculo"/>
                <w:rFonts w:ascii="Arial" w:hAnsi="Arial" w:cs="Arial"/>
                <w:noProof/>
              </w:rPr>
              <w:t>8.2.</w:t>
            </w:r>
            <w:r w:rsidRPr="00697A3D">
              <w:rPr>
                <w:rFonts w:ascii="Arial" w:eastAsiaTheme="minorEastAsia" w:hAnsi="Arial" w:cs="Arial"/>
                <w:noProof/>
                <w:lang w:eastAsia="es-CO"/>
              </w:rPr>
              <w:tab/>
            </w:r>
            <w:r w:rsidRPr="00697A3D">
              <w:rPr>
                <w:rStyle w:val="Hipervnculo"/>
                <w:rFonts w:ascii="Arial" w:hAnsi="Arial" w:cs="Arial"/>
                <w:noProof/>
              </w:rPr>
              <w:t>CARACTERÍSTICAS DE LAS EDIFICACIONES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_Toc486925535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14</w:t>
            </w:r>
            <w:r w:rsidRPr="00697A3D">
              <w:rPr>
                <w:rFonts w:ascii="Arial" w:hAnsi="Arial" w:cs="Arial"/>
                <w:noProof/>
                <w:webHidden/>
              </w:rPr>
              <w:fldChar w:fldCharType="end"/>
            </w:r>
          </w:hyperlink>
        </w:p>
        <w:p w14:paraId="3503F271" w14:textId="2942B506" w:rsidR="00697A3D" w:rsidRPr="00697A3D" w:rsidRDefault="00697A3D">
          <w:pPr>
            <w:pStyle w:val="TDC1"/>
            <w:tabs>
              <w:tab w:val="left" w:pos="440"/>
              <w:tab w:val="right" w:leader="dot" w:pos="8828"/>
            </w:tabs>
            <w:rPr>
              <w:rFonts w:ascii="Arial" w:eastAsiaTheme="minorEastAsia" w:hAnsi="Arial" w:cs="Arial"/>
              <w:noProof/>
              <w:lang w:eastAsia="es-CO"/>
            </w:rPr>
          </w:pPr>
          <w:hyperlink w:anchor="_Toc486925536" w:history="1">
            <w:r w:rsidRPr="00697A3D">
              <w:rPr>
                <w:rStyle w:val="Hipervnculo"/>
                <w:rFonts w:ascii="Arial" w:hAnsi="Arial" w:cs="Arial"/>
                <w:noProof/>
              </w:rPr>
              <w:t>9.</w:t>
            </w:r>
            <w:r w:rsidRPr="00697A3D">
              <w:rPr>
                <w:rFonts w:ascii="Arial" w:eastAsiaTheme="minorEastAsia" w:hAnsi="Arial" w:cs="Arial"/>
                <w:noProof/>
                <w:lang w:eastAsia="es-CO"/>
              </w:rPr>
              <w:tab/>
            </w:r>
            <w:r w:rsidRPr="00697A3D">
              <w:rPr>
                <w:rStyle w:val="Hipervnculo"/>
                <w:rFonts w:ascii="Arial" w:hAnsi="Arial" w:cs="Arial"/>
                <w:noProof/>
              </w:rPr>
              <w:t>ANÁLISIS DE RIESGO</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_Toc486925536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14</w:t>
            </w:r>
            <w:r w:rsidRPr="00697A3D">
              <w:rPr>
                <w:rFonts w:ascii="Arial" w:hAnsi="Arial" w:cs="Arial"/>
                <w:noProof/>
                <w:webHidden/>
              </w:rPr>
              <w:fldChar w:fldCharType="end"/>
            </w:r>
          </w:hyperlink>
        </w:p>
        <w:p w14:paraId="7378B895" w14:textId="63277CD2"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37" w:history="1">
            <w:r w:rsidRPr="00697A3D">
              <w:rPr>
                <w:rStyle w:val="Hipervnculo"/>
                <w:rFonts w:ascii="Arial" w:hAnsi="Arial" w:cs="Arial"/>
                <w:noProof/>
              </w:rPr>
              <w:t>9.1.</w:t>
            </w:r>
            <w:r w:rsidRPr="00697A3D">
              <w:rPr>
                <w:rFonts w:ascii="Arial" w:eastAsiaTheme="minorEastAsia" w:hAnsi="Arial" w:cs="Arial"/>
                <w:noProof/>
                <w:lang w:eastAsia="es-CO"/>
              </w:rPr>
              <w:tab/>
            </w:r>
            <w:r w:rsidRPr="00697A3D">
              <w:rPr>
                <w:rStyle w:val="Hipervnculo"/>
                <w:rFonts w:ascii="Arial" w:hAnsi="Arial" w:cs="Arial"/>
                <w:noProof/>
              </w:rPr>
              <w:t>METODOLOGÍA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_Toc486925537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14</w:t>
            </w:r>
            <w:r w:rsidRPr="00697A3D">
              <w:rPr>
                <w:rFonts w:ascii="Arial" w:hAnsi="Arial" w:cs="Arial"/>
                <w:noProof/>
                <w:webHidden/>
              </w:rPr>
              <w:fldChar w:fldCharType="end"/>
            </w:r>
          </w:hyperlink>
        </w:p>
        <w:p w14:paraId="794E1CAB" w14:textId="3A6CA551"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38" w:history="1">
            <w:r w:rsidRPr="00697A3D">
              <w:rPr>
                <w:rStyle w:val="Hipervnculo"/>
                <w:rFonts w:ascii="Arial" w:hAnsi="Arial" w:cs="Arial"/>
                <w:noProof/>
              </w:rPr>
              <w:t>9.2.</w:t>
            </w:r>
            <w:r w:rsidRPr="00697A3D">
              <w:rPr>
                <w:rFonts w:ascii="Arial" w:eastAsiaTheme="minorEastAsia" w:hAnsi="Arial" w:cs="Arial"/>
                <w:noProof/>
                <w:lang w:eastAsia="es-CO"/>
              </w:rPr>
              <w:tab/>
            </w:r>
            <w:r w:rsidRPr="00697A3D">
              <w:rPr>
                <w:rStyle w:val="Hipervnculo"/>
                <w:rFonts w:ascii="Arial" w:hAnsi="Arial" w:cs="Arial"/>
                <w:noProof/>
              </w:rPr>
              <w:t>IDENTIFICACIÓN Y CARACTERIZACIÓN DE PELIGROS Y AMENAZAS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_Toc486925538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15</w:t>
            </w:r>
            <w:r w:rsidRPr="00697A3D">
              <w:rPr>
                <w:rFonts w:ascii="Arial" w:hAnsi="Arial" w:cs="Arial"/>
                <w:noProof/>
                <w:webHidden/>
              </w:rPr>
              <w:fldChar w:fldCharType="end"/>
            </w:r>
          </w:hyperlink>
        </w:p>
        <w:p w14:paraId="44AEC5BB" w14:textId="0BFA6CBF"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39" w:history="1">
            <w:r w:rsidRPr="00697A3D">
              <w:rPr>
                <w:rStyle w:val="Hipervnculo"/>
                <w:rFonts w:ascii="Arial" w:hAnsi="Arial" w:cs="Arial"/>
                <w:noProof/>
              </w:rPr>
              <w:t>9.3.</w:t>
            </w:r>
            <w:r w:rsidRPr="00697A3D">
              <w:rPr>
                <w:rFonts w:ascii="Arial" w:eastAsiaTheme="minorEastAsia" w:hAnsi="Arial" w:cs="Arial"/>
                <w:noProof/>
                <w:lang w:eastAsia="es-CO"/>
              </w:rPr>
              <w:tab/>
            </w:r>
            <w:r w:rsidRPr="00697A3D">
              <w:rPr>
                <w:rStyle w:val="Hipervnculo"/>
                <w:rFonts w:ascii="Arial" w:hAnsi="Arial" w:cs="Arial"/>
                <w:noProof/>
              </w:rPr>
              <w:t>ESTIMACIÓN DE PROBABILIDADES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_Toc486925539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16</w:t>
            </w:r>
            <w:r w:rsidRPr="00697A3D">
              <w:rPr>
                <w:rFonts w:ascii="Arial" w:hAnsi="Arial" w:cs="Arial"/>
                <w:noProof/>
                <w:webHidden/>
              </w:rPr>
              <w:fldChar w:fldCharType="end"/>
            </w:r>
          </w:hyperlink>
        </w:p>
        <w:p w14:paraId="7FE46947" w14:textId="66C2BC75"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40" w:history="1">
            <w:r w:rsidRPr="00697A3D">
              <w:rPr>
                <w:rStyle w:val="Hipervnculo"/>
                <w:rFonts w:ascii="Arial" w:hAnsi="Arial" w:cs="Arial"/>
                <w:noProof/>
              </w:rPr>
              <w:t>9.4.</w:t>
            </w:r>
            <w:r w:rsidRPr="00697A3D">
              <w:rPr>
                <w:rFonts w:ascii="Arial" w:eastAsiaTheme="minorEastAsia" w:hAnsi="Arial" w:cs="Arial"/>
                <w:noProof/>
                <w:lang w:eastAsia="es-CO"/>
              </w:rPr>
              <w:tab/>
            </w:r>
            <w:r w:rsidRPr="00697A3D">
              <w:rPr>
                <w:rStyle w:val="Hipervnculo"/>
                <w:rFonts w:ascii="Arial" w:hAnsi="Arial" w:cs="Arial"/>
                <w:noProof/>
              </w:rPr>
              <w:t>ESTIMACIÓN DE LA VULNERABILIDAD EN FUNCIÓN DE LA SEVERIDAD DE CONSECUENCIAS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_Toc486925540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17</w:t>
            </w:r>
            <w:r w:rsidRPr="00697A3D">
              <w:rPr>
                <w:rFonts w:ascii="Arial" w:hAnsi="Arial" w:cs="Arial"/>
                <w:noProof/>
                <w:webHidden/>
              </w:rPr>
              <w:fldChar w:fldCharType="end"/>
            </w:r>
          </w:hyperlink>
        </w:p>
        <w:p w14:paraId="78A7BA88" w14:textId="409108CD"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41" w:history="1">
            <w:r w:rsidRPr="00697A3D">
              <w:rPr>
                <w:rStyle w:val="Hipervnculo"/>
                <w:rFonts w:ascii="Arial" w:hAnsi="Arial" w:cs="Arial"/>
                <w:noProof/>
              </w:rPr>
              <w:t>9.5.</w:t>
            </w:r>
            <w:r w:rsidRPr="00697A3D">
              <w:rPr>
                <w:rFonts w:ascii="Arial" w:eastAsiaTheme="minorEastAsia" w:hAnsi="Arial" w:cs="Arial"/>
                <w:noProof/>
                <w:lang w:eastAsia="es-CO"/>
              </w:rPr>
              <w:tab/>
            </w:r>
            <w:r w:rsidRPr="00697A3D">
              <w:rPr>
                <w:rStyle w:val="Hipervnculo"/>
                <w:rFonts w:ascii="Arial" w:hAnsi="Arial" w:cs="Arial"/>
                <w:noProof/>
              </w:rPr>
              <w:t>CÁLCULO DEL RIESGO</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_Toc486925541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19</w:t>
            </w:r>
            <w:r w:rsidRPr="00697A3D">
              <w:rPr>
                <w:rFonts w:ascii="Arial" w:hAnsi="Arial" w:cs="Arial"/>
                <w:noProof/>
                <w:webHidden/>
              </w:rPr>
              <w:fldChar w:fldCharType="end"/>
            </w:r>
          </w:hyperlink>
        </w:p>
        <w:p w14:paraId="55ABE96B" w14:textId="24DB34A1"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42" w:history="1">
            <w:r w:rsidRPr="00697A3D">
              <w:rPr>
                <w:rStyle w:val="Hipervnculo"/>
                <w:rFonts w:ascii="Arial" w:hAnsi="Arial" w:cs="Arial"/>
                <w:noProof/>
              </w:rPr>
              <w:t>9.6.</w:t>
            </w:r>
            <w:r w:rsidRPr="00697A3D">
              <w:rPr>
                <w:rFonts w:ascii="Arial" w:eastAsiaTheme="minorEastAsia" w:hAnsi="Arial" w:cs="Arial"/>
                <w:noProof/>
                <w:lang w:eastAsia="es-CO"/>
              </w:rPr>
              <w:tab/>
            </w:r>
            <w:r w:rsidRPr="00697A3D">
              <w:rPr>
                <w:rStyle w:val="Hipervnculo"/>
                <w:rFonts w:ascii="Arial" w:hAnsi="Arial" w:cs="Arial"/>
                <w:noProof/>
              </w:rPr>
              <w:t>MEDIDAS DE INTERVENCIÓN Y PRIORIZACIÓN DE ESCENARIOS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_Toc486925542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21</w:t>
            </w:r>
            <w:r w:rsidRPr="00697A3D">
              <w:rPr>
                <w:rFonts w:ascii="Arial" w:hAnsi="Arial" w:cs="Arial"/>
                <w:noProof/>
                <w:webHidden/>
              </w:rPr>
              <w:fldChar w:fldCharType="end"/>
            </w:r>
          </w:hyperlink>
        </w:p>
        <w:p w14:paraId="3F268B02" w14:textId="0E0E3755" w:rsidR="00697A3D" w:rsidRPr="00697A3D" w:rsidRDefault="00697A3D">
          <w:pPr>
            <w:pStyle w:val="TDC1"/>
            <w:tabs>
              <w:tab w:val="left" w:pos="660"/>
              <w:tab w:val="right" w:leader="dot" w:pos="8828"/>
            </w:tabs>
            <w:rPr>
              <w:rFonts w:ascii="Arial" w:eastAsiaTheme="minorEastAsia" w:hAnsi="Arial" w:cs="Arial"/>
              <w:noProof/>
              <w:lang w:eastAsia="es-CO"/>
            </w:rPr>
          </w:pPr>
          <w:hyperlink w:anchor="_Toc486925543" w:history="1">
            <w:r w:rsidRPr="00697A3D">
              <w:rPr>
                <w:rStyle w:val="Hipervnculo"/>
                <w:rFonts w:ascii="Arial" w:hAnsi="Arial" w:cs="Arial"/>
                <w:noProof/>
              </w:rPr>
              <w:t>10.</w:t>
            </w:r>
            <w:r w:rsidRPr="00697A3D">
              <w:rPr>
                <w:rFonts w:ascii="Arial" w:eastAsiaTheme="minorEastAsia" w:hAnsi="Arial" w:cs="Arial"/>
                <w:noProof/>
                <w:lang w:eastAsia="es-CO"/>
              </w:rPr>
              <w:tab/>
            </w:r>
            <w:r w:rsidRPr="00697A3D">
              <w:rPr>
                <w:rStyle w:val="Hipervnculo"/>
                <w:rFonts w:ascii="Arial" w:hAnsi="Arial" w:cs="Arial"/>
                <w:noProof/>
              </w:rPr>
              <w:t>ESQUEMA ORGANIZACIONAL PARA LA ATENCIÓN DE EMERGENCIAS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_Toc486925543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23</w:t>
            </w:r>
            <w:r w:rsidRPr="00697A3D">
              <w:rPr>
                <w:rFonts w:ascii="Arial" w:hAnsi="Arial" w:cs="Arial"/>
                <w:noProof/>
                <w:webHidden/>
              </w:rPr>
              <w:fldChar w:fldCharType="end"/>
            </w:r>
          </w:hyperlink>
        </w:p>
        <w:p w14:paraId="44AF9D19" w14:textId="45B147F4"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44" w:history="1">
            <w:r w:rsidRPr="00697A3D">
              <w:rPr>
                <w:rStyle w:val="Hipervnculo"/>
                <w:rFonts w:ascii="Arial" w:hAnsi="Arial" w:cs="Arial"/>
                <w:noProof/>
              </w:rPr>
              <w:t>10.1.</w:t>
            </w:r>
            <w:r w:rsidRPr="00697A3D">
              <w:rPr>
                <w:rFonts w:ascii="Arial" w:eastAsiaTheme="minorEastAsia" w:hAnsi="Arial" w:cs="Arial"/>
                <w:noProof/>
                <w:lang w:eastAsia="es-CO"/>
              </w:rPr>
              <w:tab/>
            </w:r>
            <w:r w:rsidRPr="00697A3D">
              <w:rPr>
                <w:rStyle w:val="Hipervnculo"/>
                <w:rFonts w:ascii="Arial" w:hAnsi="Arial" w:cs="Arial"/>
                <w:noProof/>
              </w:rPr>
              <w:t>ESTRUCTURA ORGANIZACIONAL</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_Toc486925544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23</w:t>
            </w:r>
            <w:r w:rsidRPr="00697A3D">
              <w:rPr>
                <w:rFonts w:ascii="Arial" w:hAnsi="Arial" w:cs="Arial"/>
                <w:noProof/>
                <w:webHidden/>
              </w:rPr>
              <w:fldChar w:fldCharType="end"/>
            </w:r>
          </w:hyperlink>
        </w:p>
        <w:p w14:paraId="202AABF7" w14:textId="11A158F3"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45" w:history="1">
            <w:r w:rsidRPr="00697A3D">
              <w:rPr>
                <w:rStyle w:val="Hipervnculo"/>
                <w:rFonts w:ascii="Arial" w:hAnsi="Arial" w:cs="Arial"/>
                <w:noProof/>
              </w:rPr>
              <w:t>10.1.1.</w:t>
            </w:r>
            <w:r w:rsidRPr="00697A3D">
              <w:rPr>
                <w:rFonts w:ascii="Arial" w:eastAsiaTheme="minorEastAsia" w:hAnsi="Arial" w:cs="Arial"/>
                <w:noProof/>
                <w:lang w:eastAsia="es-CO"/>
              </w:rPr>
              <w:tab/>
            </w:r>
            <w:r w:rsidRPr="00697A3D">
              <w:rPr>
                <w:rStyle w:val="Hipervnculo"/>
                <w:rFonts w:ascii="Arial" w:hAnsi="Arial" w:cs="Arial"/>
                <w:noProof/>
              </w:rPr>
              <w:t>FUNCIONES DEL SCI</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_Toc486925545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25</w:t>
            </w:r>
            <w:r w:rsidRPr="00697A3D">
              <w:rPr>
                <w:rFonts w:ascii="Arial" w:hAnsi="Arial" w:cs="Arial"/>
                <w:noProof/>
                <w:webHidden/>
              </w:rPr>
              <w:fldChar w:fldCharType="end"/>
            </w:r>
          </w:hyperlink>
        </w:p>
        <w:p w14:paraId="2013DB14" w14:textId="50E218F9"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46" w:history="1">
            <w:r w:rsidRPr="00697A3D">
              <w:rPr>
                <w:rStyle w:val="Hipervnculo"/>
                <w:rFonts w:ascii="Arial" w:hAnsi="Arial" w:cs="Arial"/>
                <w:noProof/>
              </w:rPr>
              <w:t>10.1.2.</w:t>
            </w:r>
            <w:r w:rsidRPr="00697A3D">
              <w:rPr>
                <w:rFonts w:ascii="Arial" w:eastAsiaTheme="minorEastAsia" w:hAnsi="Arial" w:cs="Arial"/>
                <w:noProof/>
                <w:lang w:eastAsia="es-CO"/>
              </w:rPr>
              <w:tab/>
            </w:r>
            <w:r w:rsidRPr="00697A3D">
              <w:rPr>
                <w:rStyle w:val="Hipervnculo"/>
                <w:rFonts w:ascii="Arial" w:hAnsi="Arial" w:cs="Arial"/>
                <w:noProof/>
              </w:rPr>
              <w:t>BASE DE DATOS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_Toc486925546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30</w:t>
            </w:r>
            <w:r w:rsidRPr="00697A3D">
              <w:rPr>
                <w:rFonts w:ascii="Arial" w:hAnsi="Arial" w:cs="Arial"/>
                <w:noProof/>
                <w:webHidden/>
              </w:rPr>
              <w:fldChar w:fldCharType="end"/>
            </w:r>
          </w:hyperlink>
        </w:p>
        <w:p w14:paraId="34C85885" w14:textId="035BCD81"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47" w:history="1">
            <w:r w:rsidRPr="00697A3D">
              <w:rPr>
                <w:rStyle w:val="Hipervnculo"/>
                <w:rFonts w:ascii="Arial" w:hAnsi="Arial" w:cs="Arial"/>
                <w:noProof/>
              </w:rPr>
              <w:t>10.2.</w:t>
            </w:r>
            <w:r w:rsidRPr="00697A3D">
              <w:rPr>
                <w:rFonts w:ascii="Arial" w:eastAsiaTheme="minorEastAsia" w:hAnsi="Arial" w:cs="Arial"/>
                <w:noProof/>
                <w:lang w:eastAsia="es-CO"/>
              </w:rPr>
              <w:tab/>
            </w:r>
            <w:r w:rsidRPr="00697A3D">
              <w:rPr>
                <w:rStyle w:val="Hipervnculo"/>
                <w:rFonts w:ascii="Arial" w:hAnsi="Arial" w:cs="Arial"/>
                <w:noProof/>
              </w:rPr>
              <w:t>PROCEDIMIENTO DE COORDINACIÓN SEGÚN NIVELES DE EMERGENCIA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_Toc486925547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31</w:t>
            </w:r>
            <w:r w:rsidRPr="00697A3D">
              <w:rPr>
                <w:rFonts w:ascii="Arial" w:hAnsi="Arial" w:cs="Arial"/>
                <w:noProof/>
                <w:webHidden/>
              </w:rPr>
              <w:fldChar w:fldCharType="end"/>
            </w:r>
          </w:hyperlink>
        </w:p>
        <w:p w14:paraId="04F8C062" w14:textId="33AEC28B"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48" w:history="1">
            <w:r w:rsidRPr="00697A3D">
              <w:rPr>
                <w:rStyle w:val="Hipervnculo"/>
                <w:rFonts w:ascii="Arial" w:hAnsi="Arial" w:cs="Arial"/>
                <w:noProof/>
              </w:rPr>
              <w:t>10.2.1.</w:t>
            </w:r>
            <w:r w:rsidRPr="00697A3D">
              <w:rPr>
                <w:rFonts w:ascii="Arial" w:eastAsiaTheme="minorEastAsia" w:hAnsi="Arial" w:cs="Arial"/>
                <w:noProof/>
                <w:lang w:eastAsia="es-CO"/>
              </w:rPr>
              <w:tab/>
            </w:r>
            <w:r w:rsidRPr="00697A3D">
              <w:rPr>
                <w:rStyle w:val="Hipervnculo"/>
                <w:rFonts w:ascii="Arial" w:hAnsi="Arial" w:cs="Arial"/>
                <w:noProof/>
              </w:rPr>
              <w:t>PROCEDIMIENTO GENERAL DE ARTICULACIÓN</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_Toc486925548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31</w:t>
            </w:r>
            <w:r w:rsidRPr="00697A3D">
              <w:rPr>
                <w:rFonts w:ascii="Arial" w:hAnsi="Arial" w:cs="Arial"/>
                <w:noProof/>
                <w:webHidden/>
              </w:rPr>
              <w:fldChar w:fldCharType="end"/>
            </w:r>
          </w:hyperlink>
        </w:p>
        <w:p w14:paraId="55F92FD0" w14:textId="0FB07DEB"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49" w:history="1">
            <w:r w:rsidRPr="00697A3D">
              <w:rPr>
                <w:rStyle w:val="Hipervnculo"/>
                <w:rFonts w:ascii="Arial" w:hAnsi="Arial" w:cs="Arial"/>
                <w:noProof/>
              </w:rPr>
              <w:t>10.2.2.</w:t>
            </w:r>
            <w:r w:rsidRPr="00697A3D">
              <w:rPr>
                <w:rFonts w:ascii="Arial" w:eastAsiaTheme="minorEastAsia" w:hAnsi="Arial" w:cs="Arial"/>
                <w:noProof/>
                <w:lang w:eastAsia="es-CO"/>
              </w:rPr>
              <w:tab/>
            </w:r>
            <w:r w:rsidRPr="00697A3D">
              <w:rPr>
                <w:rStyle w:val="Hipervnculo"/>
                <w:rFonts w:ascii="Arial" w:hAnsi="Arial" w:cs="Arial"/>
                <w:noProof/>
              </w:rPr>
              <w:t>COMITÉS DE AYUDA MUTUA (CAM)</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_Toc486925549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33</w:t>
            </w:r>
            <w:r w:rsidRPr="00697A3D">
              <w:rPr>
                <w:rFonts w:ascii="Arial" w:hAnsi="Arial" w:cs="Arial"/>
                <w:noProof/>
                <w:webHidden/>
              </w:rPr>
              <w:fldChar w:fldCharType="end"/>
            </w:r>
          </w:hyperlink>
        </w:p>
        <w:p w14:paraId="53AC31F4" w14:textId="12879655" w:rsidR="00697A3D" w:rsidRPr="00697A3D" w:rsidRDefault="00697A3D">
          <w:pPr>
            <w:pStyle w:val="TDC1"/>
            <w:tabs>
              <w:tab w:val="left" w:pos="660"/>
              <w:tab w:val="right" w:leader="dot" w:pos="8828"/>
            </w:tabs>
            <w:rPr>
              <w:rFonts w:ascii="Arial" w:eastAsiaTheme="minorEastAsia" w:hAnsi="Arial" w:cs="Arial"/>
              <w:noProof/>
              <w:lang w:eastAsia="es-CO"/>
            </w:rPr>
          </w:pPr>
          <w:hyperlink w:anchor="_Toc486925550" w:history="1">
            <w:r w:rsidRPr="00697A3D">
              <w:rPr>
                <w:rStyle w:val="Hipervnculo"/>
                <w:rFonts w:ascii="Arial" w:hAnsi="Arial" w:cs="Arial"/>
                <w:noProof/>
              </w:rPr>
              <w:t>11.</w:t>
            </w:r>
            <w:r w:rsidRPr="00697A3D">
              <w:rPr>
                <w:rFonts w:ascii="Arial" w:eastAsiaTheme="minorEastAsia" w:hAnsi="Arial" w:cs="Arial"/>
                <w:noProof/>
                <w:lang w:eastAsia="es-CO"/>
              </w:rPr>
              <w:tab/>
            </w:r>
            <w:r w:rsidRPr="00697A3D">
              <w:rPr>
                <w:rStyle w:val="Hipervnculo"/>
                <w:rFonts w:ascii="Arial" w:hAnsi="Arial" w:cs="Arial"/>
                <w:noProof/>
              </w:rPr>
              <w:t>PLANES DE ACCIÓN</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_Toc486925550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33</w:t>
            </w:r>
            <w:r w:rsidRPr="00697A3D">
              <w:rPr>
                <w:rFonts w:ascii="Arial" w:hAnsi="Arial" w:cs="Arial"/>
                <w:noProof/>
                <w:webHidden/>
              </w:rPr>
              <w:fldChar w:fldCharType="end"/>
            </w:r>
          </w:hyperlink>
        </w:p>
        <w:p w14:paraId="10052CFE" w14:textId="1F71738B"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51" w:history="1">
            <w:r w:rsidRPr="00697A3D">
              <w:rPr>
                <w:rStyle w:val="Hipervnculo"/>
                <w:rFonts w:ascii="Arial" w:hAnsi="Arial" w:cs="Arial"/>
                <w:noProof/>
              </w:rPr>
              <w:t>11.1.</w:t>
            </w:r>
            <w:r w:rsidRPr="00697A3D">
              <w:rPr>
                <w:rFonts w:ascii="Arial" w:eastAsiaTheme="minorEastAsia" w:hAnsi="Arial" w:cs="Arial"/>
                <w:noProof/>
                <w:lang w:eastAsia="es-CO"/>
              </w:rPr>
              <w:tab/>
            </w:r>
            <w:r w:rsidRPr="00697A3D">
              <w:rPr>
                <w:rStyle w:val="Hipervnculo"/>
                <w:rFonts w:ascii="Arial" w:hAnsi="Arial" w:cs="Arial"/>
                <w:noProof/>
              </w:rPr>
              <w:t>PLAN GENERAL – JEFE DE EMERGENCIAS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_Toc486925551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34</w:t>
            </w:r>
            <w:r w:rsidRPr="00697A3D">
              <w:rPr>
                <w:rFonts w:ascii="Arial" w:hAnsi="Arial" w:cs="Arial"/>
                <w:noProof/>
                <w:webHidden/>
              </w:rPr>
              <w:fldChar w:fldCharType="end"/>
            </w:r>
          </w:hyperlink>
        </w:p>
        <w:p w14:paraId="319BCD76" w14:textId="3B79CF57"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52" w:history="1">
            <w:r w:rsidRPr="00697A3D">
              <w:rPr>
                <w:rStyle w:val="Hipervnculo"/>
                <w:rFonts w:ascii="Arial" w:hAnsi="Arial" w:cs="Arial"/>
                <w:noProof/>
              </w:rPr>
              <w:t>11.2.</w:t>
            </w:r>
            <w:r w:rsidRPr="00697A3D">
              <w:rPr>
                <w:rFonts w:ascii="Arial" w:eastAsiaTheme="minorEastAsia" w:hAnsi="Arial" w:cs="Arial"/>
                <w:noProof/>
                <w:lang w:eastAsia="es-CO"/>
              </w:rPr>
              <w:tab/>
            </w:r>
            <w:r w:rsidRPr="00697A3D">
              <w:rPr>
                <w:rStyle w:val="Hipervnculo"/>
                <w:rFonts w:ascii="Arial" w:hAnsi="Arial" w:cs="Arial"/>
                <w:noProof/>
              </w:rPr>
              <w:t>PLAN DE SEGURIDAD</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_Toc486925552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35</w:t>
            </w:r>
            <w:r w:rsidRPr="00697A3D">
              <w:rPr>
                <w:rFonts w:ascii="Arial" w:hAnsi="Arial" w:cs="Arial"/>
                <w:noProof/>
                <w:webHidden/>
              </w:rPr>
              <w:fldChar w:fldCharType="end"/>
            </w:r>
          </w:hyperlink>
        </w:p>
        <w:p w14:paraId="412602C1" w14:textId="6796D089"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53" w:history="1">
            <w:r w:rsidRPr="00697A3D">
              <w:rPr>
                <w:rStyle w:val="Hipervnculo"/>
                <w:rFonts w:ascii="Arial" w:hAnsi="Arial" w:cs="Arial"/>
                <w:noProof/>
              </w:rPr>
              <w:t>11.3.</w:t>
            </w:r>
            <w:r w:rsidRPr="00697A3D">
              <w:rPr>
                <w:rFonts w:ascii="Arial" w:eastAsiaTheme="minorEastAsia" w:hAnsi="Arial" w:cs="Arial"/>
                <w:noProof/>
                <w:lang w:eastAsia="es-CO"/>
              </w:rPr>
              <w:tab/>
            </w:r>
            <w:r w:rsidRPr="00697A3D">
              <w:rPr>
                <w:rStyle w:val="Hipervnculo"/>
                <w:rFonts w:ascii="Arial" w:hAnsi="Arial" w:cs="Arial"/>
                <w:noProof/>
              </w:rPr>
              <w:t>PLAN DE ATENCIÓN MÉDICA Y PRIMEROS AUXILIOS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_Toc486925553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35</w:t>
            </w:r>
            <w:r w:rsidRPr="00697A3D">
              <w:rPr>
                <w:rFonts w:ascii="Arial" w:hAnsi="Arial" w:cs="Arial"/>
                <w:noProof/>
                <w:webHidden/>
              </w:rPr>
              <w:fldChar w:fldCharType="end"/>
            </w:r>
          </w:hyperlink>
        </w:p>
        <w:p w14:paraId="6A448C9D" w14:textId="04C0BD7E"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54" w:history="1">
            <w:r w:rsidRPr="00697A3D">
              <w:rPr>
                <w:rStyle w:val="Hipervnculo"/>
                <w:rFonts w:ascii="Arial" w:hAnsi="Arial" w:cs="Arial"/>
                <w:noProof/>
              </w:rPr>
              <w:t>11.4.</w:t>
            </w:r>
            <w:r w:rsidRPr="00697A3D">
              <w:rPr>
                <w:rFonts w:ascii="Arial" w:eastAsiaTheme="minorEastAsia" w:hAnsi="Arial" w:cs="Arial"/>
                <w:noProof/>
                <w:lang w:eastAsia="es-CO"/>
              </w:rPr>
              <w:tab/>
            </w:r>
            <w:r w:rsidRPr="00697A3D">
              <w:rPr>
                <w:rStyle w:val="Hipervnculo"/>
                <w:rFonts w:ascii="Arial" w:hAnsi="Arial" w:cs="Arial"/>
                <w:noProof/>
              </w:rPr>
              <w:t>PLAN DE CONTRAINCENDIOS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_Toc486925554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36</w:t>
            </w:r>
            <w:r w:rsidRPr="00697A3D">
              <w:rPr>
                <w:rFonts w:ascii="Arial" w:hAnsi="Arial" w:cs="Arial"/>
                <w:noProof/>
                <w:webHidden/>
              </w:rPr>
              <w:fldChar w:fldCharType="end"/>
            </w:r>
          </w:hyperlink>
        </w:p>
        <w:p w14:paraId="62D34F74" w14:textId="663AE074"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55" w:history="1">
            <w:r w:rsidRPr="00697A3D">
              <w:rPr>
                <w:rStyle w:val="Hipervnculo"/>
                <w:rFonts w:ascii="Arial" w:hAnsi="Arial" w:cs="Arial"/>
                <w:noProof/>
              </w:rPr>
              <w:t>11.5.</w:t>
            </w:r>
            <w:r w:rsidRPr="00697A3D">
              <w:rPr>
                <w:rFonts w:ascii="Arial" w:eastAsiaTheme="minorEastAsia" w:hAnsi="Arial" w:cs="Arial"/>
                <w:noProof/>
                <w:lang w:eastAsia="es-CO"/>
              </w:rPr>
              <w:tab/>
            </w:r>
            <w:r w:rsidRPr="00697A3D">
              <w:rPr>
                <w:rStyle w:val="Hipervnculo"/>
                <w:rFonts w:ascii="Arial" w:hAnsi="Arial" w:cs="Arial"/>
                <w:noProof/>
              </w:rPr>
              <w:t>PLAN DE EVACUACIÓN</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_Toc486925555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37</w:t>
            </w:r>
            <w:r w:rsidRPr="00697A3D">
              <w:rPr>
                <w:rFonts w:ascii="Arial" w:hAnsi="Arial" w:cs="Arial"/>
                <w:noProof/>
                <w:webHidden/>
              </w:rPr>
              <w:fldChar w:fldCharType="end"/>
            </w:r>
          </w:hyperlink>
        </w:p>
        <w:p w14:paraId="5F9C0EF9" w14:textId="45CEED65"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56" w:history="1">
            <w:r w:rsidRPr="00697A3D">
              <w:rPr>
                <w:rStyle w:val="Hipervnculo"/>
                <w:rFonts w:ascii="Arial" w:hAnsi="Arial" w:cs="Arial"/>
                <w:noProof/>
              </w:rPr>
              <w:t>11.6.</w:t>
            </w:r>
            <w:r w:rsidRPr="00697A3D">
              <w:rPr>
                <w:rFonts w:ascii="Arial" w:eastAsiaTheme="minorEastAsia" w:hAnsi="Arial" w:cs="Arial"/>
                <w:noProof/>
                <w:lang w:eastAsia="es-CO"/>
              </w:rPr>
              <w:tab/>
            </w:r>
            <w:r w:rsidRPr="00697A3D">
              <w:rPr>
                <w:rStyle w:val="Hipervnculo"/>
                <w:rFonts w:ascii="Arial" w:hAnsi="Arial" w:cs="Arial"/>
                <w:noProof/>
              </w:rPr>
              <w:t>PLAN DE INFORMACIÓN PÚBLICA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_Toc486925556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43</w:t>
            </w:r>
            <w:r w:rsidRPr="00697A3D">
              <w:rPr>
                <w:rFonts w:ascii="Arial" w:hAnsi="Arial" w:cs="Arial"/>
                <w:noProof/>
                <w:webHidden/>
              </w:rPr>
              <w:fldChar w:fldCharType="end"/>
            </w:r>
          </w:hyperlink>
        </w:p>
        <w:p w14:paraId="00F74DA3" w14:textId="57C76872"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57" w:history="1">
            <w:r w:rsidRPr="00697A3D">
              <w:rPr>
                <w:rStyle w:val="Hipervnculo"/>
                <w:rFonts w:ascii="Arial" w:hAnsi="Arial" w:cs="Arial"/>
                <w:noProof/>
              </w:rPr>
              <w:t>11.7.</w:t>
            </w:r>
            <w:r w:rsidRPr="00697A3D">
              <w:rPr>
                <w:rFonts w:ascii="Arial" w:eastAsiaTheme="minorEastAsia" w:hAnsi="Arial" w:cs="Arial"/>
                <w:noProof/>
                <w:lang w:eastAsia="es-CO"/>
              </w:rPr>
              <w:tab/>
            </w:r>
            <w:r w:rsidRPr="00697A3D">
              <w:rPr>
                <w:rStyle w:val="Hipervnculo"/>
                <w:rFonts w:ascii="Arial" w:hAnsi="Arial" w:cs="Arial"/>
                <w:noProof/>
              </w:rPr>
              <w:t>PLAN DE ATENCIÓN TEMPORAL DE LOS AFECTADOS – REFUGIO</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_Toc486925557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44</w:t>
            </w:r>
            <w:r w:rsidRPr="00697A3D">
              <w:rPr>
                <w:rFonts w:ascii="Arial" w:hAnsi="Arial" w:cs="Arial"/>
                <w:noProof/>
                <w:webHidden/>
              </w:rPr>
              <w:fldChar w:fldCharType="end"/>
            </w:r>
          </w:hyperlink>
        </w:p>
        <w:p w14:paraId="2A6A1E43" w14:textId="1D21133F" w:rsidR="00697A3D" w:rsidRPr="00697A3D" w:rsidRDefault="00697A3D">
          <w:pPr>
            <w:pStyle w:val="TDC2"/>
            <w:tabs>
              <w:tab w:val="left" w:pos="880"/>
              <w:tab w:val="right" w:leader="dot" w:pos="8828"/>
            </w:tabs>
            <w:rPr>
              <w:rFonts w:ascii="Arial" w:eastAsiaTheme="minorEastAsia" w:hAnsi="Arial" w:cs="Arial"/>
              <w:noProof/>
              <w:lang w:eastAsia="es-CO"/>
            </w:rPr>
          </w:pPr>
          <w:hyperlink w:anchor="_Toc486925558" w:history="1">
            <w:r w:rsidRPr="00697A3D">
              <w:rPr>
                <w:rStyle w:val="Hipervnculo"/>
                <w:rFonts w:ascii="Arial" w:hAnsi="Arial" w:cs="Arial"/>
                <w:noProof/>
              </w:rPr>
              <w:t>12.</w:t>
            </w:r>
            <w:r w:rsidRPr="00697A3D">
              <w:rPr>
                <w:rFonts w:ascii="Arial" w:eastAsiaTheme="minorEastAsia" w:hAnsi="Arial" w:cs="Arial"/>
                <w:noProof/>
                <w:lang w:eastAsia="es-CO"/>
              </w:rPr>
              <w:tab/>
            </w:r>
            <w:r w:rsidRPr="00697A3D">
              <w:rPr>
                <w:rStyle w:val="Hipervnculo"/>
                <w:rFonts w:ascii="Arial" w:hAnsi="Arial" w:cs="Arial"/>
                <w:noProof/>
              </w:rPr>
              <w:t>ANÁLISIS DE SUMINISTROS, SERVICIOS Y RECURSOS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_Toc486925558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44</w:t>
            </w:r>
            <w:r w:rsidRPr="00697A3D">
              <w:rPr>
                <w:rFonts w:ascii="Arial" w:hAnsi="Arial" w:cs="Arial"/>
                <w:noProof/>
                <w:webHidden/>
              </w:rPr>
              <w:fldChar w:fldCharType="end"/>
            </w:r>
          </w:hyperlink>
        </w:p>
        <w:p w14:paraId="4417C516" w14:textId="5E63531E"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59" w:history="1">
            <w:r w:rsidRPr="00697A3D">
              <w:rPr>
                <w:rStyle w:val="Hipervnculo"/>
                <w:rFonts w:ascii="Arial" w:hAnsi="Arial" w:cs="Arial"/>
                <w:noProof/>
              </w:rPr>
              <w:t>12.1.</w:t>
            </w:r>
            <w:r w:rsidRPr="00697A3D">
              <w:rPr>
                <w:rFonts w:ascii="Arial" w:eastAsiaTheme="minorEastAsia" w:hAnsi="Arial" w:cs="Arial"/>
                <w:noProof/>
                <w:lang w:eastAsia="es-CO"/>
              </w:rPr>
              <w:tab/>
            </w:r>
            <w:r w:rsidRPr="00697A3D">
              <w:rPr>
                <w:rStyle w:val="Hipervnculo"/>
                <w:rFonts w:ascii="Arial" w:hAnsi="Arial" w:cs="Arial"/>
                <w:noProof/>
              </w:rPr>
              <w:t>RECURSOS PARA LA ATENCIÓN DE EMERGENCIAS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_Toc486925559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45</w:t>
            </w:r>
            <w:r w:rsidRPr="00697A3D">
              <w:rPr>
                <w:rFonts w:ascii="Arial" w:hAnsi="Arial" w:cs="Arial"/>
                <w:noProof/>
                <w:webHidden/>
              </w:rPr>
              <w:fldChar w:fldCharType="end"/>
            </w:r>
          </w:hyperlink>
        </w:p>
        <w:p w14:paraId="5EF0ACAD" w14:textId="0F9B19E5"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60" w:history="1">
            <w:r w:rsidRPr="00697A3D">
              <w:rPr>
                <w:rStyle w:val="Hipervnculo"/>
                <w:rFonts w:ascii="Arial" w:hAnsi="Arial" w:cs="Arial"/>
                <w:noProof/>
              </w:rPr>
              <w:t>12.1.1.</w:t>
            </w:r>
            <w:r w:rsidRPr="00697A3D">
              <w:rPr>
                <w:rFonts w:ascii="Arial" w:eastAsiaTheme="minorEastAsia" w:hAnsi="Arial" w:cs="Arial"/>
                <w:noProof/>
                <w:lang w:eastAsia="es-CO"/>
              </w:rPr>
              <w:tab/>
            </w:r>
            <w:r w:rsidRPr="00697A3D">
              <w:rPr>
                <w:rStyle w:val="Hipervnculo"/>
                <w:rFonts w:ascii="Arial" w:hAnsi="Arial" w:cs="Arial"/>
                <w:noProof/>
              </w:rPr>
              <w:t>RECURSOS INTERNOS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_Toc486925560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45</w:t>
            </w:r>
            <w:r w:rsidRPr="00697A3D">
              <w:rPr>
                <w:rFonts w:ascii="Arial" w:hAnsi="Arial" w:cs="Arial"/>
                <w:noProof/>
                <w:webHidden/>
              </w:rPr>
              <w:fldChar w:fldCharType="end"/>
            </w:r>
          </w:hyperlink>
        </w:p>
        <w:p w14:paraId="521D5C89" w14:textId="75C5FB5E" w:rsidR="00697A3D" w:rsidRPr="00697A3D" w:rsidRDefault="00697A3D">
          <w:pPr>
            <w:pStyle w:val="TDC3"/>
            <w:tabs>
              <w:tab w:val="left" w:pos="1540"/>
              <w:tab w:val="right" w:leader="dot" w:pos="8828"/>
            </w:tabs>
            <w:rPr>
              <w:rFonts w:ascii="Arial" w:eastAsiaTheme="minorEastAsia" w:hAnsi="Arial" w:cs="Arial"/>
              <w:noProof/>
              <w:lang w:eastAsia="es-CO"/>
            </w:rPr>
          </w:pPr>
          <w:hyperlink w:anchor="_Toc486925561" w:history="1">
            <w:r w:rsidRPr="00697A3D">
              <w:rPr>
                <w:rStyle w:val="Hipervnculo"/>
                <w:rFonts w:ascii="Arial" w:hAnsi="Arial" w:cs="Arial"/>
                <w:noProof/>
              </w:rPr>
              <w:t>12.1.1.1.</w:t>
            </w:r>
            <w:r w:rsidRPr="00697A3D">
              <w:rPr>
                <w:rFonts w:ascii="Arial" w:eastAsiaTheme="minorEastAsia" w:hAnsi="Arial" w:cs="Arial"/>
                <w:noProof/>
                <w:lang w:eastAsia="es-CO"/>
              </w:rPr>
              <w:tab/>
            </w:r>
            <w:r w:rsidRPr="00697A3D">
              <w:rPr>
                <w:rStyle w:val="Hipervnculo"/>
                <w:rFonts w:ascii="Arial" w:hAnsi="Arial" w:cs="Arial"/>
                <w:noProof/>
              </w:rPr>
              <w:t>ORGANIZACIÓN ADMINISTRATIVA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_Toc486925561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45</w:t>
            </w:r>
            <w:r w:rsidRPr="00697A3D">
              <w:rPr>
                <w:rFonts w:ascii="Arial" w:hAnsi="Arial" w:cs="Arial"/>
                <w:noProof/>
                <w:webHidden/>
              </w:rPr>
              <w:fldChar w:fldCharType="end"/>
            </w:r>
          </w:hyperlink>
        </w:p>
        <w:p w14:paraId="4B73DEFE" w14:textId="224A4EBD" w:rsidR="00697A3D" w:rsidRPr="00697A3D" w:rsidRDefault="00697A3D">
          <w:pPr>
            <w:pStyle w:val="TDC3"/>
            <w:tabs>
              <w:tab w:val="left" w:pos="1540"/>
              <w:tab w:val="right" w:leader="dot" w:pos="8828"/>
            </w:tabs>
            <w:rPr>
              <w:rFonts w:ascii="Arial" w:eastAsiaTheme="minorEastAsia" w:hAnsi="Arial" w:cs="Arial"/>
              <w:noProof/>
              <w:lang w:eastAsia="es-CO"/>
            </w:rPr>
          </w:pPr>
          <w:hyperlink w:anchor="_Toc486925562" w:history="1">
            <w:r w:rsidRPr="00697A3D">
              <w:rPr>
                <w:rStyle w:val="Hipervnculo"/>
                <w:rFonts w:ascii="Arial" w:hAnsi="Arial" w:cs="Arial"/>
                <w:noProof/>
              </w:rPr>
              <w:t>12.1.1.2.</w:t>
            </w:r>
            <w:r w:rsidRPr="00697A3D">
              <w:rPr>
                <w:rFonts w:ascii="Arial" w:eastAsiaTheme="minorEastAsia" w:hAnsi="Arial" w:cs="Arial"/>
                <w:noProof/>
                <w:lang w:eastAsia="es-CO"/>
              </w:rPr>
              <w:tab/>
            </w:r>
            <w:r w:rsidRPr="00697A3D">
              <w:rPr>
                <w:rStyle w:val="Hipervnculo"/>
                <w:rFonts w:ascii="Arial" w:hAnsi="Arial" w:cs="Arial"/>
                <w:noProof/>
              </w:rPr>
              <w:t>ORGANIZACIÓN OPERATIVA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_Toc486925562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45</w:t>
            </w:r>
            <w:r w:rsidRPr="00697A3D">
              <w:rPr>
                <w:rFonts w:ascii="Arial" w:hAnsi="Arial" w:cs="Arial"/>
                <w:noProof/>
                <w:webHidden/>
              </w:rPr>
              <w:fldChar w:fldCharType="end"/>
            </w:r>
          </w:hyperlink>
        </w:p>
        <w:p w14:paraId="373E8D57" w14:textId="195926DD" w:rsidR="00697A3D" w:rsidRPr="00697A3D" w:rsidRDefault="00697A3D">
          <w:pPr>
            <w:pStyle w:val="TDC3"/>
            <w:tabs>
              <w:tab w:val="left" w:pos="880"/>
              <w:tab w:val="right" w:leader="dot" w:pos="8828"/>
            </w:tabs>
            <w:rPr>
              <w:rFonts w:ascii="Arial" w:eastAsiaTheme="minorEastAsia" w:hAnsi="Arial" w:cs="Arial"/>
              <w:noProof/>
              <w:lang w:eastAsia="es-CO"/>
            </w:rPr>
          </w:pPr>
          <w:hyperlink w:anchor="_Toc486925563" w:history="1">
            <w:r w:rsidRPr="00697A3D">
              <w:rPr>
                <w:rStyle w:val="Hipervnculo"/>
                <w:rFonts w:ascii="Arial" w:hAnsi="Arial" w:cs="Arial"/>
                <w:noProof/>
              </w:rPr>
              <w:t></w:t>
            </w:r>
            <w:r w:rsidRPr="00697A3D">
              <w:rPr>
                <w:rFonts w:ascii="Arial" w:eastAsiaTheme="minorEastAsia" w:hAnsi="Arial" w:cs="Arial"/>
                <w:noProof/>
                <w:lang w:eastAsia="es-CO"/>
              </w:rPr>
              <w:tab/>
            </w:r>
            <w:r w:rsidRPr="00697A3D">
              <w:rPr>
                <w:rStyle w:val="Hipervnculo"/>
                <w:rFonts w:ascii="Arial" w:hAnsi="Arial" w:cs="Arial"/>
                <w:noProof/>
              </w:rPr>
              <w:t>Brigada de Emergencia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_Toc486925563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45</w:t>
            </w:r>
            <w:r w:rsidRPr="00697A3D">
              <w:rPr>
                <w:rFonts w:ascii="Arial" w:hAnsi="Arial" w:cs="Arial"/>
                <w:noProof/>
                <w:webHidden/>
              </w:rPr>
              <w:fldChar w:fldCharType="end"/>
            </w:r>
          </w:hyperlink>
        </w:p>
        <w:p w14:paraId="75C11EFD" w14:textId="4681F610" w:rsidR="00697A3D" w:rsidRPr="00697A3D" w:rsidRDefault="00697A3D">
          <w:pPr>
            <w:pStyle w:val="TDC1"/>
            <w:tabs>
              <w:tab w:val="left" w:pos="660"/>
              <w:tab w:val="right" w:leader="dot" w:pos="8828"/>
            </w:tabs>
            <w:rPr>
              <w:rFonts w:ascii="Arial" w:eastAsiaTheme="minorEastAsia" w:hAnsi="Arial" w:cs="Arial"/>
              <w:noProof/>
              <w:lang w:eastAsia="es-CO"/>
            </w:rPr>
          </w:pPr>
          <w:hyperlink w:anchor="_Toc486925564" w:history="1">
            <w:r w:rsidRPr="00697A3D">
              <w:rPr>
                <w:rStyle w:val="Hipervnculo"/>
                <w:rFonts w:ascii="Arial" w:hAnsi="Arial" w:cs="Arial"/>
                <w:noProof/>
              </w:rPr>
              <w:t>13.</w:t>
            </w:r>
            <w:r w:rsidRPr="00697A3D">
              <w:rPr>
                <w:rFonts w:ascii="Arial" w:eastAsiaTheme="minorEastAsia" w:hAnsi="Arial" w:cs="Arial"/>
                <w:noProof/>
                <w:lang w:eastAsia="es-CO"/>
              </w:rPr>
              <w:tab/>
            </w:r>
            <w:r w:rsidRPr="00697A3D">
              <w:rPr>
                <w:rStyle w:val="Hipervnculo"/>
                <w:rFonts w:ascii="Arial" w:hAnsi="Arial" w:cs="Arial"/>
                <w:noProof/>
              </w:rPr>
              <w:t>PLANES DE CONTINGENCIA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_Toc486925564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45</w:t>
            </w:r>
            <w:r w:rsidRPr="00697A3D">
              <w:rPr>
                <w:rFonts w:ascii="Arial" w:hAnsi="Arial" w:cs="Arial"/>
                <w:noProof/>
                <w:webHidden/>
              </w:rPr>
              <w:fldChar w:fldCharType="end"/>
            </w:r>
          </w:hyperlink>
        </w:p>
        <w:p w14:paraId="0CCECEB1" w14:textId="6C71DEAA"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65" w:history="1">
            <w:r w:rsidRPr="00697A3D">
              <w:rPr>
                <w:rStyle w:val="Hipervnculo"/>
                <w:rFonts w:ascii="Arial" w:hAnsi="Arial" w:cs="Arial"/>
                <w:noProof/>
              </w:rPr>
              <w:t>13.1.</w:t>
            </w:r>
            <w:r w:rsidRPr="00697A3D">
              <w:rPr>
                <w:rFonts w:ascii="Arial" w:eastAsiaTheme="minorEastAsia" w:hAnsi="Arial" w:cs="Arial"/>
                <w:noProof/>
                <w:lang w:eastAsia="es-CO"/>
              </w:rPr>
              <w:tab/>
            </w:r>
            <w:r w:rsidRPr="00697A3D">
              <w:rPr>
                <w:rStyle w:val="Hipervnculo"/>
                <w:rFonts w:ascii="Arial" w:hAnsi="Arial" w:cs="Arial"/>
                <w:noProof/>
              </w:rPr>
              <w:t>OBJETIVO:</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_Toc486925565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45</w:t>
            </w:r>
            <w:r w:rsidRPr="00697A3D">
              <w:rPr>
                <w:rFonts w:ascii="Arial" w:hAnsi="Arial" w:cs="Arial"/>
                <w:noProof/>
                <w:webHidden/>
              </w:rPr>
              <w:fldChar w:fldCharType="end"/>
            </w:r>
          </w:hyperlink>
        </w:p>
        <w:p w14:paraId="74DC1CA9" w14:textId="64EB5B3D"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66" w:history="1">
            <w:r w:rsidRPr="00697A3D">
              <w:rPr>
                <w:rStyle w:val="Hipervnculo"/>
                <w:rFonts w:ascii="Arial" w:hAnsi="Arial" w:cs="Arial"/>
                <w:noProof/>
              </w:rPr>
              <w:t>13.2.</w:t>
            </w:r>
            <w:r w:rsidRPr="00697A3D">
              <w:rPr>
                <w:rFonts w:ascii="Arial" w:eastAsiaTheme="minorEastAsia" w:hAnsi="Arial" w:cs="Arial"/>
                <w:noProof/>
                <w:lang w:eastAsia="es-CO"/>
              </w:rPr>
              <w:tab/>
            </w:r>
            <w:r w:rsidRPr="00697A3D">
              <w:rPr>
                <w:rStyle w:val="Hipervnculo"/>
                <w:rFonts w:ascii="Arial" w:hAnsi="Arial" w:cs="Arial"/>
                <w:noProof/>
              </w:rPr>
              <w:t>ALCANCE</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_Toc486925566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45</w:t>
            </w:r>
            <w:r w:rsidRPr="00697A3D">
              <w:rPr>
                <w:rFonts w:ascii="Arial" w:hAnsi="Arial" w:cs="Arial"/>
                <w:noProof/>
                <w:webHidden/>
              </w:rPr>
              <w:fldChar w:fldCharType="end"/>
            </w:r>
          </w:hyperlink>
        </w:p>
        <w:p w14:paraId="3B4480B9" w14:textId="6861085C"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67" w:history="1">
            <w:r w:rsidRPr="00697A3D">
              <w:rPr>
                <w:rStyle w:val="Hipervnculo"/>
                <w:rFonts w:ascii="Arial" w:hAnsi="Arial" w:cs="Arial"/>
                <w:noProof/>
              </w:rPr>
              <w:t>13.3.</w:t>
            </w:r>
            <w:r w:rsidRPr="00697A3D">
              <w:rPr>
                <w:rFonts w:ascii="Arial" w:eastAsiaTheme="minorEastAsia" w:hAnsi="Arial" w:cs="Arial"/>
                <w:noProof/>
                <w:lang w:eastAsia="es-CO"/>
              </w:rPr>
              <w:tab/>
            </w:r>
            <w:r w:rsidRPr="00697A3D">
              <w:rPr>
                <w:rStyle w:val="Hipervnculo"/>
                <w:rFonts w:ascii="Arial" w:hAnsi="Arial" w:cs="Arial"/>
                <w:noProof/>
              </w:rPr>
              <w:t>SISTEMAS DE ALERTA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_Toc486925567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46</w:t>
            </w:r>
            <w:r w:rsidRPr="00697A3D">
              <w:rPr>
                <w:rFonts w:ascii="Arial" w:hAnsi="Arial" w:cs="Arial"/>
                <w:noProof/>
                <w:webHidden/>
              </w:rPr>
              <w:fldChar w:fldCharType="end"/>
            </w:r>
          </w:hyperlink>
        </w:p>
        <w:p w14:paraId="4E0B0077" w14:textId="7AF2B222" w:rsidR="00697A3D" w:rsidRPr="00697A3D" w:rsidRDefault="00697A3D">
          <w:pPr>
            <w:pStyle w:val="TDC1"/>
            <w:tabs>
              <w:tab w:val="left" w:pos="660"/>
              <w:tab w:val="right" w:leader="dot" w:pos="8828"/>
            </w:tabs>
            <w:rPr>
              <w:rFonts w:ascii="Arial" w:eastAsiaTheme="minorEastAsia" w:hAnsi="Arial" w:cs="Arial"/>
              <w:noProof/>
              <w:lang w:eastAsia="es-CO"/>
            </w:rPr>
          </w:pPr>
          <w:hyperlink w:anchor="_Toc486925568" w:history="1">
            <w:r w:rsidRPr="00697A3D">
              <w:rPr>
                <w:rStyle w:val="Hipervnculo"/>
                <w:rFonts w:ascii="Arial" w:hAnsi="Arial" w:cs="Arial"/>
                <w:noProof/>
              </w:rPr>
              <w:t>14.</w:t>
            </w:r>
            <w:r w:rsidRPr="00697A3D">
              <w:rPr>
                <w:rFonts w:ascii="Arial" w:eastAsiaTheme="minorEastAsia" w:hAnsi="Arial" w:cs="Arial"/>
                <w:noProof/>
                <w:lang w:eastAsia="es-CO"/>
              </w:rPr>
              <w:tab/>
            </w:r>
            <w:r w:rsidRPr="00697A3D">
              <w:rPr>
                <w:rStyle w:val="Hipervnculo"/>
                <w:rFonts w:ascii="Arial" w:hAnsi="Arial" w:cs="Arial"/>
                <w:noProof/>
              </w:rPr>
              <w:t>PROGRAMA DE CAPACITACIÓN</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_Toc486925568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47</w:t>
            </w:r>
            <w:r w:rsidRPr="00697A3D">
              <w:rPr>
                <w:rFonts w:ascii="Arial" w:hAnsi="Arial" w:cs="Arial"/>
                <w:noProof/>
                <w:webHidden/>
              </w:rPr>
              <w:fldChar w:fldCharType="end"/>
            </w:r>
          </w:hyperlink>
        </w:p>
        <w:p w14:paraId="171DA51B" w14:textId="088A08E5" w:rsidR="00697A3D" w:rsidRPr="00697A3D" w:rsidRDefault="00697A3D">
          <w:pPr>
            <w:pStyle w:val="TDC1"/>
            <w:tabs>
              <w:tab w:val="left" w:pos="880"/>
              <w:tab w:val="right" w:leader="dot" w:pos="8828"/>
            </w:tabs>
            <w:rPr>
              <w:rFonts w:ascii="Arial" w:eastAsiaTheme="minorEastAsia" w:hAnsi="Arial" w:cs="Arial"/>
              <w:noProof/>
              <w:lang w:eastAsia="es-CO"/>
            </w:rPr>
          </w:pPr>
          <w:hyperlink w:anchor="_Toc486925569" w:history="1">
            <w:r w:rsidRPr="00697A3D">
              <w:rPr>
                <w:rStyle w:val="Hipervnculo"/>
                <w:rFonts w:ascii="Arial" w:hAnsi="Arial" w:cs="Arial"/>
                <w:noProof/>
              </w:rPr>
              <w:t>14.1.</w:t>
            </w:r>
            <w:r w:rsidRPr="00697A3D">
              <w:rPr>
                <w:rFonts w:ascii="Arial" w:eastAsiaTheme="minorEastAsia" w:hAnsi="Arial" w:cs="Arial"/>
                <w:noProof/>
                <w:lang w:eastAsia="es-CO"/>
              </w:rPr>
              <w:tab/>
            </w:r>
            <w:r w:rsidRPr="00697A3D">
              <w:rPr>
                <w:rStyle w:val="Hipervnculo"/>
                <w:rFonts w:ascii="Arial" w:hAnsi="Arial" w:cs="Arial"/>
                <w:noProof/>
              </w:rPr>
              <w:t>PLAN DE CAPACITACIONES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_Toc486925569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47</w:t>
            </w:r>
            <w:r w:rsidRPr="00697A3D">
              <w:rPr>
                <w:rFonts w:ascii="Arial" w:hAnsi="Arial" w:cs="Arial"/>
                <w:noProof/>
                <w:webHidden/>
              </w:rPr>
              <w:fldChar w:fldCharType="end"/>
            </w:r>
          </w:hyperlink>
        </w:p>
        <w:p w14:paraId="6753C869" w14:textId="5301FAE1" w:rsidR="00697A3D" w:rsidRPr="00697A3D" w:rsidRDefault="00697A3D">
          <w:pPr>
            <w:pStyle w:val="TDC2"/>
            <w:tabs>
              <w:tab w:val="left" w:pos="1100"/>
              <w:tab w:val="right" w:leader="dot" w:pos="8828"/>
            </w:tabs>
            <w:rPr>
              <w:rFonts w:ascii="Arial" w:eastAsiaTheme="minorEastAsia" w:hAnsi="Arial" w:cs="Arial"/>
              <w:noProof/>
              <w:lang w:eastAsia="es-CO"/>
            </w:rPr>
          </w:pPr>
          <w:hyperlink w:anchor="_Toc486925570" w:history="1">
            <w:r w:rsidRPr="00697A3D">
              <w:rPr>
                <w:rStyle w:val="Hipervnculo"/>
                <w:rFonts w:ascii="Arial" w:hAnsi="Arial" w:cs="Arial"/>
                <w:noProof/>
              </w:rPr>
              <w:t>14.2.</w:t>
            </w:r>
            <w:r w:rsidRPr="00697A3D">
              <w:rPr>
                <w:rFonts w:ascii="Arial" w:eastAsiaTheme="minorEastAsia" w:hAnsi="Arial" w:cs="Arial"/>
                <w:noProof/>
                <w:lang w:eastAsia="es-CO"/>
              </w:rPr>
              <w:tab/>
            </w:r>
            <w:r w:rsidRPr="00697A3D">
              <w:rPr>
                <w:rStyle w:val="Hipervnculo"/>
                <w:rFonts w:ascii="Arial" w:hAnsi="Arial" w:cs="Arial"/>
                <w:noProof/>
              </w:rPr>
              <w:t>SIMULACROS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_Toc486925570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47</w:t>
            </w:r>
            <w:r w:rsidRPr="00697A3D">
              <w:rPr>
                <w:rFonts w:ascii="Arial" w:hAnsi="Arial" w:cs="Arial"/>
                <w:noProof/>
                <w:webHidden/>
              </w:rPr>
              <w:fldChar w:fldCharType="end"/>
            </w:r>
          </w:hyperlink>
        </w:p>
        <w:p w14:paraId="143C488D" w14:textId="4E4C6F51" w:rsidR="00697A3D" w:rsidRPr="00697A3D" w:rsidRDefault="00697A3D">
          <w:pPr>
            <w:pStyle w:val="TDC1"/>
            <w:tabs>
              <w:tab w:val="left" w:pos="660"/>
              <w:tab w:val="right" w:leader="dot" w:pos="8828"/>
            </w:tabs>
            <w:rPr>
              <w:rFonts w:ascii="Arial" w:eastAsiaTheme="minorEastAsia" w:hAnsi="Arial" w:cs="Arial"/>
              <w:noProof/>
              <w:lang w:eastAsia="es-CO"/>
            </w:rPr>
          </w:pPr>
          <w:hyperlink w:anchor="_Toc486925571" w:history="1">
            <w:r w:rsidRPr="00697A3D">
              <w:rPr>
                <w:rStyle w:val="Hipervnculo"/>
                <w:rFonts w:ascii="Arial" w:hAnsi="Arial" w:cs="Arial"/>
                <w:noProof/>
              </w:rPr>
              <w:t>15.</w:t>
            </w:r>
            <w:r w:rsidRPr="00697A3D">
              <w:rPr>
                <w:rFonts w:ascii="Arial" w:eastAsiaTheme="minorEastAsia" w:hAnsi="Arial" w:cs="Arial"/>
                <w:noProof/>
                <w:lang w:eastAsia="es-CO"/>
              </w:rPr>
              <w:tab/>
            </w:r>
            <w:r w:rsidRPr="00697A3D">
              <w:rPr>
                <w:rStyle w:val="Hipervnculo"/>
                <w:rFonts w:ascii="Arial" w:hAnsi="Arial" w:cs="Arial"/>
                <w:noProof/>
              </w:rPr>
              <w:t>IMPLEMENTACIÓN</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_Toc486925571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49</w:t>
            </w:r>
            <w:r w:rsidRPr="00697A3D">
              <w:rPr>
                <w:rFonts w:ascii="Arial" w:hAnsi="Arial" w:cs="Arial"/>
                <w:noProof/>
                <w:webHidden/>
              </w:rPr>
              <w:fldChar w:fldCharType="end"/>
            </w:r>
          </w:hyperlink>
        </w:p>
        <w:p w14:paraId="67B80BFB" w14:textId="3F7EF128" w:rsidR="00697A3D" w:rsidRPr="00697A3D" w:rsidRDefault="00697A3D">
          <w:pPr>
            <w:pStyle w:val="TDC1"/>
            <w:tabs>
              <w:tab w:val="left" w:pos="660"/>
              <w:tab w:val="right" w:leader="dot" w:pos="8828"/>
            </w:tabs>
            <w:rPr>
              <w:rFonts w:ascii="Arial" w:eastAsiaTheme="minorEastAsia" w:hAnsi="Arial" w:cs="Arial"/>
              <w:noProof/>
              <w:lang w:eastAsia="es-CO"/>
            </w:rPr>
          </w:pPr>
          <w:hyperlink w:anchor="_Toc486925572" w:history="1">
            <w:r w:rsidRPr="00697A3D">
              <w:rPr>
                <w:rStyle w:val="Hipervnculo"/>
                <w:rFonts w:ascii="Arial" w:hAnsi="Arial" w:cs="Arial"/>
                <w:noProof/>
              </w:rPr>
              <w:t>16.</w:t>
            </w:r>
            <w:r w:rsidRPr="00697A3D">
              <w:rPr>
                <w:rFonts w:ascii="Arial" w:eastAsiaTheme="minorEastAsia" w:hAnsi="Arial" w:cs="Arial"/>
                <w:noProof/>
                <w:lang w:eastAsia="es-CO"/>
              </w:rPr>
              <w:tab/>
            </w:r>
            <w:r w:rsidRPr="00697A3D">
              <w:rPr>
                <w:rStyle w:val="Hipervnculo"/>
                <w:rFonts w:ascii="Arial" w:hAnsi="Arial" w:cs="Arial"/>
                <w:noProof/>
              </w:rPr>
              <w:t>AUDITORÍA</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_Toc486925572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50</w:t>
            </w:r>
            <w:r w:rsidRPr="00697A3D">
              <w:rPr>
                <w:rFonts w:ascii="Arial" w:hAnsi="Arial" w:cs="Arial"/>
                <w:noProof/>
                <w:webHidden/>
              </w:rPr>
              <w:fldChar w:fldCharType="end"/>
            </w:r>
          </w:hyperlink>
        </w:p>
        <w:p w14:paraId="1AB09652" w14:textId="40E31CA6" w:rsidR="00697A3D" w:rsidRPr="00697A3D" w:rsidRDefault="00697A3D">
          <w:pPr>
            <w:pStyle w:val="TDC1"/>
            <w:tabs>
              <w:tab w:val="left" w:pos="660"/>
              <w:tab w:val="right" w:leader="dot" w:pos="8828"/>
            </w:tabs>
            <w:rPr>
              <w:rFonts w:ascii="Arial" w:eastAsiaTheme="minorEastAsia" w:hAnsi="Arial" w:cs="Arial"/>
              <w:noProof/>
              <w:lang w:eastAsia="es-CO"/>
            </w:rPr>
          </w:pPr>
          <w:hyperlink w:anchor="_Toc486925573" w:history="1">
            <w:r w:rsidRPr="00697A3D">
              <w:rPr>
                <w:rStyle w:val="Hipervnculo"/>
                <w:rFonts w:ascii="Arial" w:hAnsi="Arial" w:cs="Arial"/>
                <w:noProof/>
              </w:rPr>
              <w:t>17.</w:t>
            </w:r>
            <w:r w:rsidRPr="00697A3D">
              <w:rPr>
                <w:rFonts w:ascii="Arial" w:eastAsiaTheme="minorEastAsia" w:hAnsi="Arial" w:cs="Arial"/>
                <w:noProof/>
                <w:lang w:eastAsia="es-CO"/>
              </w:rPr>
              <w:tab/>
            </w:r>
            <w:r w:rsidRPr="00697A3D">
              <w:rPr>
                <w:rStyle w:val="Hipervnculo"/>
                <w:rFonts w:ascii="Arial" w:hAnsi="Arial" w:cs="Arial"/>
                <w:noProof/>
              </w:rPr>
              <w:t>GLOSARIO</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_Toc486925573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50</w:t>
            </w:r>
            <w:r w:rsidRPr="00697A3D">
              <w:rPr>
                <w:rFonts w:ascii="Arial" w:hAnsi="Arial" w:cs="Arial"/>
                <w:noProof/>
                <w:webHidden/>
              </w:rPr>
              <w:fldChar w:fldCharType="end"/>
            </w:r>
          </w:hyperlink>
        </w:p>
        <w:p w14:paraId="03837E1E" w14:textId="7A62C522" w:rsidR="00697A3D" w:rsidRPr="00697A3D" w:rsidRDefault="00697A3D">
          <w:pPr>
            <w:pStyle w:val="TDC1"/>
            <w:tabs>
              <w:tab w:val="left" w:pos="660"/>
              <w:tab w:val="right" w:leader="dot" w:pos="8828"/>
            </w:tabs>
            <w:rPr>
              <w:rFonts w:ascii="Arial" w:eastAsiaTheme="minorEastAsia" w:hAnsi="Arial" w:cs="Arial"/>
              <w:noProof/>
              <w:lang w:eastAsia="es-CO"/>
            </w:rPr>
          </w:pPr>
          <w:hyperlink w:anchor="_Toc486925574" w:history="1">
            <w:r w:rsidRPr="00697A3D">
              <w:rPr>
                <w:rStyle w:val="Hipervnculo"/>
                <w:rFonts w:ascii="Arial" w:hAnsi="Arial" w:cs="Arial"/>
                <w:noProof/>
              </w:rPr>
              <w:t>18.</w:t>
            </w:r>
            <w:r w:rsidRPr="00697A3D">
              <w:rPr>
                <w:rFonts w:ascii="Arial" w:eastAsiaTheme="minorEastAsia" w:hAnsi="Arial" w:cs="Arial"/>
                <w:noProof/>
                <w:lang w:eastAsia="es-CO"/>
              </w:rPr>
              <w:tab/>
            </w:r>
            <w:r w:rsidRPr="00697A3D">
              <w:rPr>
                <w:rStyle w:val="Hipervnculo"/>
                <w:rFonts w:ascii="Arial" w:hAnsi="Arial" w:cs="Arial"/>
                <w:noProof/>
              </w:rPr>
              <w:t>ANEXOS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_Toc486925574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54</w:t>
            </w:r>
            <w:r w:rsidRPr="00697A3D">
              <w:rPr>
                <w:rFonts w:ascii="Arial" w:hAnsi="Arial" w:cs="Arial"/>
                <w:noProof/>
                <w:webHidden/>
              </w:rPr>
              <w:fldChar w:fldCharType="end"/>
            </w:r>
          </w:hyperlink>
        </w:p>
        <w:p w14:paraId="6689EC75" w14:textId="76F5112A" w:rsidR="00697A3D" w:rsidRPr="00697A3D" w:rsidRDefault="00697A3D">
          <w:pPr>
            <w:pStyle w:val="TDC1"/>
            <w:tabs>
              <w:tab w:val="left" w:pos="660"/>
              <w:tab w:val="right" w:leader="dot" w:pos="8828"/>
            </w:tabs>
            <w:rPr>
              <w:rFonts w:ascii="Arial" w:eastAsiaTheme="minorEastAsia" w:hAnsi="Arial" w:cs="Arial"/>
              <w:noProof/>
              <w:lang w:eastAsia="es-CO"/>
            </w:rPr>
          </w:pPr>
          <w:hyperlink w:anchor="_Toc486925575" w:history="1">
            <w:r w:rsidRPr="00697A3D">
              <w:rPr>
                <w:rStyle w:val="Hipervnculo"/>
                <w:rFonts w:ascii="Arial" w:hAnsi="Arial" w:cs="Arial"/>
                <w:noProof/>
              </w:rPr>
              <w:t>19.</w:t>
            </w:r>
            <w:r w:rsidRPr="00697A3D">
              <w:rPr>
                <w:rFonts w:ascii="Arial" w:eastAsiaTheme="minorEastAsia" w:hAnsi="Arial" w:cs="Arial"/>
                <w:noProof/>
                <w:lang w:eastAsia="es-CO"/>
              </w:rPr>
              <w:tab/>
            </w:r>
            <w:r w:rsidRPr="00697A3D">
              <w:rPr>
                <w:rStyle w:val="Hipervnculo"/>
                <w:rFonts w:ascii="Arial" w:hAnsi="Arial" w:cs="Arial"/>
                <w:noProof/>
              </w:rPr>
              <w:t>REFERENCIAS</w:t>
            </w:r>
            <w:r w:rsidRPr="00697A3D">
              <w:rPr>
                <w:rFonts w:ascii="Arial" w:hAnsi="Arial" w:cs="Arial"/>
                <w:noProof/>
                <w:webHidden/>
              </w:rPr>
              <w:tab/>
            </w:r>
            <w:r w:rsidRPr="00697A3D">
              <w:rPr>
                <w:rFonts w:ascii="Arial" w:hAnsi="Arial" w:cs="Arial"/>
                <w:noProof/>
                <w:webHidden/>
              </w:rPr>
              <w:fldChar w:fldCharType="begin"/>
            </w:r>
            <w:r w:rsidRPr="00697A3D">
              <w:rPr>
                <w:rFonts w:ascii="Arial" w:hAnsi="Arial" w:cs="Arial"/>
                <w:noProof/>
                <w:webHidden/>
              </w:rPr>
              <w:instrText xml:space="preserve"> PAGEREF _Toc486925575 \h </w:instrText>
            </w:r>
            <w:r w:rsidRPr="00697A3D">
              <w:rPr>
                <w:rFonts w:ascii="Arial" w:hAnsi="Arial" w:cs="Arial"/>
                <w:noProof/>
                <w:webHidden/>
              </w:rPr>
            </w:r>
            <w:r w:rsidRPr="00697A3D">
              <w:rPr>
                <w:rFonts w:ascii="Arial" w:hAnsi="Arial" w:cs="Arial"/>
                <w:noProof/>
                <w:webHidden/>
              </w:rPr>
              <w:fldChar w:fldCharType="separate"/>
            </w:r>
            <w:r w:rsidRPr="00697A3D">
              <w:rPr>
                <w:rFonts w:ascii="Arial" w:hAnsi="Arial" w:cs="Arial"/>
                <w:noProof/>
                <w:webHidden/>
              </w:rPr>
              <w:t>54</w:t>
            </w:r>
            <w:r w:rsidRPr="00697A3D">
              <w:rPr>
                <w:rFonts w:ascii="Arial" w:hAnsi="Arial" w:cs="Arial"/>
                <w:noProof/>
                <w:webHidden/>
              </w:rPr>
              <w:fldChar w:fldCharType="end"/>
            </w:r>
          </w:hyperlink>
        </w:p>
        <w:p w14:paraId="0857C58D" w14:textId="579E6A19" w:rsidR="00D30D1A" w:rsidRPr="00370E04" w:rsidRDefault="00D30D1A" w:rsidP="00D30D1A">
          <w:pPr>
            <w:spacing w:line="240" w:lineRule="auto"/>
            <w:jc w:val="both"/>
            <w:rPr>
              <w:rFonts w:ascii="Arial" w:hAnsi="Arial" w:cs="Arial"/>
              <w:b/>
              <w:bCs/>
              <w:sz w:val="24"/>
              <w:szCs w:val="24"/>
            </w:rPr>
          </w:pPr>
          <w:r w:rsidRPr="00697A3D">
            <w:rPr>
              <w:rFonts w:ascii="Arial" w:hAnsi="Arial" w:cs="Arial"/>
              <w:b/>
              <w:bCs/>
            </w:rPr>
            <w:fldChar w:fldCharType="end"/>
          </w:r>
        </w:p>
      </w:sdtContent>
    </w:sdt>
    <w:p w14:paraId="2A426999" w14:textId="77777777" w:rsidR="006D66FF" w:rsidRPr="00370E04" w:rsidRDefault="006D66FF" w:rsidP="00D30D1A">
      <w:pPr>
        <w:spacing w:line="240" w:lineRule="auto"/>
        <w:jc w:val="both"/>
        <w:rPr>
          <w:rFonts w:ascii="Arial" w:hAnsi="Arial" w:cs="Arial"/>
          <w:b/>
          <w:bCs/>
          <w:sz w:val="24"/>
          <w:szCs w:val="24"/>
        </w:rPr>
      </w:pPr>
    </w:p>
    <w:p w14:paraId="50D9CEF9" w14:textId="77777777" w:rsidR="006D66FF" w:rsidRPr="00370E04" w:rsidRDefault="006D66FF" w:rsidP="00D30D1A">
      <w:pPr>
        <w:spacing w:line="240" w:lineRule="auto"/>
        <w:jc w:val="both"/>
        <w:rPr>
          <w:rFonts w:cs="Arial"/>
          <w:b/>
          <w:bCs/>
          <w:sz w:val="24"/>
          <w:szCs w:val="24"/>
        </w:rPr>
        <w:sectPr w:rsidR="006D66FF" w:rsidRPr="00370E04" w:rsidSect="009E3696">
          <w:headerReference w:type="default" r:id="rId11"/>
          <w:footerReference w:type="default" r:id="rId12"/>
          <w:pgSz w:w="12240" w:h="15840"/>
          <w:pgMar w:top="2268" w:right="1701" w:bottom="1701" w:left="1701" w:header="709" w:footer="248" w:gutter="0"/>
          <w:cols w:space="708"/>
          <w:titlePg/>
          <w:docGrid w:linePitch="360"/>
        </w:sectPr>
      </w:pPr>
    </w:p>
    <w:p w14:paraId="4EE60FBB" w14:textId="77777777" w:rsidR="00D30D1A" w:rsidRPr="00370E04" w:rsidRDefault="00D30D1A" w:rsidP="00B37B5A">
      <w:pPr>
        <w:pStyle w:val="Ttulo1"/>
        <w:keepLines/>
        <w:numPr>
          <w:ilvl w:val="0"/>
          <w:numId w:val="4"/>
        </w:numPr>
        <w:tabs>
          <w:tab w:val="clear" w:pos="357"/>
        </w:tabs>
        <w:spacing w:before="240" w:after="0"/>
        <w:rPr>
          <w:rFonts w:cs="Arial"/>
          <w:sz w:val="24"/>
          <w:szCs w:val="24"/>
          <w:u w:val="single"/>
          <w:lang w:val="es-CO"/>
        </w:rPr>
      </w:pPr>
      <w:bookmarkStart w:id="1" w:name="_Toc486925522"/>
      <w:r w:rsidRPr="00370E04">
        <w:rPr>
          <w:rFonts w:cs="Arial"/>
          <w:sz w:val="24"/>
          <w:szCs w:val="24"/>
          <w:u w:val="single"/>
          <w:lang w:val="es-CO"/>
        </w:rPr>
        <w:lastRenderedPageBreak/>
        <w:t>DEFINICIÓN</w:t>
      </w:r>
      <w:bookmarkEnd w:id="1"/>
    </w:p>
    <w:p w14:paraId="6AF65AA3" w14:textId="77777777" w:rsidR="00D30D1A" w:rsidRPr="00370E04" w:rsidRDefault="00D30D1A" w:rsidP="00D30D1A">
      <w:pPr>
        <w:spacing w:line="240" w:lineRule="auto"/>
        <w:jc w:val="both"/>
        <w:rPr>
          <w:rFonts w:ascii="Arial" w:hAnsi="Arial" w:cs="Arial"/>
          <w:sz w:val="24"/>
          <w:szCs w:val="24"/>
        </w:rPr>
      </w:pPr>
    </w:p>
    <w:p w14:paraId="08001A07" w14:textId="77777777" w:rsidR="00D30D1A"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Un Plan de Emergencia es un conjunto de políticas, métodos y medidas destinadas a hacer frente a situaciones de riesgo, minimizando los efectos que sobre las personas y enseres se pudieran derivar y, garantizando la evacuación segura de sus ocupantes, si fuese necesaria. Estas medidas están contenidas dentro de los Planes de Contingencia.</w:t>
      </w:r>
    </w:p>
    <w:p w14:paraId="06F326EF" w14:textId="7D08E580" w:rsidR="00D30D1A"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El plan de emergencia permite</w:t>
      </w:r>
      <w:r w:rsidR="00C97F35">
        <w:rPr>
          <w:rFonts w:ascii="Arial" w:hAnsi="Arial" w:cs="Arial"/>
          <w:sz w:val="24"/>
          <w:szCs w:val="24"/>
        </w:rPr>
        <w:t xml:space="preserve"> </w:t>
      </w:r>
      <w:r w:rsidRPr="00370E04">
        <w:rPr>
          <w:rFonts w:ascii="Arial" w:hAnsi="Arial" w:cs="Arial"/>
          <w:sz w:val="24"/>
          <w:szCs w:val="24"/>
        </w:rPr>
        <w:t>dar una respuesta integral que involucra a toda la Empresa con el compromiso de directivos y empleados en permanente acción para responder oportuna y eficazmente con las actividades correspondientes al ANTES, DURANTE Y DESPUÉS de una emergencia.</w:t>
      </w:r>
    </w:p>
    <w:p w14:paraId="39294EA1" w14:textId="77777777" w:rsidR="00D30D1A"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Es único para cada organización y debe estar:</w:t>
      </w:r>
    </w:p>
    <w:p w14:paraId="00BA4BFC" w14:textId="77777777" w:rsidR="00D30D1A" w:rsidRPr="00370E04" w:rsidRDefault="00D30D1A" w:rsidP="00C21940">
      <w:pPr>
        <w:pStyle w:val="Prrafodelista"/>
        <w:numPr>
          <w:ilvl w:val="0"/>
          <w:numId w:val="39"/>
        </w:numPr>
        <w:spacing w:line="360" w:lineRule="auto"/>
        <w:jc w:val="both"/>
        <w:rPr>
          <w:rFonts w:ascii="Arial" w:hAnsi="Arial" w:cs="Arial"/>
          <w:sz w:val="24"/>
          <w:szCs w:val="24"/>
        </w:rPr>
      </w:pPr>
      <w:r w:rsidRPr="00370E04">
        <w:rPr>
          <w:rFonts w:ascii="Arial" w:hAnsi="Arial" w:cs="Arial"/>
          <w:sz w:val="24"/>
          <w:szCs w:val="24"/>
        </w:rPr>
        <w:t>Aplicado a todas sus instalaciones (de tener más de una sede se deberá realizar un plan de emergencia por cada una de ellas).</w:t>
      </w:r>
    </w:p>
    <w:p w14:paraId="0601BFB1" w14:textId="77777777" w:rsidR="00D30D1A" w:rsidRPr="00370E04" w:rsidRDefault="00D30D1A" w:rsidP="00C21940">
      <w:pPr>
        <w:pStyle w:val="Prrafodelista"/>
        <w:numPr>
          <w:ilvl w:val="0"/>
          <w:numId w:val="39"/>
        </w:numPr>
        <w:spacing w:line="360" w:lineRule="auto"/>
        <w:jc w:val="both"/>
        <w:rPr>
          <w:rFonts w:ascii="Arial" w:hAnsi="Arial" w:cs="Arial"/>
          <w:sz w:val="24"/>
          <w:szCs w:val="24"/>
        </w:rPr>
      </w:pPr>
      <w:r w:rsidRPr="00370E04">
        <w:rPr>
          <w:rFonts w:ascii="Arial" w:hAnsi="Arial" w:cs="Arial"/>
          <w:sz w:val="24"/>
          <w:szCs w:val="24"/>
        </w:rPr>
        <w:t>Integrado por dependencias internas.</w:t>
      </w:r>
    </w:p>
    <w:p w14:paraId="0C23A52C" w14:textId="77777777" w:rsidR="00D30D1A" w:rsidRPr="00370E04" w:rsidRDefault="00D30D1A" w:rsidP="00C21940">
      <w:pPr>
        <w:pStyle w:val="Prrafodelista"/>
        <w:numPr>
          <w:ilvl w:val="0"/>
          <w:numId w:val="39"/>
        </w:numPr>
        <w:spacing w:line="360" w:lineRule="auto"/>
        <w:jc w:val="both"/>
        <w:rPr>
          <w:rFonts w:ascii="Arial" w:hAnsi="Arial" w:cs="Arial"/>
          <w:sz w:val="24"/>
          <w:szCs w:val="24"/>
        </w:rPr>
      </w:pPr>
      <w:r w:rsidRPr="00370E04">
        <w:rPr>
          <w:rFonts w:ascii="Arial" w:hAnsi="Arial" w:cs="Arial"/>
          <w:sz w:val="24"/>
          <w:szCs w:val="24"/>
        </w:rPr>
        <w:t>Coordinado con los grupos de apoyo externo.</w:t>
      </w:r>
    </w:p>
    <w:p w14:paraId="4B932687" w14:textId="77777777" w:rsidR="00C21940" w:rsidRPr="00370E04" w:rsidRDefault="00C21940" w:rsidP="00C21940">
      <w:pPr>
        <w:spacing w:line="360" w:lineRule="auto"/>
        <w:jc w:val="both"/>
        <w:rPr>
          <w:rFonts w:ascii="Arial" w:hAnsi="Arial" w:cs="Arial"/>
          <w:sz w:val="24"/>
        </w:rPr>
      </w:pPr>
    </w:p>
    <w:p w14:paraId="4E844CFA" w14:textId="77777777" w:rsidR="00D30D1A" w:rsidRPr="00370E04" w:rsidRDefault="00D30D1A" w:rsidP="00C21940">
      <w:pPr>
        <w:spacing w:line="360" w:lineRule="auto"/>
        <w:jc w:val="both"/>
        <w:rPr>
          <w:rFonts w:ascii="Arial" w:hAnsi="Arial" w:cs="Arial"/>
          <w:sz w:val="28"/>
          <w:szCs w:val="24"/>
        </w:rPr>
      </w:pPr>
      <w:r w:rsidRPr="00370E04">
        <w:rPr>
          <w:rFonts w:ascii="Arial" w:hAnsi="Arial" w:cs="Arial"/>
          <w:sz w:val="24"/>
        </w:rPr>
        <w:t>La preparación para la atención de emergencia y contingencias es una actividad que debe llevarse a cabo indiferentemente del tamaño de la organización o del tipo de riesgo qué ésta genere o al cual esté expuesta, pues todas las instituciones sin excepción están expuestos a enfrentar eventos internos o externos que causen o tengan el potencial para causar lesiones a las personas, impactos negativos al ambiente y daños a la propiedad.</w:t>
      </w:r>
    </w:p>
    <w:p w14:paraId="4489F209" w14:textId="77777777" w:rsidR="00D30D1A" w:rsidRPr="00370E04" w:rsidRDefault="00D30D1A" w:rsidP="00D30D1A">
      <w:pPr>
        <w:spacing w:line="240" w:lineRule="auto"/>
        <w:jc w:val="both"/>
        <w:rPr>
          <w:rFonts w:ascii="Arial" w:hAnsi="Arial" w:cs="Arial"/>
          <w:sz w:val="24"/>
          <w:szCs w:val="24"/>
        </w:rPr>
      </w:pPr>
    </w:p>
    <w:p w14:paraId="73EC464E" w14:textId="77777777" w:rsidR="00D30D1A" w:rsidRPr="00370E04" w:rsidRDefault="00D30D1A" w:rsidP="00D30D1A">
      <w:pPr>
        <w:spacing w:line="240" w:lineRule="auto"/>
        <w:jc w:val="both"/>
        <w:rPr>
          <w:rFonts w:ascii="Arial" w:hAnsi="Arial" w:cs="Arial"/>
          <w:sz w:val="24"/>
          <w:szCs w:val="24"/>
        </w:rPr>
      </w:pPr>
    </w:p>
    <w:p w14:paraId="4A521F23" w14:textId="77777777" w:rsidR="00D30D1A" w:rsidRPr="00370E04" w:rsidRDefault="00D30D1A" w:rsidP="00B37B5A">
      <w:pPr>
        <w:pStyle w:val="Ttulo1"/>
        <w:keepLines/>
        <w:numPr>
          <w:ilvl w:val="0"/>
          <w:numId w:val="4"/>
        </w:numPr>
        <w:tabs>
          <w:tab w:val="clear" w:pos="357"/>
        </w:tabs>
        <w:spacing w:before="240" w:after="0"/>
        <w:rPr>
          <w:rFonts w:cs="Arial"/>
          <w:sz w:val="24"/>
          <w:szCs w:val="24"/>
          <w:u w:val="single"/>
          <w:lang w:val="es-CO"/>
        </w:rPr>
      </w:pPr>
      <w:bookmarkStart w:id="2" w:name="_Toc486925523"/>
      <w:r w:rsidRPr="00370E04">
        <w:rPr>
          <w:rFonts w:cs="Arial"/>
          <w:sz w:val="24"/>
          <w:szCs w:val="24"/>
          <w:u w:val="single"/>
          <w:lang w:val="es-CO"/>
        </w:rPr>
        <w:lastRenderedPageBreak/>
        <w:t>INTRODUCCIÓN</w:t>
      </w:r>
      <w:bookmarkEnd w:id="2"/>
    </w:p>
    <w:p w14:paraId="4B8164D8" w14:textId="77777777" w:rsidR="00D30D1A" w:rsidRPr="00370E04" w:rsidRDefault="00D30D1A" w:rsidP="00D30D1A">
      <w:pPr>
        <w:spacing w:line="240" w:lineRule="auto"/>
        <w:jc w:val="both"/>
        <w:rPr>
          <w:rFonts w:ascii="Arial" w:hAnsi="Arial" w:cs="Arial"/>
          <w:sz w:val="24"/>
          <w:szCs w:val="24"/>
        </w:rPr>
      </w:pPr>
    </w:p>
    <w:p w14:paraId="3E069839" w14:textId="77777777" w:rsidR="00D30D1A"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 xml:space="preserve">El desarrollo de las operaciones en una organización puede estar afectado por diversas situaciones o amenazas que afecten negativa y repentinamente el normal funcionamiento de las mismas poniendo en riesgo la integridad física o mental de las personas que en ella se encuentran y sus recursos materiales e infraestructura, además de perjudicar su imagen y el entorno que las rodea. Es por ello </w:t>
      </w:r>
      <w:proofErr w:type="gramStart"/>
      <w:r w:rsidRPr="00370E04">
        <w:rPr>
          <w:rFonts w:ascii="Arial" w:hAnsi="Arial" w:cs="Arial"/>
          <w:sz w:val="24"/>
          <w:szCs w:val="24"/>
        </w:rPr>
        <w:t>que</w:t>
      </w:r>
      <w:proofErr w:type="gramEnd"/>
      <w:r w:rsidRPr="00370E04">
        <w:rPr>
          <w:rFonts w:ascii="Arial" w:hAnsi="Arial" w:cs="Arial"/>
          <w:sz w:val="24"/>
          <w:szCs w:val="24"/>
        </w:rPr>
        <w:t xml:space="preserve"> deben establecer procedimientos, sistemas o programas que les permitan prepararse para responder a dichas eventualidades minimizando sus riesgos y brindando respaldo y protección a su patrimonio.</w:t>
      </w:r>
    </w:p>
    <w:p w14:paraId="1E0A8FD0" w14:textId="32E1685A" w:rsidR="00D30D1A"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 xml:space="preserve">Por lo anterior, </w:t>
      </w:r>
      <w:r w:rsidR="00C21940" w:rsidRPr="00370E04">
        <w:rPr>
          <w:rFonts w:ascii="Arial" w:hAnsi="Arial" w:cs="Arial"/>
          <w:sz w:val="24"/>
          <w:szCs w:val="24"/>
        </w:rPr>
        <w:t>AGUAS DEL HUILA S.A E.S.P</w:t>
      </w:r>
      <w:r w:rsidRPr="00370E04">
        <w:rPr>
          <w:rFonts w:ascii="Arial" w:hAnsi="Arial" w:cs="Arial"/>
          <w:sz w:val="24"/>
          <w:szCs w:val="24"/>
        </w:rPr>
        <w:t xml:space="preserve"> ha elaborado este documento que contiene los pasos sistemáticos y las metodologías para la identificación, calificación y establecimiento de controles a los diferentes tipos de riesgo que podrían ocasionar una situación de emergencia en sus instalaciones ubicadas en la ciudad de Neiva, Huila para conocer su vulnerabilidad, además de manifestar el compromiso de toda la organización encabezada por la alta dirección para preparar a todo el personal y así garantizar una respuesta eficiente y eficaz a dichas situaciones súbitas de emergencia, a través de la asignación de responsabilidades, funciones y recursos que sean requeridos para tal fin así como las actividades de prevención y acciones correctivas pertinentes.</w:t>
      </w:r>
    </w:p>
    <w:p w14:paraId="70B563F6" w14:textId="1FD5425C" w:rsidR="006D66FF"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 xml:space="preserve">Este PLAN DE PREPARACIÓN Y </w:t>
      </w:r>
      <w:r w:rsidR="006D3CC7" w:rsidRPr="00370E04">
        <w:rPr>
          <w:rFonts w:ascii="Arial" w:hAnsi="Arial" w:cs="Arial"/>
          <w:sz w:val="24"/>
          <w:szCs w:val="24"/>
        </w:rPr>
        <w:t>RESPUESTA</w:t>
      </w:r>
      <w:r w:rsidRPr="00370E04">
        <w:rPr>
          <w:rFonts w:ascii="Arial" w:hAnsi="Arial" w:cs="Arial"/>
          <w:sz w:val="24"/>
          <w:szCs w:val="24"/>
        </w:rPr>
        <w:t xml:space="preserve"> ANTE EMERGENCIAS ha sido elaborado con base en la guías metodológicas: </w:t>
      </w:r>
      <w:r w:rsidRPr="00370E04">
        <w:rPr>
          <w:rFonts w:ascii="Arial" w:hAnsi="Arial" w:cs="Arial"/>
          <w:i/>
          <w:sz w:val="24"/>
          <w:szCs w:val="24"/>
        </w:rPr>
        <w:t>“manual para la elaboración de planes empresariales de emergencia y contingencia y su integración con</w:t>
      </w:r>
      <w:r w:rsidR="00C21940" w:rsidRPr="00370E04">
        <w:rPr>
          <w:rFonts w:ascii="Arial" w:hAnsi="Arial" w:cs="Arial"/>
          <w:i/>
          <w:sz w:val="24"/>
          <w:szCs w:val="24"/>
        </w:rPr>
        <w:t xml:space="preserve"> la Unidad Nacional de </w:t>
      </w:r>
      <w:r w:rsidR="006D3CC7" w:rsidRPr="00370E04">
        <w:rPr>
          <w:rFonts w:ascii="Arial" w:hAnsi="Arial" w:cs="Arial"/>
          <w:i/>
          <w:sz w:val="24"/>
          <w:szCs w:val="24"/>
        </w:rPr>
        <w:t>Gestión</w:t>
      </w:r>
      <w:r w:rsidR="00C21940" w:rsidRPr="00370E04">
        <w:rPr>
          <w:rFonts w:ascii="Arial" w:hAnsi="Arial" w:cs="Arial"/>
          <w:i/>
          <w:sz w:val="24"/>
          <w:szCs w:val="24"/>
        </w:rPr>
        <w:t xml:space="preserve"> del riesgo (UNDR)</w:t>
      </w:r>
      <w:r w:rsidRPr="00370E04">
        <w:rPr>
          <w:rFonts w:ascii="Arial" w:hAnsi="Arial" w:cs="Arial"/>
          <w:i/>
          <w:sz w:val="24"/>
          <w:szCs w:val="24"/>
        </w:rPr>
        <w:t xml:space="preserve"> </w:t>
      </w:r>
      <w:r w:rsidRPr="00370E04">
        <w:rPr>
          <w:rFonts w:ascii="Arial" w:hAnsi="Arial" w:cs="Arial"/>
          <w:sz w:val="24"/>
          <w:szCs w:val="24"/>
        </w:rPr>
        <w:t xml:space="preserve">y la  </w:t>
      </w:r>
      <w:r w:rsidRPr="00370E04">
        <w:rPr>
          <w:rFonts w:ascii="Arial" w:hAnsi="Arial" w:cs="Arial"/>
          <w:i/>
          <w:sz w:val="24"/>
          <w:szCs w:val="24"/>
        </w:rPr>
        <w:t>“guía para elaborar planes de emergencia y contingencia”</w:t>
      </w:r>
      <w:r w:rsidRPr="00370E04">
        <w:rPr>
          <w:rFonts w:ascii="Arial" w:hAnsi="Arial" w:cs="Arial"/>
          <w:sz w:val="24"/>
          <w:szCs w:val="24"/>
        </w:rPr>
        <w:t xml:space="preserve"> del Fondo de Prevención y Atención de Emergencias – </w:t>
      </w:r>
      <w:r w:rsidRPr="00370E04">
        <w:rPr>
          <w:rFonts w:ascii="Arial" w:hAnsi="Arial" w:cs="Arial"/>
          <w:sz w:val="24"/>
          <w:szCs w:val="24"/>
        </w:rPr>
        <w:lastRenderedPageBreak/>
        <w:t>FOPAE (hoy IDIGER) y</w:t>
      </w:r>
      <w:r w:rsidRPr="00370E04">
        <w:rPr>
          <w:rFonts w:ascii="Arial" w:hAnsi="Arial" w:cs="Arial"/>
          <w:b/>
          <w:sz w:val="24"/>
          <w:szCs w:val="24"/>
        </w:rPr>
        <w:t xml:space="preserve"> ,</w:t>
      </w:r>
      <w:r w:rsidRPr="00370E04">
        <w:rPr>
          <w:rFonts w:ascii="Arial" w:hAnsi="Arial" w:cs="Arial"/>
          <w:sz w:val="24"/>
          <w:szCs w:val="24"/>
        </w:rPr>
        <w:t xml:space="preserve"> con la finalidad de que sea socializado, implementado y evaluado por todas las personas que están vinculadas a la organización.</w:t>
      </w:r>
    </w:p>
    <w:p w14:paraId="79C8BED6" w14:textId="77777777" w:rsidR="00D30D1A" w:rsidRPr="00370E04" w:rsidRDefault="00D30D1A" w:rsidP="00B37B5A">
      <w:pPr>
        <w:pStyle w:val="Ttulo1"/>
        <w:keepLines/>
        <w:numPr>
          <w:ilvl w:val="0"/>
          <w:numId w:val="4"/>
        </w:numPr>
        <w:tabs>
          <w:tab w:val="clear" w:pos="357"/>
        </w:tabs>
        <w:spacing w:before="240" w:after="0"/>
        <w:rPr>
          <w:rFonts w:cs="Arial"/>
          <w:sz w:val="24"/>
          <w:szCs w:val="24"/>
          <w:u w:val="single"/>
          <w:lang w:val="es-CO"/>
        </w:rPr>
      </w:pPr>
      <w:bookmarkStart w:id="3" w:name="_Toc486925524"/>
      <w:r w:rsidRPr="00370E04">
        <w:rPr>
          <w:rFonts w:cs="Arial"/>
          <w:sz w:val="24"/>
          <w:szCs w:val="24"/>
          <w:u w:val="single"/>
          <w:lang w:val="es-CO"/>
        </w:rPr>
        <w:t>JUSTIFICACIÓN</w:t>
      </w:r>
      <w:bookmarkEnd w:id="3"/>
    </w:p>
    <w:p w14:paraId="254E1C4B" w14:textId="77777777" w:rsidR="00D30D1A" w:rsidRPr="00370E04" w:rsidRDefault="00D30D1A" w:rsidP="00D30D1A">
      <w:pPr>
        <w:spacing w:line="240" w:lineRule="auto"/>
        <w:jc w:val="both"/>
        <w:rPr>
          <w:rFonts w:ascii="Arial" w:hAnsi="Arial" w:cs="Arial"/>
          <w:sz w:val="24"/>
          <w:szCs w:val="24"/>
        </w:rPr>
      </w:pPr>
    </w:p>
    <w:p w14:paraId="0B62D5F9" w14:textId="3D0C6676" w:rsidR="00C21940"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La elaboración de un plan de emergencia organizacional permite que las instituciones mejoren la capacidad de respuesta y reacción del personal en la prestación de primeros auxilios, los procedimientos de evacuación y alerta frente a amenazas y situaciones de emergencia disminuyendo así la vulnerabilidad de las empresas, y además ofrece las siguientes ventajas:</w:t>
      </w:r>
    </w:p>
    <w:p w14:paraId="5B57E169" w14:textId="77777777" w:rsidR="00D30D1A" w:rsidRPr="00370E04" w:rsidRDefault="00D30D1A" w:rsidP="00C21940">
      <w:pPr>
        <w:pStyle w:val="Prrafodelista"/>
        <w:numPr>
          <w:ilvl w:val="0"/>
          <w:numId w:val="40"/>
        </w:numPr>
        <w:spacing w:line="360" w:lineRule="auto"/>
        <w:jc w:val="both"/>
        <w:rPr>
          <w:rFonts w:ascii="Arial" w:hAnsi="Arial" w:cs="Arial"/>
          <w:sz w:val="24"/>
          <w:szCs w:val="24"/>
        </w:rPr>
      </w:pPr>
      <w:r w:rsidRPr="00370E04">
        <w:rPr>
          <w:rFonts w:ascii="Arial" w:hAnsi="Arial" w:cs="Arial"/>
          <w:sz w:val="24"/>
          <w:szCs w:val="24"/>
        </w:rPr>
        <w:t>Facilita la comprensión de los conocimientos técnicos por la utilización de material práctico basado en la lúdica.</w:t>
      </w:r>
    </w:p>
    <w:p w14:paraId="556F58FA" w14:textId="77777777" w:rsidR="00D30D1A" w:rsidRPr="00370E04" w:rsidRDefault="00D30D1A" w:rsidP="00C21940">
      <w:pPr>
        <w:pStyle w:val="Prrafodelista"/>
        <w:numPr>
          <w:ilvl w:val="0"/>
          <w:numId w:val="40"/>
        </w:numPr>
        <w:spacing w:line="360" w:lineRule="auto"/>
        <w:jc w:val="both"/>
        <w:rPr>
          <w:rFonts w:ascii="Arial" w:hAnsi="Arial" w:cs="Arial"/>
          <w:sz w:val="24"/>
          <w:szCs w:val="24"/>
        </w:rPr>
      </w:pPr>
      <w:r w:rsidRPr="00370E04">
        <w:rPr>
          <w:rFonts w:ascii="Arial" w:hAnsi="Arial" w:cs="Arial"/>
          <w:sz w:val="24"/>
          <w:szCs w:val="24"/>
        </w:rPr>
        <w:t>Promociona y motiva al personal para la participación en las actividades para prevención de desastres.</w:t>
      </w:r>
    </w:p>
    <w:p w14:paraId="2BB554E0" w14:textId="77777777" w:rsidR="00D30D1A" w:rsidRPr="00370E04" w:rsidRDefault="00D30D1A" w:rsidP="00C21940">
      <w:pPr>
        <w:pStyle w:val="Prrafodelista"/>
        <w:numPr>
          <w:ilvl w:val="0"/>
          <w:numId w:val="40"/>
        </w:numPr>
        <w:spacing w:line="360" w:lineRule="auto"/>
        <w:jc w:val="both"/>
        <w:rPr>
          <w:rFonts w:ascii="Arial" w:hAnsi="Arial" w:cs="Arial"/>
          <w:sz w:val="24"/>
          <w:szCs w:val="24"/>
        </w:rPr>
      </w:pPr>
      <w:r w:rsidRPr="00370E04">
        <w:rPr>
          <w:rFonts w:ascii="Arial" w:hAnsi="Arial" w:cs="Arial"/>
          <w:sz w:val="24"/>
          <w:szCs w:val="24"/>
        </w:rPr>
        <w:t>Genera ambientes laborales más tranquilos y confiables.</w:t>
      </w:r>
    </w:p>
    <w:p w14:paraId="6685D7FC" w14:textId="77777777" w:rsidR="00D30D1A" w:rsidRPr="00370E04" w:rsidRDefault="00D30D1A" w:rsidP="00C21940">
      <w:pPr>
        <w:pStyle w:val="Prrafodelista"/>
        <w:numPr>
          <w:ilvl w:val="0"/>
          <w:numId w:val="40"/>
        </w:numPr>
        <w:spacing w:line="360" w:lineRule="auto"/>
        <w:jc w:val="both"/>
        <w:rPr>
          <w:rFonts w:ascii="Arial" w:hAnsi="Arial" w:cs="Arial"/>
          <w:sz w:val="24"/>
          <w:szCs w:val="24"/>
        </w:rPr>
      </w:pPr>
      <w:r w:rsidRPr="00370E04">
        <w:rPr>
          <w:rFonts w:ascii="Arial" w:hAnsi="Arial" w:cs="Arial"/>
          <w:sz w:val="24"/>
          <w:szCs w:val="24"/>
        </w:rPr>
        <w:t>Evita pérdidas humanas y económicas.</w:t>
      </w:r>
    </w:p>
    <w:p w14:paraId="37BBCABF" w14:textId="77777777" w:rsidR="00D30D1A" w:rsidRPr="00370E04" w:rsidRDefault="00D30D1A" w:rsidP="00C21940">
      <w:pPr>
        <w:pStyle w:val="Prrafodelista"/>
        <w:numPr>
          <w:ilvl w:val="0"/>
          <w:numId w:val="40"/>
        </w:numPr>
        <w:spacing w:line="360" w:lineRule="auto"/>
        <w:jc w:val="both"/>
        <w:rPr>
          <w:rFonts w:ascii="Arial" w:hAnsi="Arial" w:cs="Arial"/>
          <w:sz w:val="24"/>
          <w:szCs w:val="24"/>
        </w:rPr>
      </w:pPr>
      <w:r w:rsidRPr="00370E04">
        <w:rPr>
          <w:rFonts w:ascii="Arial" w:hAnsi="Arial" w:cs="Arial"/>
          <w:sz w:val="24"/>
          <w:szCs w:val="24"/>
        </w:rPr>
        <w:t>Minimiza las consecuencias y severidad de los posibles eventos catastróficos evitando así pérdidas humanas y económicas.</w:t>
      </w:r>
    </w:p>
    <w:p w14:paraId="3A5DBFF4" w14:textId="77777777" w:rsidR="00D30D1A" w:rsidRPr="00370E04" w:rsidRDefault="00D30D1A" w:rsidP="00C21940">
      <w:pPr>
        <w:pStyle w:val="Prrafodelista"/>
        <w:numPr>
          <w:ilvl w:val="0"/>
          <w:numId w:val="40"/>
        </w:numPr>
        <w:spacing w:line="360" w:lineRule="auto"/>
        <w:jc w:val="both"/>
        <w:rPr>
          <w:rFonts w:ascii="Arial" w:hAnsi="Arial" w:cs="Arial"/>
          <w:sz w:val="24"/>
          <w:szCs w:val="24"/>
        </w:rPr>
      </w:pPr>
      <w:r w:rsidRPr="00370E04">
        <w:rPr>
          <w:rFonts w:ascii="Arial" w:hAnsi="Arial" w:cs="Arial"/>
          <w:sz w:val="24"/>
          <w:szCs w:val="24"/>
        </w:rPr>
        <w:t>Y sumado a todo lo anterior, cumple un requisito legal obligatorio. Por tanto es fundamental que todas las organizaciones sin importar su naturaleza establezcan e implementen un plan de emergencias.</w:t>
      </w:r>
    </w:p>
    <w:p w14:paraId="69B76E39" w14:textId="77777777" w:rsidR="00C21940" w:rsidRPr="00370E04" w:rsidRDefault="00C21940" w:rsidP="00C21940">
      <w:pPr>
        <w:pStyle w:val="Prrafodelista"/>
        <w:spacing w:line="240" w:lineRule="auto"/>
        <w:jc w:val="both"/>
        <w:rPr>
          <w:rFonts w:ascii="Arial" w:hAnsi="Arial" w:cs="Arial"/>
          <w:sz w:val="24"/>
          <w:szCs w:val="24"/>
        </w:rPr>
      </w:pPr>
    </w:p>
    <w:p w14:paraId="3999C0D1" w14:textId="0A201218" w:rsidR="00D30D1A" w:rsidRPr="00370E04" w:rsidRDefault="00D30D1A" w:rsidP="00C21940">
      <w:pPr>
        <w:spacing w:line="360" w:lineRule="auto"/>
        <w:ind w:left="360"/>
        <w:jc w:val="both"/>
        <w:rPr>
          <w:rFonts w:ascii="Arial" w:hAnsi="Arial" w:cs="Arial"/>
          <w:sz w:val="24"/>
          <w:szCs w:val="24"/>
        </w:rPr>
      </w:pPr>
      <w:r w:rsidRPr="00370E04">
        <w:rPr>
          <w:rFonts w:ascii="Arial" w:hAnsi="Arial" w:cs="Arial"/>
          <w:sz w:val="24"/>
          <w:szCs w:val="24"/>
        </w:rPr>
        <w:t xml:space="preserve">Por lo tanto, diseñar e implementar un plan de prevención y respuesta ante emergencias en </w:t>
      </w:r>
      <w:r w:rsidR="00C21940" w:rsidRPr="00370E04">
        <w:rPr>
          <w:rFonts w:ascii="Arial" w:hAnsi="Arial" w:cs="Arial"/>
          <w:sz w:val="24"/>
          <w:szCs w:val="24"/>
        </w:rPr>
        <w:t>AGUAS DEL HUILA S.A E.S.P.,</w:t>
      </w:r>
      <w:r w:rsidRPr="00370E04">
        <w:rPr>
          <w:rFonts w:ascii="Arial" w:hAnsi="Arial" w:cs="Arial"/>
          <w:sz w:val="24"/>
          <w:szCs w:val="24"/>
        </w:rPr>
        <w:t xml:space="preserve"> permitirá integrar conceptos de seguridad, salud y prevención a la cultura organizacional, involucrando a todo el personal y a los estudiantes para que trabajen en equipo activa y responsablemente solucionando cualquier situación indeseable que se pueda </w:t>
      </w:r>
      <w:r w:rsidRPr="00370E04">
        <w:rPr>
          <w:rFonts w:ascii="Arial" w:hAnsi="Arial" w:cs="Arial"/>
          <w:sz w:val="24"/>
          <w:szCs w:val="24"/>
        </w:rPr>
        <w:lastRenderedPageBreak/>
        <w:t>presentar y que atente directamente contra su integridad. Así será disminuida la magnitud de las consecuencias de dichas situaciones de emergencia en términos de posibles lesiones y costos.</w:t>
      </w:r>
    </w:p>
    <w:p w14:paraId="07EC50FE" w14:textId="592E0972" w:rsidR="00D30D1A" w:rsidRPr="00370E04" w:rsidRDefault="00D30D1A" w:rsidP="00D30D1A">
      <w:pPr>
        <w:pStyle w:val="Ttulo1"/>
        <w:keepLines/>
        <w:numPr>
          <w:ilvl w:val="0"/>
          <w:numId w:val="4"/>
        </w:numPr>
        <w:tabs>
          <w:tab w:val="clear" w:pos="357"/>
        </w:tabs>
        <w:spacing w:before="240" w:after="0"/>
        <w:rPr>
          <w:rFonts w:cs="Arial"/>
          <w:sz w:val="24"/>
          <w:szCs w:val="24"/>
          <w:u w:val="single"/>
          <w:lang w:val="es-CO"/>
        </w:rPr>
      </w:pPr>
      <w:bookmarkStart w:id="4" w:name="_Toc486925525"/>
      <w:r w:rsidRPr="00370E04">
        <w:rPr>
          <w:rFonts w:cs="Arial"/>
          <w:sz w:val="24"/>
          <w:szCs w:val="24"/>
          <w:u w:val="single"/>
          <w:lang w:val="es-CO"/>
        </w:rPr>
        <w:t>OBJETIVOS</w:t>
      </w:r>
      <w:bookmarkEnd w:id="4"/>
    </w:p>
    <w:p w14:paraId="273CDAB4" w14:textId="77777777" w:rsidR="00C21940" w:rsidRPr="00370E04" w:rsidRDefault="00C21940" w:rsidP="00C21940">
      <w:pPr>
        <w:rPr>
          <w:lang w:eastAsia="es-ES"/>
        </w:rPr>
      </w:pPr>
    </w:p>
    <w:p w14:paraId="0FEBDC4B" w14:textId="77777777" w:rsidR="00D30D1A" w:rsidRPr="00370E04" w:rsidRDefault="00D30D1A" w:rsidP="00C21940">
      <w:pPr>
        <w:pStyle w:val="Ttulo2"/>
        <w:keepLines/>
        <w:numPr>
          <w:ilvl w:val="1"/>
          <w:numId w:val="4"/>
        </w:numPr>
        <w:tabs>
          <w:tab w:val="clear" w:pos="539"/>
        </w:tabs>
        <w:spacing w:before="40" w:after="0" w:line="360" w:lineRule="auto"/>
        <w:rPr>
          <w:rFonts w:cs="Arial"/>
          <w:b/>
          <w:sz w:val="24"/>
          <w:szCs w:val="24"/>
          <w:lang w:val="es-CO"/>
        </w:rPr>
      </w:pPr>
      <w:bookmarkStart w:id="5" w:name="_Toc486925526"/>
      <w:r w:rsidRPr="00370E04">
        <w:rPr>
          <w:rFonts w:cs="Arial"/>
          <w:b/>
          <w:sz w:val="24"/>
          <w:szCs w:val="24"/>
          <w:lang w:val="es-CO"/>
        </w:rPr>
        <w:t>GENERAL</w:t>
      </w:r>
      <w:bookmarkEnd w:id="5"/>
    </w:p>
    <w:p w14:paraId="48EDB629" w14:textId="5052FFBD" w:rsidR="002266F0"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 xml:space="preserve">Establecer un procedimiento de acción para prevención, detección, protección y control de las emergencias que se puedan presentar en distintas operaciones realizadas </w:t>
      </w:r>
      <w:r w:rsidRPr="00245944">
        <w:rPr>
          <w:rFonts w:ascii="Arial" w:hAnsi="Arial" w:cs="Arial"/>
          <w:sz w:val="24"/>
          <w:szCs w:val="24"/>
        </w:rPr>
        <w:t>en</w:t>
      </w:r>
      <w:r w:rsidR="00245944" w:rsidRPr="00245944">
        <w:rPr>
          <w:rFonts w:ascii="Arial" w:hAnsi="Arial" w:cs="Arial"/>
          <w:sz w:val="24"/>
          <w:szCs w:val="24"/>
        </w:rPr>
        <w:t xml:space="preserve"> la organización</w:t>
      </w:r>
      <w:r w:rsidRPr="00370E04">
        <w:rPr>
          <w:rFonts w:ascii="Arial" w:hAnsi="Arial" w:cs="Arial"/>
          <w:sz w:val="24"/>
          <w:szCs w:val="24"/>
        </w:rPr>
        <w:t>, para dar respuesta oportuna y eficaz ante cualquier amenaza que ponga en riesgo a las personas, los bienes y la estabilidad organizacional del mismo.</w:t>
      </w:r>
    </w:p>
    <w:p w14:paraId="62721577" w14:textId="77777777" w:rsidR="00D30D1A" w:rsidRPr="00370E04" w:rsidRDefault="00D30D1A" w:rsidP="00C21940">
      <w:pPr>
        <w:pStyle w:val="Ttulo2"/>
        <w:keepLines/>
        <w:numPr>
          <w:ilvl w:val="1"/>
          <w:numId w:val="4"/>
        </w:numPr>
        <w:tabs>
          <w:tab w:val="clear" w:pos="539"/>
        </w:tabs>
        <w:spacing w:before="40" w:after="0" w:line="360" w:lineRule="auto"/>
        <w:rPr>
          <w:rFonts w:cs="Arial"/>
          <w:b/>
          <w:sz w:val="24"/>
          <w:szCs w:val="24"/>
          <w:lang w:val="es-CO"/>
        </w:rPr>
      </w:pPr>
      <w:bookmarkStart w:id="6" w:name="_Toc486925527"/>
      <w:r w:rsidRPr="00370E04">
        <w:rPr>
          <w:rFonts w:cs="Arial"/>
          <w:b/>
          <w:sz w:val="24"/>
          <w:szCs w:val="24"/>
          <w:lang w:val="es-CO"/>
        </w:rPr>
        <w:t>ESPECÍFICOS</w:t>
      </w:r>
      <w:bookmarkEnd w:id="6"/>
    </w:p>
    <w:p w14:paraId="4DAE5683" w14:textId="77777777"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t>Establecer una política organizacional dirigida al campo de la prevención y atención de emergencias resaltando el compromiso directivo para su cumplimiento.</w:t>
      </w:r>
    </w:p>
    <w:p w14:paraId="3439C917" w14:textId="13FE048C"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t xml:space="preserve">Identificar y priorizar los riesgos que pueden transformarse emergencias internas y externas para </w:t>
      </w:r>
      <w:r w:rsidR="00245944" w:rsidRPr="00245944">
        <w:rPr>
          <w:rFonts w:ascii="Arial" w:hAnsi="Arial" w:cs="Arial"/>
          <w:sz w:val="24"/>
          <w:szCs w:val="24"/>
        </w:rPr>
        <w:t>la organización</w:t>
      </w:r>
      <w:r w:rsidRPr="00370E04">
        <w:rPr>
          <w:rFonts w:ascii="Arial" w:hAnsi="Arial" w:cs="Arial"/>
          <w:sz w:val="24"/>
          <w:szCs w:val="24"/>
        </w:rPr>
        <w:t>.</w:t>
      </w:r>
    </w:p>
    <w:p w14:paraId="27E4479B" w14:textId="77777777"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t>Evaluar la vulnerabilidad de la organización ante las posibles situaciones de emergencia.</w:t>
      </w:r>
    </w:p>
    <w:p w14:paraId="7B9BCD63" w14:textId="77777777"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t>Definir las funciones, responsabilidades y procedimientos de acción de todas las personas involucradas en el control de emergencias en la institución.</w:t>
      </w:r>
    </w:p>
    <w:p w14:paraId="23234521" w14:textId="77777777"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t>Instaurar los procedimientos de respuesta ante emergencias a través de un esquema organizacional eficiente y articulado con las organizaciones de apoyo mutuo.</w:t>
      </w:r>
    </w:p>
    <w:p w14:paraId="1B1FC7B3" w14:textId="77777777"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t>Definir y socializar establecer el plan de formación para todas las personas, sobre los procedimientos establecidos en este documento.</w:t>
      </w:r>
    </w:p>
    <w:p w14:paraId="2D3CE729" w14:textId="5DEBC2AB"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t xml:space="preserve">Instituir la brigada y el comité de emergencia en </w:t>
      </w:r>
      <w:r w:rsidR="00245944" w:rsidRPr="00245944">
        <w:rPr>
          <w:rFonts w:ascii="Arial" w:hAnsi="Arial" w:cs="Arial"/>
          <w:sz w:val="24"/>
          <w:szCs w:val="24"/>
        </w:rPr>
        <w:t>la organización</w:t>
      </w:r>
      <w:r w:rsidRPr="00370E04">
        <w:rPr>
          <w:rFonts w:ascii="Arial" w:hAnsi="Arial" w:cs="Arial"/>
          <w:sz w:val="24"/>
          <w:szCs w:val="24"/>
        </w:rPr>
        <w:t>.</w:t>
      </w:r>
    </w:p>
    <w:p w14:paraId="147CCE2A" w14:textId="77777777"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t>Identificar y desarrollar acciones enfocadas a mejorar condiciones de riesgo, para disminuir su impacto y reducir el nivel de vulnerabilidad de nuestros trabajadores, colaboradores y visitantes.</w:t>
      </w:r>
    </w:p>
    <w:p w14:paraId="12FDD290" w14:textId="77777777"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lastRenderedPageBreak/>
        <w:t>Definir los procedimientos de los distintos planes de acción asociados a la respuesta a situaciones de emergencia y para cada uno de ellos establecer objetivos, metas y responsables específicos.</w:t>
      </w:r>
    </w:p>
    <w:p w14:paraId="2E83A5B8" w14:textId="77777777" w:rsidR="00D30D1A" w:rsidRPr="00370E04" w:rsidRDefault="00D30D1A" w:rsidP="00C21940">
      <w:pPr>
        <w:pStyle w:val="Prrafodelista"/>
        <w:numPr>
          <w:ilvl w:val="0"/>
          <w:numId w:val="3"/>
        </w:numPr>
        <w:spacing w:line="276" w:lineRule="auto"/>
        <w:jc w:val="both"/>
        <w:rPr>
          <w:rFonts w:ascii="Arial" w:hAnsi="Arial" w:cs="Arial"/>
          <w:sz w:val="24"/>
          <w:szCs w:val="24"/>
        </w:rPr>
      </w:pPr>
      <w:r w:rsidRPr="00370E04">
        <w:rPr>
          <w:rFonts w:ascii="Arial" w:hAnsi="Arial" w:cs="Arial"/>
          <w:sz w:val="24"/>
          <w:szCs w:val="24"/>
        </w:rPr>
        <w:t>Evaluar a través de simulacros la implementación de este documento.</w:t>
      </w:r>
    </w:p>
    <w:p w14:paraId="0B7961A8" w14:textId="77777777" w:rsidR="00D30D1A" w:rsidRPr="00370E04" w:rsidRDefault="00D30D1A" w:rsidP="00D30D1A">
      <w:pPr>
        <w:spacing w:line="240" w:lineRule="auto"/>
        <w:jc w:val="both"/>
        <w:rPr>
          <w:rFonts w:ascii="Arial" w:hAnsi="Arial" w:cs="Arial"/>
          <w:sz w:val="24"/>
          <w:szCs w:val="24"/>
        </w:rPr>
      </w:pPr>
    </w:p>
    <w:p w14:paraId="27C7CA21"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7" w:name="_Toc486925528"/>
      <w:r w:rsidRPr="00370E04">
        <w:rPr>
          <w:rFonts w:cs="Arial"/>
          <w:sz w:val="24"/>
          <w:szCs w:val="24"/>
          <w:lang w:val="es-CO"/>
        </w:rPr>
        <w:t>ALCANCE</w:t>
      </w:r>
      <w:bookmarkEnd w:id="7"/>
    </w:p>
    <w:p w14:paraId="36A20E0F" w14:textId="77777777" w:rsidR="00D30D1A" w:rsidRPr="00370E04" w:rsidRDefault="00D30D1A" w:rsidP="00D30D1A">
      <w:pPr>
        <w:spacing w:line="240" w:lineRule="auto"/>
        <w:jc w:val="both"/>
        <w:rPr>
          <w:rFonts w:ascii="Arial" w:hAnsi="Arial" w:cs="Arial"/>
          <w:sz w:val="24"/>
          <w:szCs w:val="24"/>
        </w:rPr>
      </w:pPr>
    </w:p>
    <w:p w14:paraId="02022687" w14:textId="6D3D389F" w:rsidR="00D30D1A"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 xml:space="preserve">Este documento ha sido elaborado para las instalaciones </w:t>
      </w:r>
      <w:r w:rsidR="00C21940" w:rsidRPr="00370E04">
        <w:rPr>
          <w:rFonts w:ascii="Arial" w:hAnsi="Arial" w:cs="Arial"/>
          <w:sz w:val="24"/>
          <w:szCs w:val="24"/>
        </w:rPr>
        <w:t xml:space="preserve">de </w:t>
      </w:r>
      <w:r w:rsidR="00C21940" w:rsidRPr="00370E04">
        <w:rPr>
          <w:rFonts w:ascii="Arial" w:hAnsi="Arial" w:cs="Arial"/>
          <w:b/>
          <w:sz w:val="24"/>
          <w:szCs w:val="24"/>
        </w:rPr>
        <w:t>AGUAS DEL HUILA S.A E.S.P</w:t>
      </w:r>
      <w:r w:rsidR="00C21940" w:rsidRPr="00370E04">
        <w:rPr>
          <w:rFonts w:ascii="Arial" w:hAnsi="Arial" w:cs="Arial"/>
          <w:sz w:val="24"/>
          <w:szCs w:val="24"/>
        </w:rPr>
        <w:t xml:space="preserve">., </w:t>
      </w:r>
      <w:r w:rsidRPr="00370E04">
        <w:rPr>
          <w:rFonts w:ascii="Arial" w:hAnsi="Arial" w:cs="Arial"/>
          <w:sz w:val="24"/>
          <w:szCs w:val="24"/>
        </w:rPr>
        <w:t xml:space="preserve">ubicado en la </w:t>
      </w:r>
      <w:r w:rsidRPr="00370E04">
        <w:rPr>
          <w:rFonts w:ascii="Arial" w:hAnsi="Arial" w:cs="Arial"/>
          <w:sz w:val="24"/>
          <w:szCs w:val="24"/>
          <w:shd w:val="clear" w:color="auto" w:fill="FFFFFF"/>
        </w:rPr>
        <w:t>Ca</w:t>
      </w:r>
      <w:r w:rsidR="00C21940" w:rsidRPr="00370E04">
        <w:rPr>
          <w:rFonts w:ascii="Arial" w:hAnsi="Arial" w:cs="Arial"/>
          <w:sz w:val="24"/>
          <w:szCs w:val="24"/>
          <w:shd w:val="clear" w:color="auto" w:fill="FFFFFF"/>
        </w:rPr>
        <w:t xml:space="preserve">lla 21 # 1C-17 </w:t>
      </w:r>
      <w:r w:rsidRPr="00370E04">
        <w:rPr>
          <w:rFonts w:ascii="Arial" w:hAnsi="Arial" w:cs="Arial"/>
          <w:sz w:val="24"/>
          <w:szCs w:val="24"/>
          <w:shd w:val="clear" w:color="auto" w:fill="FFFFFF"/>
        </w:rPr>
        <w:t>en Neiva Huila</w:t>
      </w:r>
      <w:r w:rsidRPr="00370E04">
        <w:rPr>
          <w:rFonts w:ascii="Arial" w:hAnsi="Arial" w:cs="Arial"/>
          <w:sz w:val="24"/>
          <w:szCs w:val="24"/>
        </w:rPr>
        <w:t xml:space="preserve">. Por lo tanto los procedimientos estipulados en él cubren de forma permanente durante las 24 horas del día todos los niveles operacionales del mismo. Es institucional, así que debe ser aplicado por todas las personas involucradas en la organización, y en el mismo se establecen los niveles de coordinación y actuación de la institución frente a la atención y administración de emergencias ocurridas dentro </w:t>
      </w:r>
      <w:r w:rsidR="006D3CC7" w:rsidRPr="00370E04">
        <w:rPr>
          <w:rFonts w:ascii="Arial" w:hAnsi="Arial" w:cs="Arial"/>
          <w:sz w:val="24"/>
          <w:szCs w:val="24"/>
        </w:rPr>
        <w:t>de la Entidad</w:t>
      </w:r>
      <w:r w:rsidRPr="00370E04">
        <w:rPr>
          <w:rFonts w:ascii="Arial" w:hAnsi="Arial" w:cs="Arial"/>
          <w:sz w:val="24"/>
          <w:szCs w:val="24"/>
        </w:rPr>
        <w:t>.</w:t>
      </w:r>
    </w:p>
    <w:p w14:paraId="278CAAB0" w14:textId="2199EB52" w:rsidR="00D30D1A"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 xml:space="preserve">Dada la importancia de las acciones establecidas en el presente documento en caso de presentarse una situación de emergencia real o potencial dentro de las instalaciones mencionadas, su conocimiento, divulgación y aplicación se considera obligatorio por parte de todos los niveles de mando y personal subalterno dentro de la organización (incluso los contratistas que eventualmente pudieran desarrollar actividades al interior de la entidad), así como también </w:t>
      </w:r>
      <w:r w:rsidR="00523505">
        <w:rPr>
          <w:rFonts w:ascii="Arial" w:hAnsi="Arial" w:cs="Arial"/>
          <w:sz w:val="24"/>
          <w:szCs w:val="24"/>
        </w:rPr>
        <w:t xml:space="preserve">de los practicantes </w:t>
      </w:r>
      <w:r w:rsidRPr="00370E04">
        <w:rPr>
          <w:rFonts w:ascii="Arial" w:hAnsi="Arial" w:cs="Arial"/>
          <w:sz w:val="24"/>
          <w:szCs w:val="24"/>
        </w:rPr>
        <w:t>(en todas las modalidades de internado) y visitantes.</w:t>
      </w:r>
    </w:p>
    <w:p w14:paraId="5A7CEAC5" w14:textId="73D74581" w:rsidR="00D30D1A" w:rsidRPr="00370E04" w:rsidRDefault="00D30D1A" w:rsidP="00C21940">
      <w:pPr>
        <w:spacing w:line="360" w:lineRule="auto"/>
        <w:jc w:val="both"/>
        <w:rPr>
          <w:rFonts w:ascii="Arial" w:hAnsi="Arial" w:cs="Arial"/>
          <w:sz w:val="24"/>
          <w:szCs w:val="24"/>
        </w:rPr>
      </w:pPr>
      <w:r w:rsidRPr="00370E04">
        <w:rPr>
          <w:rFonts w:ascii="Arial" w:hAnsi="Arial" w:cs="Arial"/>
          <w:sz w:val="24"/>
          <w:szCs w:val="24"/>
        </w:rPr>
        <w:t xml:space="preserve">Es responsabilidad de cada uno de los encargados de su implementación el verificar continuamente el cumplimiento de todos los procedimientos de prevención y respuesta, sin excepción, y que estos, a su vez, sean actualizados para que correspondan a las condiciones y necesidades actuales </w:t>
      </w:r>
      <w:r w:rsidR="006D3CC7" w:rsidRPr="00370E04">
        <w:rPr>
          <w:rFonts w:ascii="Arial" w:hAnsi="Arial" w:cs="Arial"/>
          <w:sz w:val="24"/>
          <w:szCs w:val="24"/>
        </w:rPr>
        <w:t>de la Entidad</w:t>
      </w:r>
      <w:r w:rsidRPr="00370E04">
        <w:rPr>
          <w:rFonts w:ascii="Arial" w:hAnsi="Arial" w:cs="Arial"/>
          <w:sz w:val="24"/>
          <w:szCs w:val="24"/>
        </w:rPr>
        <w:t>.</w:t>
      </w:r>
    </w:p>
    <w:p w14:paraId="05476754" w14:textId="77777777" w:rsidR="00D30D1A" w:rsidRPr="00370E04" w:rsidRDefault="00D30D1A" w:rsidP="00D30D1A">
      <w:pPr>
        <w:spacing w:line="240" w:lineRule="auto"/>
        <w:jc w:val="both"/>
        <w:rPr>
          <w:rFonts w:ascii="Arial" w:hAnsi="Arial" w:cs="Arial"/>
          <w:sz w:val="24"/>
          <w:szCs w:val="24"/>
        </w:rPr>
      </w:pPr>
    </w:p>
    <w:p w14:paraId="612B1C29" w14:textId="77777777" w:rsidR="00D30D1A" w:rsidRPr="00370E04" w:rsidRDefault="00D30D1A" w:rsidP="00B37B5A">
      <w:pPr>
        <w:pStyle w:val="Ttulo2"/>
        <w:keepLines/>
        <w:numPr>
          <w:ilvl w:val="0"/>
          <w:numId w:val="4"/>
        </w:numPr>
        <w:tabs>
          <w:tab w:val="clear" w:pos="539"/>
        </w:tabs>
        <w:spacing w:before="40" w:after="0"/>
        <w:rPr>
          <w:rFonts w:cs="Arial"/>
          <w:b/>
          <w:sz w:val="24"/>
          <w:szCs w:val="24"/>
          <w:lang w:val="es-CO"/>
        </w:rPr>
      </w:pPr>
      <w:bookmarkStart w:id="8" w:name="_Toc486925529"/>
      <w:r w:rsidRPr="00370E04">
        <w:rPr>
          <w:rFonts w:cs="Arial"/>
          <w:b/>
          <w:sz w:val="24"/>
          <w:szCs w:val="24"/>
          <w:lang w:val="es-CO"/>
        </w:rPr>
        <w:lastRenderedPageBreak/>
        <w:t>POLÍTICA DE CONTROL DE EMERGENCIA</w:t>
      </w:r>
      <w:bookmarkEnd w:id="8"/>
    </w:p>
    <w:p w14:paraId="4DE433B9" w14:textId="77777777" w:rsidR="00D30D1A" w:rsidRPr="00370E04" w:rsidRDefault="00D30D1A" w:rsidP="00D30D1A">
      <w:pPr>
        <w:spacing w:line="240" w:lineRule="auto"/>
        <w:jc w:val="both"/>
        <w:rPr>
          <w:rFonts w:ascii="Arial" w:hAnsi="Arial" w:cs="Arial"/>
          <w:sz w:val="24"/>
          <w:szCs w:val="24"/>
        </w:rPr>
      </w:pPr>
    </w:p>
    <w:p w14:paraId="46A13073" w14:textId="2784ED80" w:rsidR="00D30D1A" w:rsidRPr="00370E04" w:rsidRDefault="006D3CC7" w:rsidP="00D30D1A">
      <w:pPr>
        <w:spacing w:line="240" w:lineRule="auto"/>
        <w:jc w:val="center"/>
        <w:rPr>
          <w:rFonts w:ascii="Arial" w:hAnsi="Arial" w:cs="Arial"/>
          <w:b/>
          <w:sz w:val="28"/>
          <w:szCs w:val="24"/>
        </w:rPr>
      </w:pPr>
      <w:r w:rsidRPr="00370E04">
        <w:rPr>
          <w:rFonts w:ascii="Arial" w:hAnsi="Arial" w:cs="Arial"/>
          <w:b/>
          <w:sz w:val="28"/>
          <w:szCs w:val="24"/>
        </w:rPr>
        <w:t>AGUAS DEL HUILA S.A E.S.P.</w:t>
      </w:r>
    </w:p>
    <w:p w14:paraId="30CC895D" w14:textId="31F0A5F4" w:rsidR="00D30D1A" w:rsidRPr="00370E04" w:rsidRDefault="00D30D1A" w:rsidP="006D3CC7">
      <w:pPr>
        <w:spacing w:line="360" w:lineRule="auto"/>
        <w:jc w:val="both"/>
        <w:rPr>
          <w:rFonts w:ascii="Arial" w:hAnsi="Arial" w:cs="Arial"/>
          <w:sz w:val="24"/>
          <w:szCs w:val="24"/>
        </w:rPr>
      </w:pPr>
      <w:r w:rsidRPr="00370E04">
        <w:rPr>
          <w:rFonts w:ascii="Arial" w:hAnsi="Arial" w:cs="Arial"/>
          <w:sz w:val="24"/>
          <w:szCs w:val="24"/>
        </w:rPr>
        <w:t>Se compromete a adelantar el plan para la detección, prevención, mitigación y control de amenazas y situaciones de emergencia, con el fin de evitar que las actividades desarrolladas puedan afectar a la salud de los trabajadores, en todas las modalidades</w:t>
      </w:r>
      <w:r w:rsidR="00283B68">
        <w:rPr>
          <w:rFonts w:ascii="Arial" w:hAnsi="Arial" w:cs="Arial"/>
          <w:color w:val="FF0000"/>
          <w:sz w:val="24"/>
          <w:szCs w:val="24"/>
        </w:rPr>
        <w:t xml:space="preserve"> </w:t>
      </w:r>
      <w:r w:rsidR="00283B68" w:rsidRPr="00283B68">
        <w:rPr>
          <w:rFonts w:ascii="Arial" w:hAnsi="Arial" w:cs="Arial"/>
          <w:sz w:val="24"/>
          <w:szCs w:val="24"/>
        </w:rPr>
        <w:t>de la organización</w:t>
      </w:r>
      <w:r w:rsidRPr="00283B68">
        <w:rPr>
          <w:rFonts w:ascii="Arial" w:hAnsi="Arial" w:cs="Arial"/>
          <w:sz w:val="24"/>
          <w:szCs w:val="24"/>
        </w:rPr>
        <w:t xml:space="preserve">, estudiantes universitarios en práctica, visitantes, contratistas o personas de la </w:t>
      </w:r>
      <w:r w:rsidRPr="00370E04">
        <w:rPr>
          <w:rFonts w:ascii="Arial" w:hAnsi="Arial" w:cs="Arial"/>
          <w:sz w:val="24"/>
          <w:szCs w:val="24"/>
        </w:rPr>
        <w:t xml:space="preserve">comunidad en general. </w:t>
      </w:r>
    </w:p>
    <w:p w14:paraId="31BE899B" w14:textId="77777777" w:rsidR="00D30D1A" w:rsidRPr="00370E04" w:rsidRDefault="00D30D1A" w:rsidP="006D3CC7">
      <w:pPr>
        <w:spacing w:line="360" w:lineRule="auto"/>
        <w:jc w:val="both"/>
        <w:rPr>
          <w:rFonts w:ascii="Arial" w:hAnsi="Arial" w:cs="Arial"/>
          <w:sz w:val="24"/>
          <w:szCs w:val="24"/>
        </w:rPr>
      </w:pPr>
      <w:r w:rsidRPr="00370E04">
        <w:rPr>
          <w:rFonts w:ascii="Arial" w:hAnsi="Arial" w:cs="Arial"/>
          <w:sz w:val="24"/>
          <w:szCs w:val="24"/>
        </w:rPr>
        <w:t xml:space="preserve">En cumplimiento de esta política se desarrollará en su totalidad la legislación aplicable, las políticas corporativas y los principios del mejoramiento continuo. </w:t>
      </w:r>
    </w:p>
    <w:p w14:paraId="75B1CA75" w14:textId="77777777" w:rsidR="00D30D1A" w:rsidRPr="00370E04" w:rsidRDefault="00D30D1A" w:rsidP="006D3CC7">
      <w:pPr>
        <w:spacing w:line="360" w:lineRule="auto"/>
        <w:jc w:val="both"/>
        <w:rPr>
          <w:rFonts w:ascii="Arial" w:hAnsi="Arial" w:cs="Arial"/>
          <w:sz w:val="24"/>
          <w:szCs w:val="24"/>
        </w:rPr>
      </w:pPr>
      <w:r w:rsidRPr="00370E04">
        <w:rPr>
          <w:rFonts w:ascii="Arial" w:hAnsi="Arial" w:cs="Arial"/>
          <w:sz w:val="24"/>
          <w:szCs w:val="24"/>
        </w:rPr>
        <w:t>Igualmente, se brindarán todas las condiciones y recursos necesarios para que la implementación del esquema de preparación del PLAN DE PREPARACIÓN Y RESPUESTA ANTE EMERGENCIA, así como cada uno de sus procedimientos documentados, se lleve a cabo con total eficiencia y eficacia.</w:t>
      </w:r>
    </w:p>
    <w:p w14:paraId="40B0F1D3" w14:textId="77777777" w:rsidR="00D30D1A" w:rsidRPr="00370E04" w:rsidRDefault="00D30D1A" w:rsidP="006D3CC7">
      <w:pPr>
        <w:spacing w:line="360" w:lineRule="auto"/>
        <w:jc w:val="both"/>
        <w:rPr>
          <w:rFonts w:ascii="Arial" w:hAnsi="Arial" w:cs="Arial"/>
          <w:b/>
          <w:sz w:val="24"/>
          <w:szCs w:val="24"/>
        </w:rPr>
      </w:pPr>
      <w:r w:rsidRPr="00370E04">
        <w:rPr>
          <w:rFonts w:ascii="Arial" w:hAnsi="Arial" w:cs="Arial"/>
          <w:sz w:val="24"/>
          <w:szCs w:val="24"/>
        </w:rPr>
        <w:t>Esta política será desarrollada a través de las siguientes estrategias:</w:t>
      </w:r>
    </w:p>
    <w:p w14:paraId="5F3A074A" w14:textId="77777777" w:rsidR="00D30D1A" w:rsidRPr="00370E04" w:rsidRDefault="00D30D1A" w:rsidP="006D3CC7">
      <w:pPr>
        <w:spacing w:line="360" w:lineRule="auto"/>
        <w:jc w:val="both"/>
        <w:rPr>
          <w:rFonts w:ascii="Arial" w:hAnsi="Arial" w:cs="Arial"/>
          <w:sz w:val="24"/>
          <w:szCs w:val="24"/>
        </w:rPr>
      </w:pPr>
      <w:r w:rsidRPr="00370E04">
        <w:rPr>
          <w:rFonts w:ascii="Arial" w:hAnsi="Arial" w:cs="Arial"/>
          <w:sz w:val="24"/>
          <w:szCs w:val="24"/>
        </w:rPr>
        <w:sym w:font="Symbol" w:char="F0B7"/>
      </w:r>
      <w:r w:rsidRPr="00370E04">
        <w:rPr>
          <w:rFonts w:ascii="Arial" w:hAnsi="Arial" w:cs="Arial"/>
          <w:sz w:val="24"/>
          <w:szCs w:val="24"/>
        </w:rPr>
        <w:t xml:space="preserve"> Compromiso de las directivas. </w:t>
      </w:r>
    </w:p>
    <w:p w14:paraId="50368157" w14:textId="77777777" w:rsidR="00D30D1A" w:rsidRPr="00370E04" w:rsidRDefault="00D30D1A" w:rsidP="006D3CC7">
      <w:pPr>
        <w:spacing w:line="360" w:lineRule="auto"/>
        <w:jc w:val="both"/>
        <w:rPr>
          <w:rFonts w:ascii="Arial" w:hAnsi="Arial" w:cs="Arial"/>
          <w:sz w:val="24"/>
          <w:szCs w:val="24"/>
        </w:rPr>
      </w:pPr>
      <w:r w:rsidRPr="00370E04">
        <w:rPr>
          <w:rFonts w:ascii="Arial" w:hAnsi="Arial" w:cs="Arial"/>
          <w:sz w:val="24"/>
          <w:szCs w:val="24"/>
        </w:rPr>
        <w:sym w:font="Symbol" w:char="F0B7"/>
      </w:r>
      <w:r w:rsidRPr="00370E04">
        <w:rPr>
          <w:rFonts w:ascii="Arial" w:hAnsi="Arial" w:cs="Arial"/>
          <w:sz w:val="24"/>
          <w:szCs w:val="24"/>
        </w:rPr>
        <w:t xml:space="preserve"> Coordinación intersectorial con entidades de apoyo. </w:t>
      </w:r>
    </w:p>
    <w:p w14:paraId="560CD02E" w14:textId="77777777" w:rsidR="00D30D1A" w:rsidRPr="00370E04" w:rsidRDefault="00D30D1A" w:rsidP="006D3CC7">
      <w:pPr>
        <w:spacing w:line="360" w:lineRule="auto"/>
        <w:jc w:val="both"/>
        <w:rPr>
          <w:rFonts w:ascii="Arial" w:hAnsi="Arial" w:cs="Arial"/>
          <w:sz w:val="24"/>
          <w:szCs w:val="24"/>
        </w:rPr>
      </w:pPr>
      <w:r w:rsidRPr="00370E04">
        <w:rPr>
          <w:rFonts w:ascii="Arial" w:hAnsi="Arial" w:cs="Arial"/>
          <w:sz w:val="24"/>
          <w:szCs w:val="24"/>
        </w:rPr>
        <w:sym w:font="Symbol" w:char="F0B7"/>
      </w:r>
      <w:r w:rsidRPr="00370E04">
        <w:rPr>
          <w:rFonts w:ascii="Arial" w:hAnsi="Arial" w:cs="Arial"/>
          <w:sz w:val="24"/>
          <w:szCs w:val="24"/>
        </w:rPr>
        <w:t xml:space="preserve"> Participación activa.</w:t>
      </w:r>
    </w:p>
    <w:p w14:paraId="449B4BED" w14:textId="77777777" w:rsidR="00D30D1A" w:rsidRPr="00370E04" w:rsidRDefault="00D30D1A" w:rsidP="006D3CC7">
      <w:pPr>
        <w:spacing w:line="360" w:lineRule="auto"/>
        <w:jc w:val="both"/>
        <w:rPr>
          <w:rFonts w:ascii="Arial" w:hAnsi="Arial" w:cs="Arial"/>
          <w:sz w:val="24"/>
          <w:szCs w:val="24"/>
        </w:rPr>
      </w:pPr>
      <w:r w:rsidRPr="00370E04">
        <w:rPr>
          <w:rFonts w:ascii="Arial" w:hAnsi="Arial" w:cs="Arial"/>
          <w:sz w:val="24"/>
          <w:szCs w:val="24"/>
        </w:rPr>
        <w:sym w:font="Symbol" w:char="F0B7"/>
      </w:r>
      <w:r w:rsidRPr="00370E04">
        <w:rPr>
          <w:rFonts w:ascii="Arial" w:hAnsi="Arial" w:cs="Arial"/>
          <w:sz w:val="24"/>
          <w:szCs w:val="24"/>
        </w:rPr>
        <w:t xml:space="preserve"> Capacitación permanente.</w:t>
      </w:r>
    </w:p>
    <w:p w14:paraId="2555D869" w14:textId="77777777" w:rsidR="002266F0" w:rsidRPr="00370E04" w:rsidRDefault="002266F0" w:rsidP="00D30D1A">
      <w:pPr>
        <w:spacing w:line="240" w:lineRule="auto"/>
        <w:jc w:val="both"/>
        <w:rPr>
          <w:rFonts w:ascii="Arial" w:hAnsi="Arial" w:cs="Arial"/>
          <w:sz w:val="24"/>
          <w:szCs w:val="24"/>
        </w:rPr>
      </w:pPr>
    </w:p>
    <w:p w14:paraId="695BF541" w14:textId="77777777" w:rsidR="00D30D1A" w:rsidRPr="00370E04" w:rsidRDefault="00D30D1A" w:rsidP="00D30D1A">
      <w:pPr>
        <w:spacing w:line="240" w:lineRule="auto"/>
        <w:jc w:val="center"/>
        <w:rPr>
          <w:rFonts w:ascii="Arial" w:hAnsi="Arial" w:cs="Arial"/>
          <w:sz w:val="24"/>
          <w:szCs w:val="24"/>
        </w:rPr>
      </w:pPr>
      <w:r w:rsidRPr="00370E04">
        <w:rPr>
          <w:rFonts w:ascii="Arial" w:hAnsi="Arial" w:cs="Arial"/>
          <w:sz w:val="24"/>
          <w:szCs w:val="24"/>
        </w:rPr>
        <w:t>FIRMA</w:t>
      </w:r>
    </w:p>
    <w:p w14:paraId="07DCB8E6" w14:textId="77777777" w:rsidR="00D30D1A" w:rsidRPr="00370E04" w:rsidRDefault="00D30D1A" w:rsidP="006D3CC7">
      <w:pPr>
        <w:spacing w:after="0" w:line="240" w:lineRule="auto"/>
        <w:jc w:val="center"/>
        <w:rPr>
          <w:rFonts w:ascii="Arial" w:hAnsi="Arial" w:cs="Arial"/>
          <w:sz w:val="24"/>
          <w:szCs w:val="24"/>
        </w:rPr>
      </w:pPr>
    </w:p>
    <w:p w14:paraId="39AE13D1" w14:textId="09206726" w:rsidR="00D30D1A" w:rsidRPr="00370E04" w:rsidRDefault="00D30D1A" w:rsidP="006D3CC7">
      <w:pPr>
        <w:spacing w:after="0" w:line="240" w:lineRule="auto"/>
        <w:jc w:val="center"/>
        <w:rPr>
          <w:rFonts w:ascii="Arial" w:hAnsi="Arial" w:cs="Arial"/>
          <w:b/>
          <w:sz w:val="24"/>
          <w:szCs w:val="24"/>
        </w:rPr>
      </w:pPr>
      <w:r w:rsidRPr="00370E04">
        <w:rPr>
          <w:rFonts w:ascii="Arial" w:hAnsi="Arial" w:cs="Arial"/>
          <w:b/>
          <w:sz w:val="24"/>
          <w:szCs w:val="24"/>
        </w:rPr>
        <w:t>______</w:t>
      </w:r>
      <w:r w:rsidR="006D3CC7" w:rsidRPr="00370E04">
        <w:rPr>
          <w:rFonts w:ascii="Arial" w:hAnsi="Arial" w:cs="Arial"/>
          <w:b/>
          <w:sz w:val="24"/>
          <w:szCs w:val="24"/>
        </w:rPr>
        <w:t>______</w:t>
      </w:r>
      <w:r w:rsidRPr="00370E04">
        <w:rPr>
          <w:rFonts w:ascii="Arial" w:hAnsi="Arial" w:cs="Arial"/>
          <w:b/>
          <w:sz w:val="24"/>
          <w:szCs w:val="24"/>
        </w:rPr>
        <w:t>________________________</w:t>
      </w:r>
    </w:p>
    <w:p w14:paraId="663AFE9B" w14:textId="5924035A" w:rsidR="00D30D1A" w:rsidRPr="00370E04" w:rsidRDefault="009E3696" w:rsidP="006D3CC7">
      <w:pPr>
        <w:spacing w:after="0" w:line="240" w:lineRule="auto"/>
        <w:jc w:val="center"/>
        <w:rPr>
          <w:rFonts w:ascii="Arial" w:hAnsi="Arial" w:cs="Arial"/>
          <w:b/>
          <w:sz w:val="24"/>
          <w:szCs w:val="24"/>
        </w:rPr>
      </w:pPr>
      <w:r>
        <w:rPr>
          <w:rFonts w:ascii="Arial" w:hAnsi="Arial" w:cs="Arial"/>
          <w:b/>
          <w:sz w:val="24"/>
          <w:szCs w:val="24"/>
        </w:rPr>
        <w:t>GENARO LOZADA MENDIETA</w:t>
      </w:r>
    </w:p>
    <w:p w14:paraId="00467DAB" w14:textId="77777777" w:rsidR="00D30D1A" w:rsidRPr="00370E04" w:rsidRDefault="00D30D1A" w:rsidP="006D3CC7">
      <w:pPr>
        <w:spacing w:after="0" w:line="240" w:lineRule="auto"/>
        <w:jc w:val="center"/>
        <w:rPr>
          <w:rFonts w:ascii="Arial" w:hAnsi="Arial" w:cs="Arial"/>
          <w:sz w:val="24"/>
          <w:szCs w:val="24"/>
        </w:rPr>
      </w:pPr>
      <w:r w:rsidRPr="00370E04">
        <w:rPr>
          <w:rFonts w:ascii="Arial" w:hAnsi="Arial" w:cs="Arial"/>
          <w:sz w:val="24"/>
          <w:szCs w:val="24"/>
        </w:rPr>
        <w:t>REPRESENTANTE LEGAL</w:t>
      </w:r>
    </w:p>
    <w:p w14:paraId="57BFDDCB"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9" w:name="_Toc486925530"/>
      <w:r w:rsidRPr="00370E04">
        <w:rPr>
          <w:rFonts w:cs="Arial"/>
          <w:sz w:val="24"/>
          <w:szCs w:val="24"/>
          <w:lang w:val="es-CO"/>
        </w:rPr>
        <w:lastRenderedPageBreak/>
        <w:t>MARCO LEGAL</w:t>
      </w:r>
      <w:bookmarkEnd w:id="9"/>
    </w:p>
    <w:tbl>
      <w:tblPr>
        <w:tblStyle w:val="Tablaconcuadrcula"/>
        <w:tblW w:w="10349" w:type="dxa"/>
        <w:tblInd w:w="-431" w:type="dxa"/>
        <w:tblLook w:val="04A0" w:firstRow="1" w:lastRow="0" w:firstColumn="1" w:lastColumn="0" w:noHBand="0" w:noVBand="1"/>
      </w:tblPr>
      <w:tblGrid>
        <w:gridCol w:w="2694"/>
        <w:gridCol w:w="7655"/>
      </w:tblGrid>
      <w:tr w:rsidR="00D30D1A" w:rsidRPr="00370E04" w14:paraId="538F80BB" w14:textId="77777777" w:rsidTr="00D30D1A">
        <w:trPr>
          <w:trHeight w:val="512"/>
        </w:trPr>
        <w:tc>
          <w:tcPr>
            <w:tcW w:w="2694" w:type="dxa"/>
            <w:shd w:val="clear" w:color="auto" w:fill="1F3864" w:themeFill="accent5" w:themeFillShade="80"/>
            <w:vAlign w:val="center"/>
          </w:tcPr>
          <w:p w14:paraId="575985F8"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NORMA</w:t>
            </w:r>
          </w:p>
        </w:tc>
        <w:tc>
          <w:tcPr>
            <w:tcW w:w="7655" w:type="dxa"/>
            <w:shd w:val="clear" w:color="auto" w:fill="1F3864" w:themeFill="accent5" w:themeFillShade="80"/>
            <w:vAlign w:val="center"/>
          </w:tcPr>
          <w:p w14:paraId="20756AD0"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DESCRIPCIÓN</w:t>
            </w:r>
          </w:p>
        </w:tc>
      </w:tr>
      <w:tr w:rsidR="00D30D1A" w:rsidRPr="00370E04" w14:paraId="1527238F" w14:textId="77777777" w:rsidTr="00D30D1A">
        <w:tc>
          <w:tcPr>
            <w:tcW w:w="2694" w:type="dxa"/>
            <w:vAlign w:val="center"/>
          </w:tcPr>
          <w:p w14:paraId="434A779A"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LEY 9 /79 CÓDIGO SANITARIO NACIONAL</w:t>
            </w:r>
          </w:p>
        </w:tc>
        <w:tc>
          <w:tcPr>
            <w:tcW w:w="7655" w:type="dxa"/>
          </w:tcPr>
          <w:p w14:paraId="1ADB177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Título III - Salud Ocupacional </w:t>
            </w:r>
          </w:p>
          <w:p w14:paraId="6220769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Título VIII - Desastres. </w:t>
            </w:r>
          </w:p>
          <w:p w14:paraId="12716AF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Artículo 501. Cada Comité de Emergencias, deberá elaborar un plan de contingencia para su respectiva jurisdicción con los resultados obtenidos en los análisis de vulnerabilidad. Además, deberán considerarse los diferentes tipos de desastre que puedan presentarse en la comunidad respectiva. El Comité Nacional de Emergencias elaborará, para aprobación del Ministerio de Salud, un modelo con instrucciones que aparecerá en los planes de contingencia. </w:t>
            </w:r>
          </w:p>
          <w:p w14:paraId="2420B0B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Artículo 502. El Ministerio de Salud coordinará los programas de entrenamiento y capacitación para planes de contingencia en los aspectos sanitarios vinculados a urgencias o desastres. Parágrafo. El Comité Nacional de Emergencias, deberá vigilar y controlar las labores de capacitación y de entrenamiento que se realicen para el correcto funcionamiento de los planes de contingencia.</w:t>
            </w:r>
          </w:p>
        </w:tc>
      </w:tr>
      <w:tr w:rsidR="00D30D1A" w:rsidRPr="00370E04" w14:paraId="09DB83A9" w14:textId="77777777" w:rsidTr="00D30D1A">
        <w:tc>
          <w:tcPr>
            <w:tcW w:w="2694" w:type="dxa"/>
            <w:vAlign w:val="center"/>
          </w:tcPr>
          <w:p w14:paraId="198BF3B4"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Ley 46 Noviembre 2 de 1988 Congreso de la República</w:t>
            </w:r>
          </w:p>
        </w:tc>
        <w:tc>
          <w:tcPr>
            <w:tcW w:w="7655" w:type="dxa"/>
          </w:tcPr>
          <w:p w14:paraId="2910F03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Se crea y organiza el Sistema Nacional para la prevención y atención de desastres.</w:t>
            </w:r>
          </w:p>
        </w:tc>
      </w:tr>
      <w:tr w:rsidR="00D30D1A" w:rsidRPr="00370E04" w14:paraId="7FFC716E" w14:textId="77777777" w:rsidTr="00D30D1A">
        <w:tc>
          <w:tcPr>
            <w:tcW w:w="2694" w:type="dxa"/>
            <w:vAlign w:val="center"/>
          </w:tcPr>
          <w:p w14:paraId="4556A789"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Decreto legislativo 919 Mayo 1 de 1988 Presidencia de la República</w:t>
            </w:r>
          </w:p>
        </w:tc>
        <w:tc>
          <w:tcPr>
            <w:tcW w:w="7655" w:type="dxa"/>
          </w:tcPr>
          <w:p w14:paraId="2866150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Organización del Sistema Nacional para la prevención y atención de desastres constituido por entidades públicas y privadas.</w:t>
            </w:r>
          </w:p>
          <w:p w14:paraId="6F407FD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Artículo 8</w:t>
            </w:r>
            <w:proofErr w:type="gramStart"/>
            <w:r w:rsidRPr="00370E04">
              <w:rPr>
                <w:rFonts w:ascii="Arial" w:hAnsi="Arial" w:cs="Arial"/>
                <w:sz w:val="20"/>
                <w:szCs w:val="20"/>
              </w:rPr>
              <w:t>:.ANÁLISIS</w:t>
            </w:r>
            <w:proofErr w:type="gramEnd"/>
            <w:r w:rsidRPr="00370E04">
              <w:rPr>
                <w:rFonts w:ascii="Arial" w:hAnsi="Arial" w:cs="Arial"/>
                <w:sz w:val="20"/>
                <w:szCs w:val="20"/>
              </w:rPr>
              <w:t xml:space="preserve"> DE VULNERABILIDAD: </w:t>
            </w:r>
          </w:p>
          <w:p w14:paraId="1875F31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Artículo 9: MEDIDAS DE PROTECCIÓN: Todas las entidades a que se refiere el artículo </w:t>
            </w:r>
            <w:proofErr w:type="gramStart"/>
            <w:r w:rsidRPr="00370E04">
              <w:rPr>
                <w:rFonts w:ascii="Arial" w:hAnsi="Arial" w:cs="Arial"/>
                <w:sz w:val="20"/>
                <w:szCs w:val="20"/>
              </w:rPr>
              <w:t>presente,</w:t>
            </w:r>
            <w:proofErr w:type="gramEnd"/>
            <w:r w:rsidRPr="00370E04">
              <w:rPr>
                <w:rFonts w:ascii="Arial" w:hAnsi="Arial" w:cs="Arial"/>
                <w:sz w:val="20"/>
                <w:szCs w:val="20"/>
              </w:rPr>
              <w:t xml:space="preserve"> deberán tomar las medidas de protección aplicables como resultado del Análisis de Vulnerabilidad.</w:t>
            </w:r>
          </w:p>
        </w:tc>
      </w:tr>
      <w:tr w:rsidR="00D30D1A" w:rsidRPr="00370E04" w14:paraId="417564FB" w14:textId="77777777" w:rsidTr="00D30D1A">
        <w:tc>
          <w:tcPr>
            <w:tcW w:w="2694" w:type="dxa"/>
            <w:vAlign w:val="center"/>
          </w:tcPr>
          <w:p w14:paraId="12987742"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Decreto 93 Enero 13 de 1998</w:t>
            </w:r>
          </w:p>
        </w:tc>
        <w:tc>
          <w:tcPr>
            <w:tcW w:w="7655" w:type="dxa"/>
          </w:tcPr>
          <w:p w14:paraId="7E23E0D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Por el cual se adopta el Plan Nacional para la prevención y atención de desastres.</w:t>
            </w:r>
          </w:p>
        </w:tc>
      </w:tr>
      <w:tr w:rsidR="00D30D1A" w:rsidRPr="00370E04" w14:paraId="5E141C6F" w14:textId="77777777" w:rsidTr="00D30D1A">
        <w:tc>
          <w:tcPr>
            <w:tcW w:w="2694" w:type="dxa"/>
            <w:vAlign w:val="center"/>
          </w:tcPr>
          <w:p w14:paraId="4FAFD91C"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Resolución 2400 Mayo 22 1979 Ministerio de trabajo y seguridad social</w:t>
            </w:r>
          </w:p>
        </w:tc>
        <w:tc>
          <w:tcPr>
            <w:tcW w:w="7655" w:type="dxa"/>
          </w:tcPr>
          <w:p w14:paraId="2828DE8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Art 4 Edificios y locales</w:t>
            </w:r>
          </w:p>
          <w:p w14:paraId="42EE260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Construcción segura y firme; techos o cerchas con suficientes resistencias a los efectos del viento y su propia carga; cimiento o piso sin sobrecarga; factor de seguridad acero estructural (4 para cargas estáticas y 6 en dinámicas.</w:t>
            </w:r>
          </w:p>
          <w:p w14:paraId="4535C8D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Art 205 Peligro de incendios o Explosión en centros de trabajo</w:t>
            </w:r>
          </w:p>
          <w:p w14:paraId="3B66A1F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Provistos de tomas de agua con sus correspondientes mangueras, tanques de reserva extintores</w:t>
            </w:r>
          </w:p>
          <w:p w14:paraId="6B6073F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Art 207 Salidas de Emergencia </w:t>
            </w:r>
          </w:p>
          <w:p w14:paraId="6E4DD8D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Suficientes, libres de obstáculos y convenientemente distribuidas</w:t>
            </w:r>
          </w:p>
          <w:p w14:paraId="3B85AC8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Art 220 Extintores </w:t>
            </w:r>
          </w:p>
          <w:p w14:paraId="1238252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Adecuados según combustible utilizado y clase de incendio</w:t>
            </w:r>
          </w:p>
          <w:p w14:paraId="0EF579B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Art 223 Brigada contra incendio </w:t>
            </w:r>
          </w:p>
          <w:p w14:paraId="7A4C598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Debidamente entrenada</w:t>
            </w:r>
          </w:p>
        </w:tc>
      </w:tr>
      <w:tr w:rsidR="00D30D1A" w:rsidRPr="00370E04" w14:paraId="447843FD" w14:textId="77777777" w:rsidTr="00D30D1A">
        <w:tc>
          <w:tcPr>
            <w:tcW w:w="2694" w:type="dxa"/>
            <w:vAlign w:val="center"/>
          </w:tcPr>
          <w:p w14:paraId="4493C0BD"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DECRETO 614/84</w:t>
            </w:r>
          </w:p>
        </w:tc>
        <w:tc>
          <w:tcPr>
            <w:tcW w:w="7655" w:type="dxa"/>
          </w:tcPr>
          <w:p w14:paraId="7355FA8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“Por el cual se determinan las bases para la organización de administración de salud ocupacional en el país” </w:t>
            </w:r>
            <w:r w:rsidRPr="00370E04">
              <w:rPr>
                <w:rFonts w:ascii="Arial" w:hAnsi="Arial" w:cs="Arial"/>
                <w:sz w:val="20"/>
                <w:szCs w:val="20"/>
              </w:rPr>
              <w:sym w:font="Symbol" w:char="F0FC"/>
            </w:r>
            <w:r w:rsidRPr="00370E04">
              <w:rPr>
                <w:rFonts w:ascii="Arial" w:hAnsi="Arial" w:cs="Arial"/>
                <w:sz w:val="20"/>
                <w:szCs w:val="20"/>
              </w:rPr>
              <w:t xml:space="preserve"> Artículo 24. Los empleadores tendrán las siguientes responsabilidades: - Responder por la ejecución del programa de Salud Ocupacional</w:t>
            </w:r>
          </w:p>
        </w:tc>
      </w:tr>
    </w:tbl>
    <w:p w14:paraId="54D51700"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Para otras consideraciones ver NORMOGRAMA.</w:t>
      </w:r>
    </w:p>
    <w:p w14:paraId="0DE04FE4" w14:textId="77777777" w:rsidR="00D30D1A" w:rsidRPr="00370E04" w:rsidRDefault="00D30D1A" w:rsidP="00D30D1A">
      <w:pPr>
        <w:spacing w:line="240" w:lineRule="auto"/>
        <w:jc w:val="both"/>
        <w:rPr>
          <w:rFonts w:ascii="Arial" w:hAnsi="Arial" w:cs="Arial"/>
          <w:sz w:val="24"/>
          <w:szCs w:val="24"/>
        </w:rPr>
      </w:pPr>
    </w:p>
    <w:p w14:paraId="71659F17"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10" w:name="_Toc486925531"/>
      <w:r w:rsidRPr="00370E04">
        <w:rPr>
          <w:rFonts w:cs="Arial"/>
          <w:sz w:val="24"/>
          <w:szCs w:val="24"/>
          <w:lang w:val="es-CO"/>
        </w:rPr>
        <w:lastRenderedPageBreak/>
        <w:t>INFORMACIÓN GENERAL</w:t>
      </w:r>
      <w:bookmarkEnd w:id="10"/>
    </w:p>
    <w:p w14:paraId="62951736"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11" w:name="_Toc486925532"/>
      <w:r w:rsidRPr="00370E04">
        <w:rPr>
          <w:rFonts w:cs="Arial"/>
          <w:b/>
          <w:sz w:val="24"/>
          <w:szCs w:val="24"/>
          <w:lang w:val="es-CO"/>
        </w:rPr>
        <w:t>INFORMACIÓN BÁSICA DE LA ORGANIZACIÓN</w:t>
      </w:r>
      <w:bookmarkEnd w:id="11"/>
    </w:p>
    <w:p w14:paraId="0CA85527" w14:textId="77777777" w:rsidR="00D30D1A" w:rsidRPr="00370E04" w:rsidRDefault="00D30D1A" w:rsidP="00B37B5A">
      <w:pPr>
        <w:pStyle w:val="Ttulo2"/>
        <w:keepLines/>
        <w:numPr>
          <w:ilvl w:val="2"/>
          <w:numId w:val="4"/>
        </w:numPr>
        <w:tabs>
          <w:tab w:val="clear" w:pos="539"/>
        </w:tabs>
        <w:spacing w:before="40" w:after="0"/>
        <w:rPr>
          <w:rFonts w:cs="Arial"/>
          <w:b/>
          <w:sz w:val="24"/>
          <w:szCs w:val="24"/>
          <w:lang w:val="es-CO"/>
        </w:rPr>
      </w:pPr>
      <w:bookmarkStart w:id="12" w:name="_Toc486925533"/>
      <w:r w:rsidRPr="00370E04">
        <w:rPr>
          <w:rFonts w:cs="Arial"/>
          <w:b/>
          <w:sz w:val="24"/>
          <w:szCs w:val="24"/>
          <w:lang w:val="es-CO"/>
        </w:rPr>
        <w:t>RESEÑA HISTÓRICA</w:t>
      </w:r>
      <w:bookmarkEnd w:id="12"/>
    </w:p>
    <w:p w14:paraId="71F049F1" w14:textId="591EECE8" w:rsidR="00F65AF3" w:rsidRPr="00370E04" w:rsidRDefault="00F65AF3" w:rsidP="00F65AF3">
      <w:pPr>
        <w:spacing w:line="276" w:lineRule="auto"/>
        <w:jc w:val="both"/>
        <w:rPr>
          <w:rFonts w:ascii="Arial" w:hAnsi="Arial" w:cs="Arial"/>
          <w:sz w:val="24"/>
          <w:szCs w:val="24"/>
        </w:rPr>
      </w:pPr>
      <w:r w:rsidRPr="00370E04">
        <w:rPr>
          <w:rFonts w:ascii="Arial" w:hAnsi="Arial" w:cs="Arial"/>
          <w:sz w:val="24"/>
          <w:szCs w:val="24"/>
        </w:rPr>
        <w:t>La creación de la empresa AGUAS DEL HUILA S.A E.S.P. se ubica dentro del proceso descentralizador iniciado al final de la década de los ochenta por el Estado Colombiano, mediante el cual se trasladó de la Nación numerosas competencias y funciones administrativas a los Municipios y a los Departamentos como entidades territoriales.</w:t>
      </w:r>
    </w:p>
    <w:p w14:paraId="2A51A274" w14:textId="060EE13F" w:rsidR="00F65AF3" w:rsidRPr="00370E04" w:rsidRDefault="00F65AF3" w:rsidP="00F65AF3">
      <w:pPr>
        <w:spacing w:line="276" w:lineRule="auto"/>
        <w:jc w:val="both"/>
        <w:rPr>
          <w:rFonts w:ascii="Arial" w:hAnsi="Arial" w:cs="Arial"/>
          <w:sz w:val="24"/>
          <w:szCs w:val="24"/>
        </w:rPr>
      </w:pPr>
      <w:r w:rsidRPr="00370E04">
        <w:rPr>
          <w:rFonts w:ascii="Arial" w:hAnsi="Arial" w:cs="Arial"/>
          <w:sz w:val="24"/>
          <w:szCs w:val="24"/>
        </w:rPr>
        <w:t xml:space="preserve">Lo anterior condujo a la liquidación y fusión de diversas entidades del orden nacional y a la creación de otras del nivel regional, como los EMPOS, o Empresa de Obras Sanitarias.  En el Huila se creó EMPOHUILA, quien administró los servicios de acueducto y alcantarillado en </w:t>
      </w:r>
      <w:r w:rsidR="00C64D47" w:rsidRPr="00370E04">
        <w:rPr>
          <w:rFonts w:ascii="Arial" w:hAnsi="Arial" w:cs="Arial"/>
          <w:sz w:val="24"/>
          <w:szCs w:val="24"/>
        </w:rPr>
        <w:t>varios municipios</w:t>
      </w:r>
      <w:r w:rsidRPr="00370E04">
        <w:rPr>
          <w:rFonts w:ascii="Arial" w:hAnsi="Arial" w:cs="Arial"/>
          <w:sz w:val="24"/>
          <w:szCs w:val="24"/>
        </w:rPr>
        <w:t xml:space="preserve"> del Departamento. </w:t>
      </w:r>
    </w:p>
    <w:p w14:paraId="18D21861" w14:textId="77777777" w:rsidR="00F65AF3" w:rsidRPr="00370E04" w:rsidRDefault="00F65AF3" w:rsidP="00F65AF3">
      <w:pPr>
        <w:spacing w:line="276" w:lineRule="auto"/>
        <w:jc w:val="both"/>
        <w:rPr>
          <w:rFonts w:ascii="Arial" w:hAnsi="Arial" w:cs="Arial"/>
          <w:sz w:val="24"/>
          <w:szCs w:val="24"/>
        </w:rPr>
      </w:pPr>
      <w:r w:rsidRPr="00370E04">
        <w:rPr>
          <w:rFonts w:ascii="Arial" w:hAnsi="Arial" w:cs="Arial"/>
          <w:sz w:val="24"/>
          <w:szCs w:val="24"/>
        </w:rPr>
        <w:t xml:space="preserve">En el contexto antes mencionado, al finalizar la década de los ochenta, el Instituto Nacional de Salud sufrió una serie de reformas, una de ellas consistió en la supresión de las Seccionales de la División de Saneamiento Básico Rural. En el caso del Departamento del Huila ello ocurrió en el año de 1989, y a partir de esa fecha las funciones desarrolladas por esos organismos en virtud de la desconcentración administrativa, fueron trasladadas al Instituto de Desarrollo Municipal del Huila, IDEHUILA, establecimiento público del orden departamental. </w:t>
      </w:r>
    </w:p>
    <w:p w14:paraId="4EFE0BB7" w14:textId="77777777" w:rsidR="00F65AF3" w:rsidRPr="00370E04" w:rsidRDefault="00F65AF3" w:rsidP="00F65AF3">
      <w:pPr>
        <w:spacing w:line="276" w:lineRule="auto"/>
        <w:jc w:val="both"/>
        <w:rPr>
          <w:rFonts w:ascii="Arial" w:hAnsi="Arial" w:cs="Arial"/>
          <w:sz w:val="24"/>
          <w:szCs w:val="24"/>
        </w:rPr>
      </w:pPr>
      <w:r w:rsidRPr="00370E04">
        <w:rPr>
          <w:rFonts w:ascii="Arial" w:hAnsi="Arial" w:cs="Arial"/>
          <w:sz w:val="24"/>
          <w:szCs w:val="24"/>
        </w:rPr>
        <w:t xml:space="preserve">Así las cosas, mediante la Escritura Pública No. 568 del 28 de febrero de 1990, protocolizada en la Notaría Primera del Círculo de Neiva, en desarrollo de la autorización contenida en la Ordenanza No. 038 surgió la Empresa, AGUAS DEL HUILA S.A. creada como una entidad descentralizada indirecta del orden departamental, sometida a las normas propias de las Empresas Industriales y Comerciales del Estado, Adoptando la forma de una Sociedad por Acciones. </w:t>
      </w:r>
    </w:p>
    <w:p w14:paraId="3EDEC7FE" w14:textId="402974BB" w:rsidR="00F65AF3" w:rsidRPr="00370E04" w:rsidRDefault="00F65AF3" w:rsidP="00F65AF3">
      <w:pPr>
        <w:spacing w:line="276" w:lineRule="auto"/>
        <w:jc w:val="both"/>
        <w:rPr>
          <w:rFonts w:ascii="Arial" w:hAnsi="Arial" w:cs="Arial"/>
          <w:sz w:val="24"/>
          <w:szCs w:val="24"/>
        </w:rPr>
      </w:pPr>
      <w:r w:rsidRPr="00370E04">
        <w:rPr>
          <w:rFonts w:ascii="Arial" w:hAnsi="Arial" w:cs="Arial"/>
          <w:sz w:val="24"/>
          <w:szCs w:val="24"/>
        </w:rPr>
        <w:t xml:space="preserve">La empresa se crea en concurrencia armónica del Departamento y sus municipios integrando la sociedad como una entidad especializada dentro del sector de agua y saneamiento, siendo gobernador el Dr. Félix Trujillo, quien actúa en nombre y representación del departamento como socio mayoritario con 42.900 acciones. </w:t>
      </w:r>
    </w:p>
    <w:p w14:paraId="58611662" w14:textId="39B895E0" w:rsidR="00F65AF3" w:rsidRPr="00370E04" w:rsidRDefault="00C64D47" w:rsidP="00F65AF3">
      <w:pPr>
        <w:spacing w:line="276" w:lineRule="auto"/>
        <w:jc w:val="both"/>
        <w:rPr>
          <w:rFonts w:ascii="Arial" w:hAnsi="Arial" w:cs="Arial"/>
          <w:sz w:val="24"/>
          <w:szCs w:val="24"/>
        </w:rPr>
      </w:pPr>
      <w:r w:rsidRPr="00370E04">
        <w:rPr>
          <w:rFonts w:ascii="Arial" w:hAnsi="Arial" w:cs="Arial"/>
          <w:sz w:val="24"/>
          <w:szCs w:val="24"/>
        </w:rPr>
        <w:t xml:space="preserve">En Noviembre de 2005 </w:t>
      </w:r>
      <w:r w:rsidR="00F65AF3" w:rsidRPr="00370E04">
        <w:rPr>
          <w:rFonts w:ascii="Arial" w:hAnsi="Arial" w:cs="Arial"/>
          <w:sz w:val="24"/>
          <w:szCs w:val="24"/>
        </w:rPr>
        <w:t xml:space="preserve">la Sociedad se Transforma en una Empresa administradora y operadora de Servicios Públicos Domiciliarios de Acueducto, Alcantarillado y Aseo, sometida al Régimen de los Servicios Públicos Domiciliarios de nuestro País </w:t>
      </w:r>
      <w:r w:rsidR="00F65AF3" w:rsidRPr="00370E04">
        <w:rPr>
          <w:rFonts w:ascii="Arial" w:hAnsi="Arial" w:cs="Arial"/>
          <w:sz w:val="24"/>
          <w:szCs w:val="24"/>
        </w:rPr>
        <w:lastRenderedPageBreak/>
        <w:t>– Ley 142 de 1994. En la actualidad se presta servicios públicos en 05 Municipios del Huila a través de Convenios Interadministrativos.</w:t>
      </w:r>
    </w:p>
    <w:p w14:paraId="1FA49B00" w14:textId="49E56C05" w:rsidR="00F65AF3" w:rsidRPr="00370E04" w:rsidRDefault="00C64D47" w:rsidP="00F65AF3">
      <w:pPr>
        <w:spacing w:line="276" w:lineRule="auto"/>
        <w:jc w:val="both"/>
        <w:rPr>
          <w:rFonts w:ascii="Arial" w:hAnsi="Arial" w:cs="Arial"/>
          <w:sz w:val="24"/>
          <w:szCs w:val="24"/>
        </w:rPr>
      </w:pPr>
      <w:r w:rsidRPr="00370E04">
        <w:rPr>
          <w:rFonts w:ascii="Arial" w:hAnsi="Arial" w:cs="Arial"/>
          <w:sz w:val="24"/>
          <w:szCs w:val="24"/>
        </w:rPr>
        <w:t>Su mercado objetivo está</w:t>
      </w:r>
      <w:r w:rsidR="00F65AF3" w:rsidRPr="00370E04">
        <w:rPr>
          <w:rFonts w:ascii="Arial" w:hAnsi="Arial" w:cs="Arial"/>
          <w:sz w:val="24"/>
          <w:szCs w:val="24"/>
        </w:rPr>
        <w:t xml:space="preserve"> constituido prioritariamente por los municipios del Departamento del Huila, pero su proyección es de carácter Nacional, como lo evidencia su presencia en el Departamento del Tolima y en San Andrés y Providencia.</w:t>
      </w:r>
    </w:p>
    <w:p w14:paraId="08DB09F9" w14:textId="4EA58510" w:rsidR="00F65AF3" w:rsidRPr="00370E04" w:rsidRDefault="00F65AF3" w:rsidP="00F65AF3">
      <w:pPr>
        <w:spacing w:line="276" w:lineRule="auto"/>
        <w:jc w:val="both"/>
        <w:rPr>
          <w:rFonts w:ascii="Arial" w:hAnsi="Arial" w:cs="Arial"/>
          <w:sz w:val="24"/>
          <w:szCs w:val="24"/>
        </w:rPr>
      </w:pPr>
      <w:r w:rsidRPr="00370E04">
        <w:rPr>
          <w:rFonts w:ascii="Arial" w:hAnsi="Arial" w:cs="Arial"/>
          <w:sz w:val="24"/>
          <w:szCs w:val="24"/>
        </w:rPr>
        <w:t xml:space="preserve"> El objeto social de la entidad en la </w:t>
      </w:r>
      <w:r w:rsidR="00C64D47" w:rsidRPr="00370E04">
        <w:rPr>
          <w:rFonts w:ascii="Arial" w:hAnsi="Arial" w:cs="Arial"/>
          <w:sz w:val="24"/>
          <w:szCs w:val="24"/>
        </w:rPr>
        <w:t xml:space="preserve">actualidad </w:t>
      </w:r>
      <w:r w:rsidR="00C64D47" w:rsidRPr="00370E04">
        <w:rPr>
          <w:rFonts w:ascii="Arial" w:hAnsi="Arial" w:cs="Arial"/>
          <w:sz w:val="24"/>
        </w:rPr>
        <w:t>es una empresa que tiene por objeto la explotación, prestación, operación, administración, distribución, generación y comercialización de los servicios públicos de acueducto, alcantarillado, aseo, alumbrado público, gas combustible y energía eléctrica y sus actividades complementarias y conexas, propias de todos y cada uno de los servicios que se indican en este objeto de acuerdo al marco legal regulatorio</w:t>
      </w:r>
      <w:r w:rsidR="00C64D47" w:rsidRPr="00370E04">
        <w:t>.</w:t>
      </w:r>
    </w:p>
    <w:p w14:paraId="58988658" w14:textId="77777777" w:rsidR="00D30D1A" w:rsidRPr="00370E04" w:rsidRDefault="00D30D1A" w:rsidP="00D30D1A">
      <w:pPr>
        <w:shd w:val="clear" w:color="auto" w:fill="FFFFFF"/>
        <w:spacing w:before="90" w:after="0" w:line="240" w:lineRule="auto"/>
        <w:jc w:val="both"/>
        <w:rPr>
          <w:rFonts w:ascii="Arial" w:eastAsia="Times New Roman" w:hAnsi="Arial" w:cs="Arial"/>
          <w:sz w:val="24"/>
          <w:szCs w:val="24"/>
        </w:rPr>
      </w:pPr>
    </w:p>
    <w:p w14:paraId="6E66D45A" w14:textId="3A4B5CF7" w:rsidR="00D30D1A" w:rsidRPr="00370E04" w:rsidRDefault="00C64D47" w:rsidP="00B37B5A">
      <w:pPr>
        <w:pStyle w:val="Ttulo2"/>
        <w:keepLines/>
        <w:numPr>
          <w:ilvl w:val="2"/>
          <w:numId w:val="4"/>
        </w:numPr>
        <w:tabs>
          <w:tab w:val="clear" w:pos="539"/>
        </w:tabs>
        <w:spacing w:before="40" w:after="0"/>
        <w:rPr>
          <w:rFonts w:cs="Arial"/>
          <w:b/>
          <w:sz w:val="24"/>
          <w:szCs w:val="24"/>
          <w:lang w:val="es-CO"/>
        </w:rPr>
      </w:pPr>
      <w:bookmarkStart w:id="13" w:name="_Toc486925534"/>
      <w:r w:rsidRPr="00370E04">
        <w:rPr>
          <w:noProof/>
          <w:lang w:val="es-CO"/>
        </w:rPr>
        <w:drawing>
          <wp:anchor distT="0" distB="0" distL="114300" distR="114300" simplePos="0" relativeHeight="251678720" behindDoc="0" locked="0" layoutInCell="1" allowOverlap="1" wp14:anchorId="6BA50699" wp14:editId="28E0786D">
            <wp:simplePos x="0" y="0"/>
            <wp:positionH relativeFrom="column">
              <wp:posOffset>-33536</wp:posOffset>
            </wp:positionH>
            <wp:positionV relativeFrom="paragraph">
              <wp:posOffset>290014</wp:posOffset>
            </wp:positionV>
            <wp:extent cx="5612130" cy="3378019"/>
            <wp:effectExtent l="0" t="0" r="7620" b="0"/>
            <wp:wrapSquare wrapText="bothSides"/>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21700"/>
                    <a:stretch/>
                  </pic:blipFill>
                  <pic:spPr bwMode="auto">
                    <a:xfrm>
                      <a:off x="0" y="0"/>
                      <a:ext cx="5612130" cy="33780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0D1A" w:rsidRPr="00370E04">
        <w:rPr>
          <w:rFonts w:cs="Arial"/>
          <w:b/>
          <w:sz w:val="24"/>
          <w:szCs w:val="24"/>
          <w:lang w:val="es-CO"/>
        </w:rPr>
        <w:t>IDENTIFICACIÓN Y GEORREFERENCIACIÓN DE LA EMPRESA</w:t>
      </w:r>
      <w:bookmarkEnd w:id="13"/>
    </w:p>
    <w:p w14:paraId="27EEDC44" w14:textId="77777777" w:rsidR="00C64D47" w:rsidRPr="00370E04" w:rsidRDefault="00C64D47" w:rsidP="00C64D47">
      <w:pPr>
        <w:spacing w:line="240" w:lineRule="auto"/>
        <w:jc w:val="both"/>
        <w:rPr>
          <w:rFonts w:ascii="Arial" w:hAnsi="Arial" w:cs="Arial"/>
          <w:sz w:val="20"/>
          <w:szCs w:val="20"/>
          <w:shd w:val="clear" w:color="auto" w:fill="FFFFFF"/>
        </w:rPr>
      </w:pPr>
      <w:r w:rsidRPr="00370E04">
        <w:rPr>
          <w:rFonts w:ascii="Arial" w:hAnsi="Arial" w:cs="Arial"/>
          <w:sz w:val="20"/>
          <w:szCs w:val="20"/>
        </w:rPr>
        <w:t xml:space="preserve">*Aguas del Huila S.A. E.S.P. está ubicado en la </w:t>
      </w:r>
      <w:r w:rsidRPr="00370E04">
        <w:rPr>
          <w:rFonts w:ascii="Arial" w:hAnsi="Arial" w:cs="Arial"/>
          <w:sz w:val="20"/>
          <w:szCs w:val="20"/>
          <w:shd w:val="clear" w:color="auto" w:fill="FFFFFF"/>
        </w:rPr>
        <w:t>Calle 21 # 1C-17 en el municipio de Neiva, departamento del Huila.</w:t>
      </w:r>
    </w:p>
    <w:p w14:paraId="6DCC473A" w14:textId="77777777" w:rsidR="00C64D47" w:rsidRPr="00370E04" w:rsidRDefault="00C64D47" w:rsidP="00263436">
      <w:pPr>
        <w:jc w:val="both"/>
        <w:rPr>
          <w:rFonts w:ascii="Arial" w:hAnsi="Arial" w:cs="Arial"/>
          <w:sz w:val="24"/>
          <w:lang w:eastAsia="es-ES"/>
        </w:rPr>
      </w:pPr>
    </w:p>
    <w:p w14:paraId="276B49D2" w14:textId="783A4093" w:rsidR="00263436" w:rsidRPr="00370E04" w:rsidRDefault="00263436" w:rsidP="00263436">
      <w:pPr>
        <w:jc w:val="both"/>
        <w:rPr>
          <w:rFonts w:ascii="Arial" w:hAnsi="Arial" w:cs="Arial"/>
          <w:sz w:val="24"/>
          <w:lang w:eastAsia="es-ES"/>
        </w:rPr>
      </w:pPr>
      <w:r w:rsidRPr="00370E04">
        <w:rPr>
          <w:rFonts w:ascii="Arial" w:hAnsi="Arial" w:cs="Arial"/>
          <w:sz w:val="24"/>
          <w:lang w:eastAsia="es-ES"/>
        </w:rPr>
        <w:t xml:space="preserve">Mediante la aplicación de satélite que brinda </w:t>
      </w:r>
      <w:r w:rsidR="00C64D47" w:rsidRPr="00370E04">
        <w:rPr>
          <w:rFonts w:ascii="Arial" w:hAnsi="Arial" w:cs="Arial"/>
          <w:sz w:val="24"/>
          <w:lang w:eastAsia="es-ES"/>
        </w:rPr>
        <w:t>Google</w:t>
      </w:r>
      <w:r w:rsidRPr="00370E04">
        <w:rPr>
          <w:rFonts w:ascii="Arial" w:hAnsi="Arial" w:cs="Arial"/>
          <w:sz w:val="24"/>
          <w:lang w:eastAsia="es-ES"/>
        </w:rPr>
        <w:t xml:space="preserve"> </w:t>
      </w:r>
      <w:proofErr w:type="spellStart"/>
      <w:r w:rsidRPr="00370E04">
        <w:rPr>
          <w:rFonts w:ascii="Arial" w:hAnsi="Arial" w:cs="Arial"/>
          <w:sz w:val="24"/>
          <w:lang w:eastAsia="es-ES"/>
        </w:rPr>
        <w:t>maps</w:t>
      </w:r>
      <w:proofErr w:type="spellEnd"/>
      <w:r w:rsidRPr="00370E04">
        <w:rPr>
          <w:rFonts w:ascii="Arial" w:hAnsi="Arial" w:cs="Arial"/>
          <w:sz w:val="24"/>
          <w:lang w:eastAsia="es-ES"/>
        </w:rPr>
        <w:t xml:space="preserve">, se pudo identificar y georreferenciar la ubicación de la empresa, a </w:t>
      </w:r>
      <w:r w:rsidR="00C64D47" w:rsidRPr="00370E04">
        <w:rPr>
          <w:rFonts w:ascii="Arial" w:hAnsi="Arial" w:cs="Arial"/>
          <w:sz w:val="24"/>
          <w:lang w:eastAsia="es-ES"/>
        </w:rPr>
        <w:t>continuación,</w:t>
      </w:r>
      <w:r w:rsidRPr="00370E04">
        <w:rPr>
          <w:rFonts w:ascii="Arial" w:hAnsi="Arial" w:cs="Arial"/>
          <w:sz w:val="24"/>
          <w:lang w:eastAsia="es-ES"/>
        </w:rPr>
        <w:t xml:space="preserve"> se muestra una foto de la vista:</w:t>
      </w:r>
    </w:p>
    <w:p w14:paraId="2B2E790B" w14:textId="1053D00D" w:rsidR="00D30D1A" w:rsidRPr="00370E04" w:rsidRDefault="00D30D1A" w:rsidP="00D30D1A">
      <w:pPr>
        <w:spacing w:line="240" w:lineRule="auto"/>
        <w:jc w:val="both"/>
        <w:rPr>
          <w:rFonts w:ascii="Arial" w:hAnsi="Arial" w:cs="Arial"/>
          <w:sz w:val="24"/>
          <w:szCs w:val="24"/>
        </w:rPr>
      </w:pPr>
    </w:p>
    <w:p w14:paraId="2EF1985E"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14" w:name="_Toc486925535"/>
      <w:r w:rsidRPr="00370E04">
        <w:rPr>
          <w:rFonts w:cs="Arial"/>
          <w:b/>
          <w:sz w:val="24"/>
          <w:szCs w:val="24"/>
          <w:lang w:val="es-CO"/>
        </w:rPr>
        <w:t>CARACTERÍSTICAS DE LAS EDIFICACIONES</w:t>
      </w:r>
      <w:bookmarkEnd w:id="14"/>
    </w:p>
    <w:p w14:paraId="056F09A5" w14:textId="77777777" w:rsidR="00D30D1A" w:rsidRPr="00370E04" w:rsidRDefault="00D30D1A" w:rsidP="00D30D1A">
      <w:pPr>
        <w:spacing w:line="240" w:lineRule="auto"/>
        <w:jc w:val="both"/>
        <w:rPr>
          <w:rFonts w:ascii="Arial" w:hAnsi="Arial" w:cs="Arial"/>
          <w:sz w:val="24"/>
          <w:szCs w:val="24"/>
        </w:rPr>
      </w:pPr>
    </w:p>
    <w:p w14:paraId="0FD1BAF6" w14:textId="4A52D52B" w:rsidR="00D30D1A" w:rsidRPr="00C97F35" w:rsidRDefault="0032617A" w:rsidP="00C97F35">
      <w:pPr>
        <w:jc w:val="both"/>
        <w:rPr>
          <w:rFonts w:ascii="Arial" w:hAnsi="Arial" w:cs="Arial"/>
          <w:sz w:val="24"/>
        </w:rPr>
      </w:pPr>
      <w:r w:rsidRPr="00C97F35">
        <w:rPr>
          <w:rFonts w:ascii="Arial" w:hAnsi="Arial" w:cs="Arial"/>
          <w:sz w:val="24"/>
        </w:rPr>
        <w:t xml:space="preserve">Este apartado debe ser diligenciado por la brigada de emergencias, en compañía de la junta directiva, por la información </w:t>
      </w:r>
      <w:r w:rsidR="00BD1DA7" w:rsidRPr="00C97F35">
        <w:rPr>
          <w:rFonts w:ascii="Arial" w:hAnsi="Arial" w:cs="Arial"/>
          <w:sz w:val="24"/>
        </w:rPr>
        <w:t xml:space="preserve">requerida, </w:t>
      </w:r>
      <w:r w:rsidRPr="00C97F35">
        <w:rPr>
          <w:rFonts w:ascii="Arial" w:hAnsi="Arial" w:cs="Arial"/>
          <w:sz w:val="24"/>
        </w:rPr>
        <w:t xml:space="preserve">sobre las características de la construcción </w:t>
      </w:r>
      <w:r w:rsidR="006D3CC7" w:rsidRPr="00C97F35">
        <w:rPr>
          <w:rFonts w:ascii="Arial" w:hAnsi="Arial" w:cs="Arial"/>
          <w:sz w:val="24"/>
        </w:rPr>
        <w:t>de la Entidad</w:t>
      </w:r>
      <w:r w:rsidR="00C97F35">
        <w:rPr>
          <w:rFonts w:ascii="Arial" w:hAnsi="Arial" w:cs="Arial"/>
          <w:sz w:val="24"/>
        </w:rPr>
        <w:t>.</w:t>
      </w:r>
    </w:p>
    <w:p w14:paraId="1A3564AF" w14:textId="77777777" w:rsidR="00C64D47" w:rsidRPr="00370E04" w:rsidRDefault="00C64D47" w:rsidP="00C64D47">
      <w:pPr>
        <w:rPr>
          <w:lang w:eastAsia="es-ES"/>
        </w:rPr>
      </w:pPr>
    </w:p>
    <w:p w14:paraId="2BC12616" w14:textId="481FA1FF" w:rsidR="00D30D1A" w:rsidRPr="00370E04" w:rsidRDefault="00C64D47" w:rsidP="00B37B5A">
      <w:pPr>
        <w:pStyle w:val="Ttulo1"/>
        <w:keepLines/>
        <w:numPr>
          <w:ilvl w:val="0"/>
          <w:numId w:val="4"/>
        </w:numPr>
        <w:tabs>
          <w:tab w:val="clear" w:pos="357"/>
        </w:tabs>
        <w:spacing w:before="240" w:after="0"/>
        <w:rPr>
          <w:rFonts w:cs="Arial"/>
          <w:sz w:val="24"/>
          <w:szCs w:val="24"/>
          <w:lang w:val="es-CO"/>
        </w:rPr>
      </w:pPr>
      <w:bookmarkStart w:id="15" w:name="_Toc486925536"/>
      <w:r w:rsidRPr="00370E04">
        <w:rPr>
          <w:rFonts w:cs="Arial"/>
          <w:sz w:val="24"/>
          <w:szCs w:val="24"/>
          <w:lang w:val="es-CO"/>
        </w:rPr>
        <w:t>ANÁLISIS</w:t>
      </w:r>
      <w:r w:rsidR="00D30D1A" w:rsidRPr="00370E04">
        <w:rPr>
          <w:rFonts w:cs="Arial"/>
          <w:sz w:val="24"/>
          <w:szCs w:val="24"/>
          <w:lang w:val="es-CO"/>
        </w:rPr>
        <w:t xml:space="preserve"> DE RIESGO</w:t>
      </w:r>
      <w:bookmarkEnd w:id="15"/>
    </w:p>
    <w:p w14:paraId="1EC4F786" w14:textId="77777777" w:rsidR="00D30D1A" w:rsidRPr="00370E04" w:rsidRDefault="00D30D1A" w:rsidP="00C64D47">
      <w:pPr>
        <w:spacing w:line="276" w:lineRule="auto"/>
        <w:jc w:val="both"/>
        <w:rPr>
          <w:rFonts w:ascii="Arial" w:hAnsi="Arial" w:cs="Arial"/>
          <w:sz w:val="24"/>
          <w:szCs w:val="24"/>
        </w:rPr>
      </w:pPr>
      <w:r w:rsidRPr="00370E04">
        <w:rPr>
          <w:rFonts w:ascii="Arial" w:hAnsi="Arial" w:cs="Arial"/>
          <w:sz w:val="24"/>
          <w:szCs w:val="24"/>
        </w:rPr>
        <w:t xml:space="preserve">El análisis o evaluación de riesgos se define como el proceso de estimar la probabilidad de que ocurra un evento no deseado con una determinada severidad o consecuencias en la seguridad, salud, medio ambiente y/o bienestar público. </w:t>
      </w:r>
      <w:r w:rsidRPr="00370E04">
        <w:rPr>
          <w:rFonts w:ascii="Arial" w:hAnsi="Arial" w:cs="Arial"/>
        </w:rPr>
        <w:t>Permite identificar el grado de indefensión frente a una amenaza.</w:t>
      </w:r>
    </w:p>
    <w:p w14:paraId="05589FA2" w14:textId="77777777" w:rsidR="00D30D1A" w:rsidRPr="00370E04" w:rsidRDefault="00D30D1A" w:rsidP="00C64D47">
      <w:pPr>
        <w:spacing w:line="276" w:lineRule="auto"/>
        <w:jc w:val="both"/>
        <w:rPr>
          <w:rFonts w:ascii="Arial" w:hAnsi="Arial" w:cs="Arial"/>
          <w:sz w:val="24"/>
          <w:szCs w:val="24"/>
        </w:rPr>
      </w:pPr>
      <w:r w:rsidRPr="00370E04">
        <w:rPr>
          <w:rFonts w:ascii="Arial" w:hAnsi="Arial" w:cs="Arial"/>
          <w:sz w:val="24"/>
          <w:szCs w:val="24"/>
        </w:rPr>
        <w:t xml:space="preserve">Inicia con identificar y analizar los diferentes factores de riesgo que involucren peligros potenciales que podrían afectar las condiciones </w:t>
      </w:r>
      <w:proofErr w:type="gramStart"/>
      <w:r w:rsidRPr="00370E04">
        <w:rPr>
          <w:rFonts w:ascii="Arial" w:hAnsi="Arial" w:cs="Arial"/>
          <w:sz w:val="24"/>
          <w:szCs w:val="24"/>
        </w:rPr>
        <w:t>socio-ambientales</w:t>
      </w:r>
      <w:proofErr w:type="gramEnd"/>
      <w:r w:rsidRPr="00370E04">
        <w:rPr>
          <w:rFonts w:ascii="Arial" w:hAnsi="Arial" w:cs="Arial"/>
          <w:sz w:val="24"/>
          <w:szCs w:val="24"/>
        </w:rPr>
        <w:t xml:space="preserve"> de la Institución. Posteriormente se debe establecer con fundamento en el análisis de riesgos, las bases para la preparación del Plan de Prevención, Preparación y Respuesta ante Emergencias. </w:t>
      </w:r>
    </w:p>
    <w:p w14:paraId="33F0B60F" w14:textId="77777777" w:rsidR="00D30D1A" w:rsidRPr="00370E04" w:rsidRDefault="00D30D1A" w:rsidP="00C64D47">
      <w:pPr>
        <w:spacing w:line="276" w:lineRule="auto"/>
        <w:jc w:val="both"/>
        <w:rPr>
          <w:rFonts w:ascii="Arial" w:hAnsi="Arial" w:cs="Arial"/>
          <w:sz w:val="24"/>
          <w:szCs w:val="24"/>
        </w:rPr>
      </w:pPr>
      <w:r w:rsidRPr="00370E04">
        <w:rPr>
          <w:rFonts w:ascii="Arial" w:hAnsi="Arial" w:cs="Arial"/>
          <w:sz w:val="24"/>
          <w:szCs w:val="24"/>
        </w:rPr>
        <w:t>A través del análisis del riesgo se busca:</w:t>
      </w:r>
    </w:p>
    <w:p w14:paraId="34853DBC" w14:textId="77777777" w:rsidR="00D30D1A" w:rsidRPr="00370E04" w:rsidRDefault="00D30D1A" w:rsidP="00C64D47">
      <w:pPr>
        <w:pStyle w:val="Prrafodelista"/>
        <w:numPr>
          <w:ilvl w:val="0"/>
          <w:numId w:val="5"/>
        </w:numPr>
        <w:spacing w:line="276" w:lineRule="auto"/>
        <w:jc w:val="both"/>
        <w:rPr>
          <w:rFonts w:ascii="Arial" w:hAnsi="Arial" w:cs="Arial"/>
          <w:sz w:val="24"/>
          <w:szCs w:val="24"/>
        </w:rPr>
      </w:pPr>
      <w:r w:rsidRPr="00370E04">
        <w:rPr>
          <w:rFonts w:ascii="Arial" w:hAnsi="Arial" w:cs="Arial"/>
          <w:sz w:val="24"/>
          <w:szCs w:val="24"/>
        </w:rPr>
        <w:t xml:space="preserve">Identificar y analizar los diferentes factores de riesgo que involucren peligros potenciales que podrían afectar las condiciones </w:t>
      </w:r>
      <w:proofErr w:type="gramStart"/>
      <w:r w:rsidRPr="00370E04">
        <w:rPr>
          <w:rFonts w:ascii="Arial" w:hAnsi="Arial" w:cs="Arial"/>
          <w:sz w:val="24"/>
          <w:szCs w:val="24"/>
        </w:rPr>
        <w:t>socio-ambientales</w:t>
      </w:r>
      <w:proofErr w:type="gramEnd"/>
      <w:r w:rsidRPr="00370E04">
        <w:rPr>
          <w:rFonts w:ascii="Arial" w:hAnsi="Arial" w:cs="Arial"/>
          <w:sz w:val="24"/>
          <w:szCs w:val="24"/>
        </w:rPr>
        <w:t xml:space="preserve"> de la Organización. </w:t>
      </w:r>
    </w:p>
    <w:p w14:paraId="769E186E" w14:textId="77777777" w:rsidR="00D30D1A" w:rsidRPr="00370E04" w:rsidRDefault="00D30D1A" w:rsidP="00C64D47">
      <w:pPr>
        <w:pStyle w:val="Prrafodelista"/>
        <w:numPr>
          <w:ilvl w:val="0"/>
          <w:numId w:val="5"/>
        </w:numPr>
        <w:spacing w:line="276" w:lineRule="auto"/>
        <w:jc w:val="both"/>
        <w:rPr>
          <w:rFonts w:ascii="Arial" w:hAnsi="Arial" w:cs="Arial"/>
          <w:sz w:val="24"/>
          <w:szCs w:val="24"/>
        </w:rPr>
      </w:pPr>
      <w:r w:rsidRPr="00370E04">
        <w:rPr>
          <w:rFonts w:ascii="Arial" w:hAnsi="Arial" w:cs="Arial"/>
          <w:sz w:val="24"/>
          <w:szCs w:val="24"/>
        </w:rPr>
        <w:t>Establecer con fundamento en el análisis de riesgos, las bases para la preparación del Plan de Emergencia y Contingencias.</w:t>
      </w:r>
    </w:p>
    <w:p w14:paraId="2A1C2A93" w14:textId="77777777" w:rsidR="00D30D1A" w:rsidRPr="00370E04" w:rsidRDefault="00D30D1A" w:rsidP="00D30D1A">
      <w:pPr>
        <w:pStyle w:val="Prrafodelista"/>
        <w:spacing w:line="240" w:lineRule="auto"/>
        <w:jc w:val="both"/>
        <w:rPr>
          <w:rFonts w:ascii="Arial" w:hAnsi="Arial" w:cs="Arial"/>
          <w:sz w:val="24"/>
          <w:szCs w:val="24"/>
        </w:rPr>
      </w:pPr>
    </w:p>
    <w:p w14:paraId="159A1190"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16" w:name="_Toc486925537"/>
      <w:r w:rsidRPr="00370E04">
        <w:rPr>
          <w:rFonts w:cs="Arial"/>
          <w:b/>
          <w:sz w:val="24"/>
          <w:szCs w:val="24"/>
          <w:lang w:val="es-CO"/>
        </w:rPr>
        <w:t>METODOLOGÍA</w:t>
      </w:r>
      <w:bookmarkEnd w:id="16"/>
    </w:p>
    <w:p w14:paraId="52A071B7" w14:textId="77777777" w:rsidR="00D30D1A" w:rsidRPr="00370E04" w:rsidRDefault="00D30D1A" w:rsidP="00D30D1A">
      <w:pPr>
        <w:spacing w:line="240" w:lineRule="auto"/>
        <w:jc w:val="both"/>
        <w:rPr>
          <w:rFonts w:ascii="Arial" w:hAnsi="Arial" w:cs="Arial"/>
          <w:sz w:val="24"/>
          <w:szCs w:val="24"/>
        </w:rPr>
      </w:pPr>
    </w:p>
    <w:p w14:paraId="7037605B" w14:textId="77777777" w:rsidR="00D30D1A" w:rsidRPr="00370E04" w:rsidRDefault="00D30D1A" w:rsidP="00C64D47">
      <w:pPr>
        <w:spacing w:line="276" w:lineRule="auto"/>
        <w:jc w:val="both"/>
        <w:rPr>
          <w:rFonts w:ascii="Arial" w:hAnsi="Arial" w:cs="Arial"/>
          <w:sz w:val="24"/>
          <w:szCs w:val="24"/>
        </w:rPr>
      </w:pPr>
      <w:r w:rsidRPr="00370E04">
        <w:rPr>
          <w:rFonts w:ascii="Arial" w:hAnsi="Arial" w:cs="Arial"/>
          <w:sz w:val="24"/>
          <w:szCs w:val="24"/>
        </w:rPr>
        <w:lastRenderedPageBreak/>
        <w:t>Para desarrollar la identificación de riesgos y vulnerabilidad se empleó la metodología de análisis de Riesgo por colores en base a los lineamientos del IDIGER (Antes FOPAE), que de una forma general y cualitativa permite desarrollar análisis de amenazas y análisis de vulnerabilidad de personas, recursos y sistemas y procesos, con el fin de determinar el nivel de riesgo a través de la combinación de los elementos anteriores, con códigos de colores. Asimismo, es posible identificar una serie de observaciones que se constituirán en la base para formular las acciones de prevención, mitigación y respuesta que contemplan los planes de emergencia. Por tratarse de una metodología cualitativa puede ser utilizada en organizaciones, empresas, industrias e instalaciones de todo tipo, como un primer acercamiento que permitirá establecer si debido a las amenazas o a la posible magnitud de las consecuencias, es necesario profundizar el análisis utilizando metodologías semi cuantitativas o cuantitativas.</w:t>
      </w:r>
    </w:p>
    <w:p w14:paraId="02CE6F7D" w14:textId="77777777" w:rsidR="002266F0" w:rsidRPr="00370E04" w:rsidRDefault="002266F0" w:rsidP="00D30D1A">
      <w:pPr>
        <w:spacing w:line="240" w:lineRule="auto"/>
        <w:jc w:val="both"/>
        <w:rPr>
          <w:rFonts w:ascii="Arial" w:hAnsi="Arial" w:cs="Arial"/>
          <w:sz w:val="24"/>
          <w:szCs w:val="24"/>
        </w:rPr>
      </w:pPr>
    </w:p>
    <w:p w14:paraId="4497B4DA"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17" w:name="_Toc486925538"/>
      <w:r w:rsidRPr="00370E04">
        <w:rPr>
          <w:rFonts w:cs="Arial"/>
          <w:b/>
          <w:sz w:val="24"/>
          <w:szCs w:val="24"/>
          <w:lang w:val="es-CO"/>
        </w:rPr>
        <w:t>IDENTIFICACIÓN Y CARACTERIZACIÓN DE PELIGROS Y AMENAZAS</w:t>
      </w:r>
      <w:bookmarkEnd w:id="17"/>
      <w:r w:rsidRPr="00370E04">
        <w:rPr>
          <w:rFonts w:cs="Arial"/>
          <w:b/>
          <w:sz w:val="24"/>
          <w:szCs w:val="24"/>
          <w:lang w:val="es-CO"/>
        </w:rPr>
        <w:t xml:space="preserve"> </w:t>
      </w:r>
    </w:p>
    <w:p w14:paraId="0B01E0A4" w14:textId="77777777" w:rsidR="00D30D1A" w:rsidRPr="00370E04" w:rsidRDefault="00D30D1A" w:rsidP="00D30D1A">
      <w:pPr>
        <w:spacing w:line="240" w:lineRule="auto"/>
        <w:rPr>
          <w:rFonts w:ascii="Arial" w:hAnsi="Arial" w:cs="Arial"/>
          <w:sz w:val="24"/>
        </w:rPr>
      </w:pPr>
    </w:p>
    <w:p w14:paraId="6213B06B" w14:textId="22619A35" w:rsidR="00D30D1A" w:rsidRPr="00370E04" w:rsidRDefault="00D30D1A" w:rsidP="00D30D1A">
      <w:pPr>
        <w:spacing w:line="240" w:lineRule="auto"/>
        <w:rPr>
          <w:rFonts w:ascii="Arial" w:hAnsi="Arial" w:cs="Arial"/>
          <w:sz w:val="24"/>
        </w:rPr>
      </w:pPr>
      <w:r w:rsidRPr="00370E04">
        <w:rPr>
          <w:rFonts w:ascii="Arial" w:hAnsi="Arial" w:cs="Arial"/>
          <w:sz w:val="24"/>
        </w:rPr>
        <w:t xml:space="preserve">Identificación de actividades o amenazas que impliquen riesgos durante las fases de operación, mantenimiento y cierre </w:t>
      </w:r>
      <w:r w:rsidR="006D3CC7" w:rsidRPr="00370E04">
        <w:rPr>
          <w:rFonts w:ascii="Arial" w:hAnsi="Arial" w:cs="Arial"/>
          <w:sz w:val="24"/>
        </w:rPr>
        <w:t>de la Entidad</w:t>
      </w:r>
      <w:r w:rsidRPr="00370E04">
        <w:rPr>
          <w:rFonts w:ascii="Arial" w:hAnsi="Arial" w:cs="Arial"/>
          <w:sz w:val="24"/>
        </w:rPr>
        <w:t>.</w:t>
      </w:r>
    </w:p>
    <w:tbl>
      <w:tblPr>
        <w:tblStyle w:val="Tablaconcuadrcula"/>
        <w:tblW w:w="0" w:type="auto"/>
        <w:tblLook w:val="04A0" w:firstRow="1" w:lastRow="0" w:firstColumn="1" w:lastColumn="0" w:noHBand="0" w:noVBand="1"/>
      </w:tblPr>
      <w:tblGrid>
        <w:gridCol w:w="1963"/>
        <w:gridCol w:w="6865"/>
      </w:tblGrid>
      <w:tr w:rsidR="00D30D1A" w:rsidRPr="00370E04" w14:paraId="0FDF7C41" w14:textId="77777777" w:rsidTr="00C64D47">
        <w:tc>
          <w:tcPr>
            <w:tcW w:w="1963" w:type="dxa"/>
            <w:shd w:val="clear" w:color="auto" w:fill="1F4E79" w:themeFill="accent1" w:themeFillShade="80"/>
            <w:vAlign w:val="center"/>
          </w:tcPr>
          <w:p w14:paraId="1B6BC134" w14:textId="77777777" w:rsidR="00D30D1A" w:rsidRPr="00370E04" w:rsidRDefault="00D30D1A" w:rsidP="00D30D1A">
            <w:pPr>
              <w:jc w:val="center"/>
              <w:rPr>
                <w:rFonts w:ascii="Arial" w:hAnsi="Arial" w:cs="Arial"/>
                <w:b/>
                <w:color w:val="FFFFFF" w:themeColor="background1"/>
                <w:sz w:val="20"/>
                <w:szCs w:val="20"/>
              </w:rPr>
            </w:pPr>
            <w:r w:rsidRPr="00370E04">
              <w:rPr>
                <w:rFonts w:ascii="Arial" w:hAnsi="Arial" w:cs="Arial"/>
                <w:b/>
                <w:color w:val="FFFFFF" w:themeColor="background1"/>
                <w:sz w:val="20"/>
                <w:szCs w:val="20"/>
              </w:rPr>
              <w:t>ORIGEN DE LA AMENAZA</w:t>
            </w:r>
          </w:p>
        </w:tc>
        <w:tc>
          <w:tcPr>
            <w:tcW w:w="6865" w:type="dxa"/>
            <w:shd w:val="clear" w:color="auto" w:fill="1F4E79" w:themeFill="accent1" w:themeFillShade="80"/>
            <w:vAlign w:val="center"/>
          </w:tcPr>
          <w:p w14:paraId="0FDF9839" w14:textId="77777777" w:rsidR="00D30D1A" w:rsidRPr="00370E04" w:rsidRDefault="00D30D1A" w:rsidP="00D30D1A">
            <w:pPr>
              <w:jc w:val="center"/>
              <w:rPr>
                <w:rFonts w:ascii="Arial" w:hAnsi="Arial" w:cs="Arial"/>
                <w:b/>
                <w:color w:val="FFFFFF" w:themeColor="background1"/>
                <w:sz w:val="20"/>
                <w:szCs w:val="20"/>
              </w:rPr>
            </w:pPr>
            <w:r w:rsidRPr="00370E04">
              <w:rPr>
                <w:rFonts w:ascii="Arial" w:hAnsi="Arial" w:cs="Arial"/>
                <w:b/>
                <w:color w:val="FFFFFF" w:themeColor="background1"/>
                <w:sz w:val="20"/>
                <w:szCs w:val="20"/>
              </w:rPr>
              <w:t>PELIGROS</w:t>
            </w:r>
          </w:p>
        </w:tc>
      </w:tr>
      <w:tr w:rsidR="00D30D1A" w:rsidRPr="00370E04" w14:paraId="55540DF0" w14:textId="77777777" w:rsidTr="00C64D47">
        <w:tc>
          <w:tcPr>
            <w:tcW w:w="1963" w:type="dxa"/>
            <w:vAlign w:val="center"/>
          </w:tcPr>
          <w:p w14:paraId="0BAE9046"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NATURAL</w:t>
            </w:r>
          </w:p>
        </w:tc>
        <w:tc>
          <w:tcPr>
            <w:tcW w:w="6865" w:type="dxa"/>
          </w:tcPr>
          <w:p w14:paraId="42E18BEC" w14:textId="77777777" w:rsidR="00D30D1A" w:rsidRPr="00370E04" w:rsidRDefault="00D30D1A" w:rsidP="00B37B5A">
            <w:pPr>
              <w:pStyle w:val="Prrafodelista"/>
              <w:numPr>
                <w:ilvl w:val="0"/>
                <w:numId w:val="42"/>
              </w:numPr>
              <w:ind w:left="176" w:hanging="176"/>
              <w:jc w:val="both"/>
              <w:rPr>
                <w:rFonts w:ascii="Arial" w:hAnsi="Arial" w:cs="Arial"/>
                <w:sz w:val="20"/>
                <w:szCs w:val="20"/>
              </w:rPr>
            </w:pPr>
            <w:r w:rsidRPr="00370E04">
              <w:rPr>
                <w:rFonts w:ascii="Arial" w:hAnsi="Arial" w:cs="Arial"/>
                <w:sz w:val="20"/>
                <w:szCs w:val="20"/>
              </w:rPr>
              <w:t>Movimientos Sísmicos</w:t>
            </w:r>
          </w:p>
          <w:p w14:paraId="61C1A2F1" w14:textId="77777777" w:rsidR="00D30D1A" w:rsidRPr="00370E04" w:rsidRDefault="00D30D1A" w:rsidP="00B37B5A">
            <w:pPr>
              <w:pStyle w:val="Prrafodelista"/>
              <w:numPr>
                <w:ilvl w:val="0"/>
                <w:numId w:val="42"/>
              </w:numPr>
              <w:ind w:left="176" w:hanging="176"/>
              <w:jc w:val="both"/>
              <w:rPr>
                <w:rFonts w:ascii="Arial" w:hAnsi="Arial" w:cs="Arial"/>
                <w:sz w:val="20"/>
                <w:szCs w:val="20"/>
              </w:rPr>
            </w:pPr>
            <w:r w:rsidRPr="00370E04">
              <w:rPr>
                <w:rFonts w:ascii="Arial" w:hAnsi="Arial" w:cs="Arial"/>
                <w:sz w:val="20"/>
                <w:szCs w:val="20"/>
              </w:rPr>
              <w:t xml:space="preserve">Desbordamiento de cuerpos de agua (ríos, quebradas, humedales, etc.). </w:t>
            </w:r>
          </w:p>
          <w:p w14:paraId="5C94D8F5" w14:textId="77777777" w:rsidR="00D30D1A" w:rsidRPr="00370E04" w:rsidRDefault="00D30D1A" w:rsidP="00BD1DA7">
            <w:pPr>
              <w:pStyle w:val="Prrafodelista"/>
              <w:numPr>
                <w:ilvl w:val="0"/>
                <w:numId w:val="42"/>
              </w:numPr>
              <w:ind w:left="176" w:hanging="176"/>
              <w:jc w:val="both"/>
              <w:rPr>
                <w:rFonts w:ascii="Arial" w:hAnsi="Arial" w:cs="Arial"/>
                <w:sz w:val="20"/>
                <w:szCs w:val="20"/>
              </w:rPr>
            </w:pPr>
            <w:r w:rsidRPr="00370E04">
              <w:rPr>
                <w:rFonts w:ascii="Arial" w:hAnsi="Arial" w:cs="Arial"/>
                <w:sz w:val="20"/>
                <w:szCs w:val="20"/>
              </w:rPr>
              <w:t>Eventos atmo</w:t>
            </w:r>
            <w:r w:rsidR="00BD1DA7" w:rsidRPr="00370E04">
              <w:rPr>
                <w:rFonts w:ascii="Arial" w:hAnsi="Arial" w:cs="Arial"/>
                <w:sz w:val="20"/>
                <w:szCs w:val="20"/>
              </w:rPr>
              <w:t>sféricos (vendavales, fuertes tormentas,</w:t>
            </w:r>
            <w:r w:rsidRPr="00370E04">
              <w:rPr>
                <w:rFonts w:ascii="Arial" w:hAnsi="Arial" w:cs="Arial"/>
                <w:sz w:val="20"/>
                <w:szCs w:val="20"/>
              </w:rPr>
              <w:t xml:space="preserve"> tormentas eléctricas, etc.).</w:t>
            </w:r>
          </w:p>
        </w:tc>
      </w:tr>
      <w:tr w:rsidR="00D30D1A" w:rsidRPr="00370E04" w14:paraId="7AC9DAC0" w14:textId="77777777" w:rsidTr="00C64D47">
        <w:tc>
          <w:tcPr>
            <w:tcW w:w="1963" w:type="dxa"/>
            <w:vAlign w:val="center"/>
          </w:tcPr>
          <w:p w14:paraId="14A78F59"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TECNOLÓGICO</w:t>
            </w:r>
          </w:p>
        </w:tc>
        <w:tc>
          <w:tcPr>
            <w:tcW w:w="6865" w:type="dxa"/>
          </w:tcPr>
          <w:p w14:paraId="7B331708" w14:textId="77777777" w:rsidR="00D30D1A" w:rsidRPr="00370E04" w:rsidRDefault="00D30D1A" w:rsidP="00B37B5A">
            <w:pPr>
              <w:pStyle w:val="Prrafodelista"/>
              <w:numPr>
                <w:ilvl w:val="0"/>
                <w:numId w:val="41"/>
              </w:numPr>
              <w:ind w:left="174" w:hanging="174"/>
              <w:jc w:val="both"/>
              <w:rPr>
                <w:rFonts w:ascii="Arial" w:hAnsi="Arial" w:cs="Arial"/>
                <w:sz w:val="20"/>
                <w:szCs w:val="20"/>
              </w:rPr>
            </w:pPr>
            <w:r w:rsidRPr="00370E04">
              <w:rPr>
                <w:rFonts w:ascii="Arial" w:hAnsi="Arial" w:cs="Arial"/>
                <w:sz w:val="20"/>
                <w:szCs w:val="20"/>
              </w:rPr>
              <w:t>Incendios (Estructurales, eléctricos, por líquidos o gases inflamables, etc.)</w:t>
            </w:r>
          </w:p>
          <w:p w14:paraId="7207759B" w14:textId="77777777" w:rsidR="00D30D1A" w:rsidRPr="00370E04" w:rsidRDefault="00D30D1A" w:rsidP="00B37B5A">
            <w:pPr>
              <w:pStyle w:val="Prrafodelista"/>
              <w:numPr>
                <w:ilvl w:val="0"/>
                <w:numId w:val="41"/>
              </w:numPr>
              <w:ind w:left="174" w:hanging="174"/>
              <w:jc w:val="both"/>
              <w:rPr>
                <w:rFonts w:ascii="Arial" w:hAnsi="Arial" w:cs="Arial"/>
                <w:sz w:val="20"/>
                <w:szCs w:val="20"/>
              </w:rPr>
            </w:pPr>
            <w:r w:rsidRPr="00370E04">
              <w:rPr>
                <w:rFonts w:ascii="Arial" w:hAnsi="Arial" w:cs="Arial"/>
                <w:sz w:val="20"/>
                <w:szCs w:val="20"/>
              </w:rPr>
              <w:t>Explosión (gases, Polvos, fibras, etc.)</w:t>
            </w:r>
          </w:p>
          <w:p w14:paraId="2337A423" w14:textId="77777777" w:rsidR="00D30D1A" w:rsidRPr="00370E04" w:rsidRDefault="00D30D1A" w:rsidP="00B37B5A">
            <w:pPr>
              <w:pStyle w:val="Prrafodelista"/>
              <w:numPr>
                <w:ilvl w:val="0"/>
                <w:numId w:val="41"/>
              </w:numPr>
              <w:ind w:left="174" w:hanging="174"/>
              <w:jc w:val="both"/>
              <w:rPr>
                <w:rFonts w:ascii="Arial" w:hAnsi="Arial" w:cs="Arial"/>
                <w:sz w:val="20"/>
                <w:szCs w:val="20"/>
              </w:rPr>
            </w:pPr>
            <w:r w:rsidRPr="00370E04">
              <w:rPr>
                <w:rFonts w:ascii="Arial" w:hAnsi="Arial" w:cs="Arial"/>
                <w:sz w:val="20"/>
                <w:szCs w:val="20"/>
              </w:rPr>
              <w:t>Fallas estructurales</w:t>
            </w:r>
          </w:p>
          <w:p w14:paraId="28A08AB0" w14:textId="77777777" w:rsidR="00D30D1A" w:rsidRPr="00370E04" w:rsidRDefault="00D30D1A" w:rsidP="00B37B5A">
            <w:pPr>
              <w:pStyle w:val="Prrafodelista"/>
              <w:numPr>
                <w:ilvl w:val="0"/>
                <w:numId w:val="41"/>
              </w:numPr>
              <w:ind w:left="174" w:hanging="174"/>
              <w:jc w:val="both"/>
              <w:rPr>
                <w:rFonts w:ascii="Arial" w:hAnsi="Arial" w:cs="Arial"/>
                <w:sz w:val="20"/>
                <w:szCs w:val="20"/>
              </w:rPr>
            </w:pPr>
            <w:r w:rsidRPr="00370E04">
              <w:rPr>
                <w:rFonts w:ascii="Arial" w:hAnsi="Arial" w:cs="Arial"/>
                <w:sz w:val="20"/>
                <w:szCs w:val="20"/>
              </w:rPr>
              <w:t>Almacenamiento de productos corrosivos</w:t>
            </w:r>
            <w:r w:rsidR="00B37B5A" w:rsidRPr="00370E04">
              <w:rPr>
                <w:rFonts w:ascii="Arial" w:hAnsi="Arial" w:cs="Arial"/>
                <w:sz w:val="20"/>
                <w:szCs w:val="20"/>
              </w:rPr>
              <w:t xml:space="preserve"> para limpieza y mantenimiento</w:t>
            </w:r>
            <w:r w:rsidRPr="00370E04">
              <w:rPr>
                <w:rFonts w:ascii="Arial" w:hAnsi="Arial" w:cs="Arial"/>
                <w:sz w:val="20"/>
                <w:szCs w:val="20"/>
              </w:rPr>
              <w:t>.</w:t>
            </w:r>
          </w:p>
          <w:p w14:paraId="31F54FB7" w14:textId="77777777" w:rsidR="00D30D1A" w:rsidRPr="00370E04" w:rsidRDefault="00D30D1A" w:rsidP="00B37B5A">
            <w:pPr>
              <w:pStyle w:val="Prrafodelista"/>
              <w:numPr>
                <w:ilvl w:val="0"/>
                <w:numId w:val="41"/>
              </w:numPr>
              <w:ind w:left="174" w:hanging="174"/>
              <w:jc w:val="both"/>
              <w:rPr>
                <w:rFonts w:ascii="Arial" w:hAnsi="Arial" w:cs="Arial"/>
                <w:sz w:val="20"/>
                <w:szCs w:val="20"/>
              </w:rPr>
            </w:pPr>
            <w:r w:rsidRPr="00370E04">
              <w:rPr>
                <w:rFonts w:ascii="Arial" w:hAnsi="Arial" w:cs="Arial"/>
                <w:sz w:val="20"/>
                <w:szCs w:val="20"/>
              </w:rPr>
              <w:t>Perdida de Contención de materiales peligrosos (derrames, fugas, etc.)</w:t>
            </w:r>
          </w:p>
          <w:p w14:paraId="2AFFE7CA" w14:textId="77777777" w:rsidR="00D30D1A" w:rsidRPr="00370E04" w:rsidRDefault="00D30D1A" w:rsidP="00B37B5A">
            <w:pPr>
              <w:pStyle w:val="Prrafodelista"/>
              <w:numPr>
                <w:ilvl w:val="0"/>
                <w:numId w:val="41"/>
              </w:numPr>
              <w:ind w:left="174" w:hanging="174"/>
              <w:jc w:val="both"/>
              <w:rPr>
                <w:rFonts w:ascii="Arial" w:hAnsi="Arial" w:cs="Arial"/>
                <w:sz w:val="20"/>
                <w:szCs w:val="20"/>
              </w:rPr>
            </w:pPr>
            <w:r w:rsidRPr="00370E04">
              <w:rPr>
                <w:rFonts w:ascii="Arial" w:hAnsi="Arial" w:cs="Arial"/>
                <w:sz w:val="20"/>
                <w:szCs w:val="20"/>
              </w:rPr>
              <w:t xml:space="preserve">Inundación por: </w:t>
            </w:r>
          </w:p>
          <w:p w14:paraId="366BEEB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-Deficiencias de la infraestructura   hidráulica (redes de alcantarillado, acueducto, etc.) </w:t>
            </w:r>
          </w:p>
          <w:p w14:paraId="65B20DD7" w14:textId="77777777" w:rsidR="00D30D1A" w:rsidRPr="00370E04" w:rsidRDefault="00D30D1A" w:rsidP="00D30D1A">
            <w:pPr>
              <w:pStyle w:val="Prrafodelista"/>
              <w:ind w:left="174"/>
              <w:jc w:val="both"/>
              <w:rPr>
                <w:rFonts w:ascii="Arial" w:hAnsi="Arial" w:cs="Arial"/>
                <w:sz w:val="20"/>
                <w:szCs w:val="20"/>
              </w:rPr>
            </w:pPr>
            <w:r w:rsidRPr="00370E04">
              <w:rPr>
                <w:rFonts w:ascii="Arial" w:hAnsi="Arial" w:cs="Arial"/>
                <w:sz w:val="20"/>
                <w:szCs w:val="20"/>
              </w:rPr>
              <w:t>-Fallas en sistemas y equipos.</w:t>
            </w:r>
          </w:p>
        </w:tc>
      </w:tr>
      <w:tr w:rsidR="00D30D1A" w:rsidRPr="00370E04" w14:paraId="13760AAF" w14:textId="77777777" w:rsidTr="00C64D47">
        <w:tc>
          <w:tcPr>
            <w:tcW w:w="1963" w:type="dxa"/>
            <w:vAlign w:val="center"/>
          </w:tcPr>
          <w:p w14:paraId="2CD9FC4D"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SOCIAL</w:t>
            </w:r>
          </w:p>
        </w:tc>
        <w:tc>
          <w:tcPr>
            <w:tcW w:w="6865" w:type="dxa"/>
          </w:tcPr>
          <w:p w14:paraId="41B0D5E3" w14:textId="77777777" w:rsidR="00D30D1A" w:rsidRPr="00370E04" w:rsidRDefault="00D30D1A" w:rsidP="00B37B5A">
            <w:pPr>
              <w:pStyle w:val="Prrafodelista"/>
              <w:numPr>
                <w:ilvl w:val="0"/>
                <w:numId w:val="43"/>
              </w:numPr>
              <w:ind w:left="165" w:hanging="165"/>
              <w:jc w:val="both"/>
              <w:rPr>
                <w:rFonts w:ascii="Arial" w:hAnsi="Arial" w:cs="Arial"/>
                <w:sz w:val="20"/>
                <w:szCs w:val="20"/>
              </w:rPr>
            </w:pPr>
            <w:r w:rsidRPr="00370E04">
              <w:rPr>
                <w:rFonts w:ascii="Arial" w:hAnsi="Arial" w:cs="Arial"/>
                <w:sz w:val="20"/>
                <w:szCs w:val="20"/>
              </w:rPr>
              <w:t xml:space="preserve">Accidentes de Vehículos </w:t>
            </w:r>
          </w:p>
          <w:p w14:paraId="380A3CFB" w14:textId="77777777" w:rsidR="00D30D1A" w:rsidRPr="00370E04" w:rsidRDefault="00D30D1A" w:rsidP="00B37B5A">
            <w:pPr>
              <w:pStyle w:val="Prrafodelista"/>
              <w:numPr>
                <w:ilvl w:val="0"/>
                <w:numId w:val="43"/>
              </w:numPr>
              <w:ind w:left="165" w:hanging="165"/>
              <w:jc w:val="both"/>
              <w:rPr>
                <w:rFonts w:ascii="Arial" w:hAnsi="Arial" w:cs="Arial"/>
                <w:sz w:val="20"/>
                <w:szCs w:val="20"/>
              </w:rPr>
            </w:pPr>
            <w:r w:rsidRPr="00370E04">
              <w:rPr>
                <w:rFonts w:ascii="Arial" w:hAnsi="Arial" w:cs="Arial"/>
                <w:sz w:val="20"/>
                <w:szCs w:val="20"/>
              </w:rPr>
              <w:t xml:space="preserve">Accidentes Personales </w:t>
            </w:r>
          </w:p>
          <w:p w14:paraId="7BD24903" w14:textId="77777777" w:rsidR="00D30D1A" w:rsidRPr="00370E04" w:rsidRDefault="00D30D1A" w:rsidP="00B37B5A">
            <w:pPr>
              <w:pStyle w:val="Prrafodelista"/>
              <w:numPr>
                <w:ilvl w:val="0"/>
                <w:numId w:val="43"/>
              </w:numPr>
              <w:ind w:left="165" w:hanging="165"/>
              <w:jc w:val="both"/>
              <w:rPr>
                <w:rFonts w:ascii="Arial" w:hAnsi="Arial" w:cs="Arial"/>
                <w:sz w:val="20"/>
                <w:szCs w:val="20"/>
              </w:rPr>
            </w:pPr>
            <w:r w:rsidRPr="00370E04">
              <w:rPr>
                <w:rFonts w:ascii="Arial" w:hAnsi="Arial" w:cs="Arial"/>
                <w:sz w:val="20"/>
                <w:szCs w:val="20"/>
              </w:rPr>
              <w:t xml:space="preserve">Revueltas / Asonadas / Concentraciones masivas </w:t>
            </w:r>
          </w:p>
          <w:p w14:paraId="4D480481" w14:textId="77777777" w:rsidR="00D30D1A" w:rsidRPr="00370E04" w:rsidRDefault="00D30D1A" w:rsidP="00B37B5A">
            <w:pPr>
              <w:pStyle w:val="Prrafodelista"/>
              <w:numPr>
                <w:ilvl w:val="0"/>
                <w:numId w:val="43"/>
              </w:numPr>
              <w:ind w:left="165" w:hanging="165"/>
              <w:jc w:val="both"/>
              <w:rPr>
                <w:rFonts w:ascii="Arial" w:hAnsi="Arial" w:cs="Arial"/>
                <w:sz w:val="20"/>
                <w:szCs w:val="20"/>
              </w:rPr>
            </w:pPr>
            <w:r w:rsidRPr="00370E04">
              <w:rPr>
                <w:rFonts w:ascii="Arial" w:hAnsi="Arial" w:cs="Arial"/>
                <w:sz w:val="20"/>
                <w:szCs w:val="20"/>
              </w:rPr>
              <w:t xml:space="preserve">Atentados Terroristas </w:t>
            </w:r>
          </w:p>
          <w:p w14:paraId="5EE1B1FC" w14:textId="77777777" w:rsidR="00D30D1A" w:rsidRPr="00370E04" w:rsidRDefault="00D30D1A" w:rsidP="00B37B5A">
            <w:pPr>
              <w:pStyle w:val="Prrafodelista"/>
              <w:numPr>
                <w:ilvl w:val="0"/>
                <w:numId w:val="43"/>
              </w:numPr>
              <w:ind w:left="165" w:hanging="165"/>
              <w:jc w:val="both"/>
              <w:rPr>
                <w:rFonts w:ascii="Arial" w:hAnsi="Arial" w:cs="Arial"/>
                <w:sz w:val="20"/>
                <w:szCs w:val="20"/>
              </w:rPr>
            </w:pPr>
            <w:r w:rsidRPr="00370E04">
              <w:rPr>
                <w:rFonts w:ascii="Arial" w:hAnsi="Arial" w:cs="Arial"/>
                <w:sz w:val="20"/>
                <w:szCs w:val="20"/>
              </w:rPr>
              <w:lastRenderedPageBreak/>
              <w:t>Hurtos / Secuestros</w:t>
            </w:r>
          </w:p>
        </w:tc>
      </w:tr>
    </w:tbl>
    <w:p w14:paraId="328491E6" w14:textId="77777777" w:rsidR="00D30D1A" w:rsidRPr="00370E04" w:rsidRDefault="00D30D1A" w:rsidP="00D30D1A">
      <w:pPr>
        <w:spacing w:line="240" w:lineRule="auto"/>
        <w:jc w:val="both"/>
        <w:rPr>
          <w:rFonts w:ascii="Arial" w:hAnsi="Arial" w:cs="Arial"/>
          <w:sz w:val="24"/>
          <w:szCs w:val="24"/>
        </w:rPr>
      </w:pPr>
    </w:p>
    <w:p w14:paraId="22DDF27B" w14:textId="77777777" w:rsidR="00D30D1A" w:rsidRPr="00370E04" w:rsidRDefault="00D30D1A" w:rsidP="00D30D1A">
      <w:pPr>
        <w:spacing w:line="240" w:lineRule="auto"/>
        <w:jc w:val="both"/>
        <w:rPr>
          <w:rFonts w:ascii="Arial" w:hAnsi="Arial" w:cs="Arial"/>
          <w:sz w:val="24"/>
          <w:szCs w:val="24"/>
        </w:rPr>
      </w:pPr>
    </w:p>
    <w:p w14:paraId="37AC2EED"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18" w:name="_Toc486925539"/>
      <w:r w:rsidRPr="00370E04">
        <w:rPr>
          <w:rFonts w:cs="Arial"/>
          <w:b/>
          <w:sz w:val="24"/>
          <w:szCs w:val="24"/>
          <w:lang w:val="es-CO"/>
        </w:rPr>
        <w:t>ESTIMACIÓN DE PROBABILIDADES</w:t>
      </w:r>
      <w:bookmarkEnd w:id="18"/>
    </w:p>
    <w:p w14:paraId="2B7E7C7C" w14:textId="77777777" w:rsidR="00C64D47" w:rsidRPr="00370E04" w:rsidRDefault="00C64D47" w:rsidP="00D30D1A">
      <w:pPr>
        <w:spacing w:line="240" w:lineRule="auto"/>
        <w:jc w:val="both"/>
        <w:rPr>
          <w:rFonts w:ascii="Arial" w:hAnsi="Arial" w:cs="Arial"/>
          <w:sz w:val="24"/>
        </w:rPr>
      </w:pPr>
    </w:p>
    <w:p w14:paraId="501B4B55" w14:textId="372F4533" w:rsidR="00D30D1A" w:rsidRPr="00370E04" w:rsidRDefault="00D30D1A" w:rsidP="00D30D1A">
      <w:pPr>
        <w:spacing w:line="240" w:lineRule="auto"/>
        <w:jc w:val="both"/>
        <w:rPr>
          <w:rFonts w:ascii="Arial" w:hAnsi="Arial" w:cs="Arial"/>
          <w:sz w:val="24"/>
        </w:rPr>
      </w:pPr>
      <w:r w:rsidRPr="00370E04">
        <w:rPr>
          <w:rFonts w:ascii="Arial" w:hAnsi="Arial" w:cs="Arial"/>
          <w:sz w:val="24"/>
        </w:rPr>
        <w:t>Una vez identificadas las amenazas o posibles aspectos iniciadores de eventos, se debe realizar la estimación de su probabilidad de ocurrencia del incidente o evento, en función a las características específicas.</w:t>
      </w:r>
      <w:r w:rsidRPr="00370E04">
        <w:rPr>
          <w:sz w:val="24"/>
        </w:rPr>
        <w:t xml:space="preserve"> </w:t>
      </w:r>
      <w:r w:rsidRPr="00370E04">
        <w:rPr>
          <w:rFonts w:ascii="Arial" w:hAnsi="Arial" w:cs="Arial"/>
          <w:sz w:val="24"/>
        </w:rPr>
        <w:t>El término amenaza se entiende como la probabilidad de que un fenómeno de origen natural o humano, potencialmente capaz de causar daño y generar pérdidas, se produzca en un determinado tiempo y lugar.</w:t>
      </w:r>
      <w:r w:rsidRPr="00370E04">
        <w:rPr>
          <w:rFonts w:ascii="Arial" w:hAnsi="Arial" w:cs="Arial"/>
          <w:sz w:val="28"/>
        </w:rPr>
        <w:t xml:space="preserve"> </w:t>
      </w:r>
      <w:r w:rsidRPr="00370E04">
        <w:rPr>
          <w:rFonts w:ascii="Arial" w:hAnsi="Arial" w:cs="Arial"/>
          <w:sz w:val="24"/>
        </w:rPr>
        <w:t>Una parte importante del análisis de riesgo es la estimación de las probabilidades de ocurrencia de los posibles incidentes y eventos. En este punto se busca determinar la probabilidad de ocurrencia de incidentes o eventos definiendo una escala de probabilidad alta, media o baja.</w:t>
      </w:r>
    </w:p>
    <w:p w14:paraId="4225DE7C" w14:textId="77777777" w:rsidR="002266F0" w:rsidRPr="00370E04" w:rsidRDefault="002266F0" w:rsidP="00D30D1A">
      <w:pPr>
        <w:spacing w:line="240" w:lineRule="auto"/>
        <w:jc w:val="both"/>
        <w:rPr>
          <w:rFonts w:ascii="Arial" w:hAnsi="Arial" w:cs="Arial"/>
          <w:sz w:val="24"/>
        </w:rPr>
      </w:pPr>
    </w:p>
    <w:p w14:paraId="26C8978D" w14:textId="77777777" w:rsidR="00D30D1A" w:rsidRPr="00370E04" w:rsidRDefault="00D30D1A" w:rsidP="00D30D1A">
      <w:pPr>
        <w:spacing w:line="240" w:lineRule="auto"/>
        <w:jc w:val="both"/>
        <w:rPr>
          <w:rFonts w:ascii="Arial" w:hAnsi="Arial" w:cs="Arial"/>
          <w:b/>
          <w:sz w:val="24"/>
          <w:szCs w:val="24"/>
        </w:rPr>
      </w:pPr>
      <w:r w:rsidRPr="00370E04">
        <w:rPr>
          <w:rFonts w:ascii="Arial" w:hAnsi="Arial" w:cs="Arial"/>
          <w:b/>
          <w:sz w:val="24"/>
          <w:szCs w:val="24"/>
        </w:rPr>
        <w:t>CALIFICACIÓN DE LAS AMENAZAS</w:t>
      </w:r>
    </w:p>
    <w:tbl>
      <w:tblPr>
        <w:tblStyle w:val="Tablaconcuadrcula"/>
        <w:tblW w:w="9351" w:type="dxa"/>
        <w:tblLook w:val="04A0" w:firstRow="1" w:lastRow="0" w:firstColumn="1" w:lastColumn="0" w:noHBand="0" w:noVBand="1"/>
      </w:tblPr>
      <w:tblGrid>
        <w:gridCol w:w="1838"/>
        <w:gridCol w:w="4961"/>
        <w:gridCol w:w="2552"/>
      </w:tblGrid>
      <w:tr w:rsidR="00D30D1A" w:rsidRPr="00370E04" w14:paraId="483E3949" w14:textId="77777777" w:rsidTr="00B37B5A">
        <w:tc>
          <w:tcPr>
            <w:tcW w:w="1838" w:type="dxa"/>
            <w:shd w:val="clear" w:color="auto" w:fill="1F3864" w:themeFill="accent5" w:themeFillShade="80"/>
          </w:tcPr>
          <w:p w14:paraId="786ACFEA"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EVENTO</w:t>
            </w:r>
          </w:p>
        </w:tc>
        <w:tc>
          <w:tcPr>
            <w:tcW w:w="4961" w:type="dxa"/>
            <w:shd w:val="clear" w:color="auto" w:fill="1F3864" w:themeFill="accent5" w:themeFillShade="80"/>
          </w:tcPr>
          <w:p w14:paraId="34B74017"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COMPORTAMIENTO</w:t>
            </w:r>
          </w:p>
        </w:tc>
        <w:tc>
          <w:tcPr>
            <w:tcW w:w="2552" w:type="dxa"/>
            <w:shd w:val="clear" w:color="auto" w:fill="1F3864" w:themeFill="accent5" w:themeFillShade="80"/>
          </w:tcPr>
          <w:p w14:paraId="75228466"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COLOR ASIGNADO</w:t>
            </w:r>
          </w:p>
        </w:tc>
      </w:tr>
      <w:tr w:rsidR="00D30D1A" w:rsidRPr="00370E04" w14:paraId="68E8F7CD" w14:textId="77777777" w:rsidTr="00D30D1A">
        <w:tc>
          <w:tcPr>
            <w:tcW w:w="1838" w:type="dxa"/>
            <w:vAlign w:val="center"/>
          </w:tcPr>
          <w:p w14:paraId="162885A8"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POSIBLE</w:t>
            </w:r>
          </w:p>
        </w:tc>
        <w:tc>
          <w:tcPr>
            <w:tcW w:w="4961" w:type="dxa"/>
          </w:tcPr>
          <w:p w14:paraId="2B9C333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Es aquel fenómeno que puede suceder o que es factible porque no existen razones históricas y científicas para decir que esto no sucederá.</w:t>
            </w:r>
          </w:p>
        </w:tc>
        <w:tc>
          <w:tcPr>
            <w:tcW w:w="2552" w:type="dxa"/>
            <w:vAlign w:val="center"/>
          </w:tcPr>
          <w:p w14:paraId="226636ED"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VERDE</w:t>
            </w:r>
          </w:p>
          <w:p w14:paraId="4655E96E"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object w:dxaOrig="1530" w:dyaOrig="720" w14:anchorId="2AE79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6.75pt" o:ole="">
                  <v:imagedata r:id="rId14" o:title=""/>
                </v:shape>
                <o:OLEObject Type="Embed" ProgID="PBrush" ShapeID="_x0000_i1025" DrawAspect="Content" ObjectID="_1846932886" r:id="rId15"/>
              </w:object>
            </w:r>
          </w:p>
        </w:tc>
      </w:tr>
      <w:tr w:rsidR="00D30D1A" w:rsidRPr="00370E04" w14:paraId="49963C88" w14:textId="77777777" w:rsidTr="00D30D1A">
        <w:tc>
          <w:tcPr>
            <w:tcW w:w="1838" w:type="dxa"/>
            <w:vAlign w:val="center"/>
          </w:tcPr>
          <w:p w14:paraId="4C776151"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PROBABLE</w:t>
            </w:r>
          </w:p>
        </w:tc>
        <w:tc>
          <w:tcPr>
            <w:tcW w:w="4961" w:type="dxa"/>
          </w:tcPr>
          <w:p w14:paraId="1ADD453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Es aquel fenómeno esperado del cual existen razones y argumentos técnicos científicos para creer que sucederá.</w:t>
            </w:r>
          </w:p>
        </w:tc>
        <w:tc>
          <w:tcPr>
            <w:tcW w:w="2552" w:type="dxa"/>
            <w:vAlign w:val="center"/>
          </w:tcPr>
          <w:p w14:paraId="35B4C17F"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AMARILLO</w:t>
            </w:r>
          </w:p>
          <w:p w14:paraId="726FE44C"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object w:dxaOrig="1395" w:dyaOrig="690" w14:anchorId="10A89813">
                <v:shape id="_x0000_i1026" type="#_x0000_t75" style="width:1in;height:35.25pt" o:ole="">
                  <v:imagedata r:id="rId16" o:title=""/>
                </v:shape>
                <o:OLEObject Type="Embed" ProgID="PBrush" ShapeID="_x0000_i1026" DrawAspect="Content" ObjectID="_1846932887" r:id="rId17"/>
              </w:object>
            </w:r>
          </w:p>
        </w:tc>
      </w:tr>
      <w:tr w:rsidR="00D30D1A" w:rsidRPr="00370E04" w14:paraId="6C368669" w14:textId="77777777" w:rsidTr="00D30D1A">
        <w:tc>
          <w:tcPr>
            <w:tcW w:w="1838" w:type="dxa"/>
            <w:vAlign w:val="center"/>
          </w:tcPr>
          <w:p w14:paraId="239D103D"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INMINENTE</w:t>
            </w:r>
          </w:p>
        </w:tc>
        <w:tc>
          <w:tcPr>
            <w:tcW w:w="4961" w:type="dxa"/>
          </w:tcPr>
          <w:p w14:paraId="5B84BE0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Es aquel fenómeno esperado que tiene alta probabilidad de ocurrir.</w:t>
            </w:r>
          </w:p>
        </w:tc>
        <w:tc>
          <w:tcPr>
            <w:tcW w:w="2552" w:type="dxa"/>
            <w:vAlign w:val="center"/>
          </w:tcPr>
          <w:p w14:paraId="0E7B6339"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ROJO</w:t>
            </w:r>
          </w:p>
          <w:p w14:paraId="2E9A302A"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object w:dxaOrig="1440" w:dyaOrig="690" w14:anchorId="2EDEDC95">
                <v:shape id="_x0000_i1027" type="#_x0000_t75" style="width:1in;height:35.25pt" o:ole="">
                  <v:imagedata r:id="rId18" o:title=""/>
                </v:shape>
                <o:OLEObject Type="Embed" ProgID="PBrush" ShapeID="_x0000_i1027" DrawAspect="Content" ObjectID="_1846932888" r:id="rId19"/>
              </w:object>
            </w:r>
          </w:p>
        </w:tc>
      </w:tr>
    </w:tbl>
    <w:p w14:paraId="02CF4B1B" w14:textId="77777777" w:rsidR="00D30D1A" w:rsidRPr="00370E04" w:rsidRDefault="00D30D1A" w:rsidP="00D30D1A">
      <w:pPr>
        <w:spacing w:line="240" w:lineRule="auto"/>
        <w:jc w:val="both"/>
        <w:rPr>
          <w:rFonts w:ascii="Arial" w:hAnsi="Arial" w:cs="Arial"/>
          <w:sz w:val="24"/>
          <w:szCs w:val="24"/>
        </w:rPr>
      </w:pPr>
    </w:p>
    <w:p w14:paraId="65810015" w14:textId="77777777" w:rsidR="00D30D1A" w:rsidRPr="00370E04" w:rsidRDefault="00D30D1A" w:rsidP="00B37B5A">
      <w:pPr>
        <w:pStyle w:val="Prrafodelista"/>
        <w:numPr>
          <w:ilvl w:val="0"/>
          <w:numId w:val="8"/>
        </w:numPr>
        <w:spacing w:line="240" w:lineRule="auto"/>
        <w:jc w:val="both"/>
        <w:rPr>
          <w:rFonts w:ascii="Arial" w:hAnsi="Arial" w:cs="Arial"/>
          <w:sz w:val="24"/>
          <w:szCs w:val="24"/>
        </w:rPr>
      </w:pPr>
      <w:r w:rsidRPr="00370E04">
        <w:rPr>
          <w:rFonts w:ascii="Arial" w:hAnsi="Arial" w:cs="Arial"/>
          <w:sz w:val="24"/>
          <w:szCs w:val="24"/>
        </w:rPr>
        <w:t xml:space="preserve">Posible: nunca ha sucedido - color verde. </w:t>
      </w:r>
    </w:p>
    <w:p w14:paraId="20ED0518" w14:textId="77777777" w:rsidR="00D30D1A" w:rsidRPr="00370E04" w:rsidRDefault="00D30D1A" w:rsidP="00B37B5A">
      <w:pPr>
        <w:pStyle w:val="Prrafodelista"/>
        <w:numPr>
          <w:ilvl w:val="0"/>
          <w:numId w:val="8"/>
        </w:numPr>
        <w:spacing w:line="240" w:lineRule="auto"/>
        <w:jc w:val="both"/>
        <w:rPr>
          <w:rFonts w:ascii="Arial" w:hAnsi="Arial" w:cs="Arial"/>
          <w:sz w:val="24"/>
          <w:szCs w:val="24"/>
        </w:rPr>
      </w:pPr>
      <w:r w:rsidRPr="00370E04">
        <w:rPr>
          <w:rFonts w:ascii="Arial" w:hAnsi="Arial" w:cs="Arial"/>
          <w:sz w:val="24"/>
          <w:szCs w:val="24"/>
        </w:rPr>
        <w:t xml:space="preserve">Probable: ya ha ocurrido - color amarillo. </w:t>
      </w:r>
    </w:p>
    <w:p w14:paraId="3FE91D92" w14:textId="77777777" w:rsidR="00D30D1A" w:rsidRPr="00370E04" w:rsidRDefault="00D30D1A" w:rsidP="00B37B5A">
      <w:pPr>
        <w:pStyle w:val="Prrafodelista"/>
        <w:numPr>
          <w:ilvl w:val="0"/>
          <w:numId w:val="8"/>
        </w:numPr>
        <w:spacing w:line="240" w:lineRule="auto"/>
        <w:jc w:val="both"/>
        <w:rPr>
          <w:rFonts w:ascii="Arial" w:hAnsi="Arial" w:cs="Arial"/>
          <w:sz w:val="24"/>
          <w:szCs w:val="24"/>
        </w:rPr>
      </w:pPr>
      <w:r w:rsidRPr="00370E04">
        <w:rPr>
          <w:rFonts w:ascii="Arial" w:hAnsi="Arial" w:cs="Arial"/>
          <w:sz w:val="24"/>
          <w:szCs w:val="24"/>
        </w:rPr>
        <w:t>Inminente: evidente, detectable - color Rojo</w:t>
      </w:r>
    </w:p>
    <w:p w14:paraId="6D203830" w14:textId="77777777" w:rsidR="00D30D1A" w:rsidRPr="00370E04" w:rsidRDefault="00D30D1A" w:rsidP="00D30D1A">
      <w:pPr>
        <w:spacing w:line="240" w:lineRule="auto"/>
        <w:jc w:val="center"/>
        <w:rPr>
          <w:rFonts w:ascii="Arial" w:hAnsi="Arial" w:cs="Arial"/>
          <w:b/>
          <w:sz w:val="24"/>
          <w:szCs w:val="24"/>
        </w:rPr>
      </w:pPr>
      <w:r w:rsidRPr="00370E04">
        <w:rPr>
          <w:rFonts w:ascii="Arial" w:hAnsi="Arial" w:cs="Arial"/>
          <w:b/>
          <w:sz w:val="24"/>
          <w:szCs w:val="24"/>
        </w:rPr>
        <w:t>FORMATO: ANÁLISIS DE AMENAZAS</w:t>
      </w:r>
    </w:p>
    <w:tbl>
      <w:tblPr>
        <w:tblW w:w="9660" w:type="dxa"/>
        <w:tblLook w:val="04A0" w:firstRow="1" w:lastRow="0" w:firstColumn="1" w:lastColumn="0" w:noHBand="0" w:noVBand="1"/>
      </w:tblPr>
      <w:tblGrid>
        <w:gridCol w:w="3225"/>
        <w:gridCol w:w="1116"/>
        <w:gridCol w:w="1183"/>
        <w:gridCol w:w="1606"/>
        <w:gridCol w:w="1707"/>
        <w:gridCol w:w="939"/>
      </w:tblGrid>
      <w:tr w:rsidR="00D30D1A" w:rsidRPr="00370E04" w14:paraId="2D3D6EBE" w14:textId="77777777" w:rsidTr="00370E04">
        <w:trPr>
          <w:trHeight w:val="300"/>
        </w:trPr>
        <w:tc>
          <w:tcPr>
            <w:tcW w:w="9660" w:type="dxa"/>
            <w:gridSpan w:val="6"/>
            <w:tcBorders>
              <w:top w:val="nil"/>
              <w:left w:val="nil"/>
              <w:bottom w:val="single" w:sz="4" w:space="0" w:color="auto"/>
              <w:right w:val="nil"/>
            </w:tcBorders>
            <w:shd w:val="clear" w:color="auto" w:fill="1F3864" w:themeFill="accent5" w:themeFillShade="80"/>
            <w:noWrap/>
            <w:vAlign w:val="center"/>
            <w:hideMark/>
          </w:tcPr>
          <w:p w14:paraId="08187497" w14:textId="77777777" w:rsidR="00D30D1A" w:rsidRPr="00370E04" w:rsidRDefault="00D30D1A" w:rsidP="00D30D1A">
            <w:pPr>
              <w:spacing w:after="0" w:line="240" w:lineRule="auto"/>
              <w:jc w:val="center"/>
              <w:rPr>
                <w:rFonts w:ascii="Arial" w:eastAsia="Times New Roman" w:hAnsi="Arial" w:cs="Arial"/>
                <w:b/>
                <w:bCs/>
                <w:color w:val="FFFFFF"/>
                <w:sz w:val="20"/>
                <w:szCs w:val="20"/>
              </w:rPr>
            </w:pPr>
            <w:r w:rsidRPr="00370E04">
              <w:rPr>
                <w:rFonts w:ascii="Arial" w:eastAsia="Times New Roman" w:hAnsi="Arial" w:cs="Arial"/>
                <w:b/>
                <w:bCs/>
                <w:color w:val="FFFFFF"/>
                <w:sz w:val="20"/>
                <w:szCs w:val="20"/>
              </w:rPr>
              <w:t>ANÁLISIS DE AMENAZAS</w:t>
            </w:r>
          </w:p>
        </w:tc>
      </w:tr>
      <w:tr w:rsidR="00D30D1A" w:rsidRPr="00370E04" w14:paraId="47C6D139" w14:textId="77777777" w:rsidTr="00370E04">
        <w:trPr>
          <w:trHeight w:val="510"/>
        </w:trPr>
        <w:tc>
          <w:tcPr>
            <w:tcW w:w="3225" w:type="dxa"/>
            <w:tcBorders>
              <w:top w:val="nil"/>
              <w:left w:val="single" w:sz="4" w:space="0" w:color="auto"/>
              <w:bottom w:val="single" w:sz="4" w:space="0" w:color="auto"/>
              <w:right w:val="single" w:sz="4" w:space="0" w:color="auto"/>
            </w:tcBorders>
            <w:noWrap/>
            <w:vAlign w:val="center"/>
            <w:hideMark/>
          </w:tcPr>
          <w:p w14:paraId="28CE371B" w14:textId="77777777" w:rsidR="00D30D1A" w:rsidRPr="00370E04" w:rsidRDefault="00D30D1A" w:rsidP="00D30D1A">
            <w:pPr>
              <w:spacing w:after="0" w:line="240" w:lineRule="auto"/>
              <w:jc w:val="center"/>
              <w:rPr>
                <w:rFonts w:ascii="Arial" w:eastAsia="Times New Roman" w:hAnsi="Arial" w:cs="Arial"/>
                <w:b/>
                <w:bCs/>
                <w:color w:val="000000"/>
                <w:sz w:val="20"/>
                <w:szCs w:val="20"/>
              </w:rPr>
            </w:pPr>
            <w:r w:rsidRPr="00370E04">
              <w:rPr>
                <w:rFonts w:ascii="Arial" w:eastAsia="Times New Roman" w:hAnsi="Arial" w:cs="Arial"/>
                <w:b/>
                <w:bCs/>
                <w:color w:val="000000"/>
                <w:sz w:val="20"/>
                <w:szCs w:val="20"/>
              </w:rPr>
              <w:t>AMENAZA</w:t>
            </w:r>
          </w:p>
        </w:tc>
        <w:tc>
          <w:tcPr>
            <w:tcW w:w="1084" w:type="dxa"/>
            <w:tcBorders>
              <w:top w:val="nil"/>
              <w:left w:val="nil"/>
              <w:bottom w:val="single" w:sz="4" w:space="0" w:color="auto"/>
              <w:right w:val="single" w:sz="4" w:space="0" w:color="auto"/>
            </w:tcBorders>
            <w:noWrap/>
            <w:vAlign w:val="center"/>
            <w:hideMark/>
          </w:tcPr>
          <w:p w14:paraId="0A24D69C" w14:textId="77777777" w:rsidR="00D30D1A" w:rsidRPr="00370E04" w:rsidRDefault="00D30D1A" w:rsidP="00D30D1A">
            <w:pPr>
              <w:spacing w:after="0" w:line="240" w:lineRule="auto"/>
              <w:jc w:val="center"/>
              <w:rPr>
                <w:rFonts w:ascii="Arial" w:eastAsia="Times New Roman" w:hAnsi="Arial" w:cs="Arial"/>
                <w:b/>
                <w:bCs/>
                <w:color w:val="000000"/>
                <w:sz w:val="20"/>
                <w:szCs w:val="20"/>
              </w:rPr>
            </w:pPr>
            <w:r w:rsidRPr="00370E04">
              <w:rPr>
                <w:rFonts w:ascii="Arial" w:eastAsia="Times New Roman" w:hAnsi="Arial" w:cs="Arial"/>
                <w:b/>
                <w:bCs/>
                <w:color w:val="000000"/>
                <w:sz w:val="20"/>
                <w:szCs w:val="20"/>
              </w:rPr>
              <w:t>INTERNO</w:t>
            </w:r>
          </w:p>
        </w:tc>
        <w:tc>
          <w:tcPr>
            <w:tcW w:w="1163" w:type="dxa"/>
            <w:tcBorders>
              <w:top w:val="nil"/>
              <w:left w:val="nil"/>
              <w:bottom w:val="single" w:sz="4" w:space="0" w:color="auto"/>
              <w:right w:val="single" w:sz="4" w:space="0" w:color="auto"/>
            </w:tcBorders>
            <w:noWrap/>
            <w:vAlign w:val="center"/>
            <w:hideMark/>
          </w:tcPr>
          <w:p w14:paraId="4249E34E" w14:textId="77777777" w:rsidR="00D30D1A" w:rsidRPr="00370E04" w:rsidRDefault="00D30D1A" w:rsidP="00D30D1A">
            <w:pPr>
              <w:spacing w:after="0" w:line="240" w:lineRule="auto"/>
              <w:jc w:val="center"/>
              <w:rPr>
                <w:rFonts w:ascii="Arial" w:eastAsia="Times New Roman" w:hAnsi="Arial" w:cs="Arial"/>
                <w:b/>
                <w:bCs/>
                <w:color w:val="000000"/>
                <w:sz w:val="20"/>
                <w:szCs w:val="20"/>
              </w:rPr>
            </w:pPr>
            <w:r w:rsidRPr="00370E04">
              <w:rPr>
                <w:rFonts w:ascii="Arial" w:eastAsia="Times New Roman" w:hAnsi="Arial" w:cs="Arial"/>
                <w:b/>
                <w:bCs/>
                <w:color w:val="000000"/>
                <w:sz w:val="20"/>
                <w:szCs w:val="20"/>
              </w:rPr>
              <w:t>EXTERNO</w:t>
            </w:r>
          </w:p>
        </w:tc>
        <w:tc>
          <w:tcPr>
            <w:tcW w:w="1603" w:type="dxa"/>
            <w:tcBorders>
              <w:top w:val="nil"/>
              <w:left w:val="nil"/>
              <w:bottom w:val="single" w:sz="4" w:space="0" w:color="auto"/>
              <w:right w:val="single" w:sz="4" w:space="0" w:color="auto"/>
            </w:tcBorders>
            <w:vAlign w:val="center"/>
            <w:hideMark/>
          </w:tcPr>
          <w:p w14:paraId="27A20FDD" w14:textId="77777777" w:rsidR="00D30D1A" w:rsidRPr="00370E04" w:rsidRDefault="00D30D1A" w:rsidP="00D30D1A">
            <w:pPr>
              <w:spacing w:after="0" w:line="240" w:lineRule="auto"/>
              <w:jc w:val="center"/>
              <w:rPr>
                <w:rFonts w:ascii="Arial" w:eastAsia="Times New Roman" w:hAnsi="Arial" w:cs="Arial"/>
                <w:b/>
                <w:bCs/>
                <w:color w:val="000000"/>
                <w:sz w:val="20"/>
                <w:szCs w:val="20"/>
              </w:rPr>
            </w:pPr>
            <w:r w:rsidRPr="00370E04">
              <w:rPr>
                <w:rFonts w:ascii="Arial" w:eastAsia="Times New Roman" w:hAnsi="Arial" w:cs="Arial"/>
                <w:b/>
                <w:bCs/>
                <w:color w:val="000000"/>
                <w:sz w:val="20"/>
                <w:szCs w:val="20"/>
              </w:rPr>
              <w:t>DESCRIPCIÓN</w:t>
            </w:r>
          </w:p>
        </w:tc>
        <w:tc>
          <w:tcPr>
            <w:tcW w:w="1707" w:type="dxa"/>
            <w:tcBorders>
              <w:top w:val="nil"/>
              <w:left w:val="nil"/>
              <w:bottom w:val="single" w:sz="4" w:space="0" w:color="auto"/>
              <w:right w:val="single" w:sz="4" w:space="0" w:color="auto"/>
            </w:tcBorders>
            <w:noWrap/>
            <w:vAlign w:val="center"/>
            <w:hideMark/>
          </w:tcPr>
          <w:p w14:paraId="0F4753AD" w14:textId="77777777" w:rsidR="00D30D1A" w:rsidRPr="00370E04" w:rsidRDefault="00D30D1A" w:rsidP="00D30D1A">
            <w:pPr>
              <w:spacing w:after="0" w:line="240" w:lineRule="auto"/>
              <w:jc w:val="center"/>
              <w:rPr>
                <w:rFonts w:ascii="Arial" w:eastAsia="Times New Roman" w:hAnsi="Arial" w:cs="Arial"/>
                <w:b/>
                <w:bCs/>
                <w:color w:val="000000"/>
                <w:sz w:val="20"/>
                <w:szCs w:val="20"/>
              </w:rPr>
            </w:pPr>
            <w:r w:rsidRPr="00370E04">
              <w:rPr>
                <w:rFonts w:ascii="Arial" w:eastAsia="Times New Roman" w:hAnsi="Arial" w:cs="Arial"/>
                <w:b/>
                <w:bCs/>
                <w:color w:val="000000"/>
                <w:sz w:val="20"/>
                <w:szCs w:val="20"/>
              </w:rPr>
              <w:t>CALIFICACIÓN</w:t>
            </w:r>
          </w:p>
        </w:tc>
        <w:tc>
          <w:tcPr>
            <w:tcW w:w="878" w:type="dxa"/>
            <w:tcBorders>
              <w:top w:val="nil"/>
              <w:left w:val="nil"/>
              <w:bottom w:val="single" w:sz="4" w:space="0" w:color="auto"/>
              <w:right w:val="single" w:sz="4" w:space="0" w:color="auto"/>
            </w:tcBorders>
            <w:noWrap/>
            <w:vAlign w:val="center"/>
            <w:hideMark/>
          </w:tcPr>
          <w:p w14:paraId="3E61C4C7" w14:textId="77777777" w:rsidR="00D30D1A" w:rsidRPr="00370E04" w:rsidRDefault="00D30D1A" w:rsidP="00D30D1A">
            <w:pPr>
              <w:spacing w:after="0" w:line="240" w:lineRule="auto"/>
              <w:jc w:val="center"/>
              <w:rPr>
                <w:rFonts w:ascii="Arial" w:eastAsia="Times New Roman" w:hAnsi="Arial" w:cs="Arial"/>
                <w:b/>
                <w:bCs/>
                <w:color w:val="000000"/>
                <w:sz w:val="20"/>
                <w:szCs w:val="20"/>
              </w:rPr>
            </w:pPr>
            <w:r w:rsidRPr="00370E04">
              <w:rPr>
                <w:rFonts w:ascii="Arial" w:eastAsia="Times New Roman" w:hAnsi="Arial" w:cs="Arial"/>
                <w:b/>
                <w:bCs/>
                <w:color w:val="000000"/>
                <w:sz w:val="20"/>
                <w:szCs w:val="20"/>
              </w:rPr>
              <w:t>COLOR</w:t>
            </w:r>
          </w:p>
        </w:tc>
      </w:tr>
      <w:tr w:rsidR="00D30D1A" w:rsidRPr="00370E04" w14:paraId="2F155154" w14:textId="77777777" w:rsidTr="00370E04">
        <w:trPr>
          <w:trHeight w:val="300"/>
        </w:trPr>
        <w:tc>
          <w:tcPr>
            <w:tcW w:w="9660" w:type="dxa"/>
            <w:gridSpan w:val="6"/>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315543C3" w14:textId="77777777" w:rsidR="00D30D1A" w:rsidRPr="00370E04" w:rsidRDefault="00D30D1A" w:rsidP="00D30D1A">
            <w:pPr>
              <w:spacing w:after="0" w:line="240" w:lineRule="auto"/>
              <w:jc w:val="center"/>
              <w:rPr>
                <w:rFonts w:ascii="Arial" w:eastAsia="Times New Roman" w:hAnsi="Arial" w:cs="Arial"/>
                <w:b/>
                <w:bCs/>
                <w:color w:val="FFFFFF"/>
                <w:sz w:val="20"/>
                <w:szCs w:val="20"/>
              </w:rPr>
            </w:pPr>
            <w:r w:rsidRPr="00370E04">
              <w:rPr>
                <w:rFonts w:ascii="Arial" w:eastAsia="Times New Roman" w:hAnsi="Arial" w:cs="Arial"/>
                <w:b/>
                <w:bCs/>
                <w:color w:val="000000" w:themeColor="text1"/>
                <w:sz w:val="20"/>
                <w:szCs w:val="20"/>
              </w:rPr>
              <w:lastRenderedPageBreak/>
              <w:t>NATURAL</w:t>
            </w:r>
          </w:p>
        </w:tc>
      </w:tr>
      <w:tr w:rsidR="00D30D1A" w:rsidRPr="00370E04" w14:paraId="3C6802AC" w14:textId="77777777" w:rsidTr="00370E04">
        <w:trPr>
          <w:trHeight w:val="300"/>
        </w:trPr>
        <w:tc>
          <w:tcPr>
            <w:tcW w:w="3225" w:type="dxa"/>
            <w:tcBorders>
              <w:top w:val="nil"/>
              <w:left w:val="single" w:sz="4" w:space="0" w:color="auto"/>
              <w:bottom w:val="single" w:sz="4" w:space="0" w:color="auto"/>
              <w:right w:val="single" w:sz="4" w:space="0" w:color="auto"/>
            </w:tcBorders>
            <w:vAlign w:val="center"/>
            <w:hideMark/>
          </w:tcPr>
          <w:p w14:paraId="5FDDD3E9" w14:textId="77777777" w:rsidR="00D30D1A" w:rsidRPr="00370E04" w:rsidRDefault="00D30D1A" w:rsidP="00D30D1A">
            <w:pPr>
              <w:spacing w:after="0" w:line="240" w:lineRule="auto"/>
              <w:jc w:val="center"/>
              <w:rPr>
                <w:rFonts w:ascii="Arial" w:eastAsia="Times New Roman" w:hAnsi="Arial" w:cs="Arial"/>
                <w:color w:val="000000"/>
                <w:sz w:val="20"/>
                <w:szCs w:val="20"/>
              </w:rPr>
            </w:pPr>
            <w:r w:rsidRPr="00370E04">
              <w:rPr>
                <w:rFonts w:ascii="Arial" w:eastAsia="Times New Roman" w:hAnsi="Arial" w:cs="Arial"/>
                <w:color w:val="000000"/>
                <w:sz w:val="20"/>
                <w:szCs w:val="20"/>
              </w:rPr>
              <w:t>MOVIMIENTOS SÍSMICOS</w:t>
            </w:r>
          </w:p>
        </w:tc>
        <w:tc>
          <w:tcPr>
            <w:tcW w:w="1084" w:type="dxa"/>
            <w:tcBorders>
              <w:top w:val="nil"/>
              <w:left w:val="nil"/>
              <w:bottom w:val="single" w:sz="4" w:space="0" w:color="auto"/>
              <w:right w:val="single" w:sz="4" w:space="0" w:color="auto"/>
            </w:tcBorders>
            <w:noWrap/>
            <w:vAlign w:val="center"/>
            <w:hideMark/>
          </w:tcPr>
          <w:p w14:paraId="5C178E06"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163" w:type="dxa"/>
            <w:tcBorders>
              <w:top w:val="nil"/>
              <w:left w:val="nil"/>
              <w:bottom w:val="single" w:sz="4" w:space="0" w:color="auto"/>
              <w:right w:val="single" w:sz="4" w:space="0" w:color="auto"/>
            </w:tcBorders>
            <w:noWrap/>
            <w:vAlign w:val="center"/>
            <w:hideMark/>
          </w:tcPr>
          <w:p w14:paraId="0EB06A1A"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603" w:type="dxa"/>
            <w:tcBorders>
              <w:top w:val="nil"/>
              <w:left w:val="nil"/>
              <w:bottom w:val="single" w:sz="4" w:space="0" w:color="auto"/>
              <w:right w:val="single" w:sz="4" w:space="0" w:color="auto"/>
            </w:tcBorders>
            <w:noWrap/>
            <w:vAlign w:val="center"/>
            <w:hideMark/>
          </w:tcPr>
          <w:p w14:paraId="20E32CD5"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707" w:type="dxa"/>
            <w:tcBorders>
              <w:top w:val="nil"/>
              <w:left w:val="nil"/>
              <w:bottom w:val="single" w:sz="4" w:space="0" w:color="auto"/>
              <w:right w:val="single" w:sz="4" w:space="0" w:color="auto"/>
            </w:tcBorders>
            <w:noWrap/>
            <w:vAlign w:val="center"/>
            <w:hideMark/>
          </w:tcPr>
          <w:p w14:paraId="463BA27F"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878" w:type="dxa"/>
            <w:tcBorders>
              <w:top w:val="nil"/>
              <w:left w:val="nil"/>
              <w:bottom w:val="single" w:sz="4" w:space="0" w:color="auto"/>
              <w:right w:val="single" w:sz="4" w:space="0" w:color="auto"/>
            </w:tcBorders>
            <w:noWrap/>
            <w:vAlign w:val="center"/>
            <w:hideMark/>
          </w:tcPr>
          <w:p w14:paraId="78D5C809"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r>
      <w:tr w:rsidR="00D30D1A" w:rsidRPr="00370E04" w14:paraId="3DC0C0DD" w14:textId="77777777" w:rsidTr="00370E04">
        <w:trPr>
          <w:trHeight w:val="780"/>
        </w:trPr>
        <w:tc>
          <w:tcPr>
            <w:tcW w:w="3225" w:type="dxa"/>
            <w:tcBorders>
              <w:top w:val="nil"/>
              <w:left w:val="single" w:sz="4" w:space="0" w:color="auto"/>
              <w:bottom w:val="single" w:sz="4" w:space="0" w:color="auto"/>
              <w:right w:val="single" w:sz="4" w:space="0" w:color="auto"/>
            </w:tcBorders>
            <w:vAlign w:val="center"/>
            <w:hideMark/>
          </w:tcPr>
          <w:p w14:paraId="7D3B4EA2" w14:textId="260AE202" w:rsidR="00D30D1A" w:rsidRPr="00370E04" w:rsidRDefault="00370E04" w:rsidP="00D30D1A">
            <w:pPr>
              <w:spacing w:after="0" w:line="240" w:lineRule="auto"/>
              <w:jc w:val="center"/>
              <w:rPr>
                <w:rFonts w:ascii="Arial" w:eastAsia="Times New Roman" w:hAnsi="Arial" w:cs="Arial"/>
                <w:color w:val="000000"/>
                <w:sz w:val="20"/>
                <w:szCs w:val="20"/>
              </w:rPr>
            </w:pPr>
            <w:r w:rsidRPr="00370E04">
              <w:rPr>
                <w:rFonts w:ascii="Arial" w:eastAsia="Times New Roman" w:hAnsi="Arial" w:cs="Arial"/>
                <w:color w:val="000000"/>
                <w:sz w:val="20"/>
                <w:szCs w:val="20"/>
              </w:rPr>
              <w:t>LLUVIAS/</w:t>
            </w:r>
            <w:r w:rsidR="00D30D1A" w:rsidRPr="00370E04">
              <w:rPr>
                <w:rFonts w:ascii="Arial" w:eastAsia="Times New Roman" w:hAnsi="Arial" w:cs="Arial"/>
                <w:color w:val="000000"/>
                <w:sz w:val="20"/>
                <w:szCs w:val="20"/>
              </w:rPr>
              <w:t xml:space="preserve"> TORRENCIALES / GRANIZADAS</w:t>
            </w:r>
          </w:p>
        </w:tc>
        <w:tc>
          <w:tcPr>
            <w:tcW w:w="1084" w:type="dxa"/>
            <w:tcBorders>
              <w:top w:val="nil"/>
              <w:left w:val="nil"/>
              <w:bottom w:val="single" w:sz="4" w:space="0" w:color="auto"/>
              <w:right w:val="single" w:sz="4" w:space="0" w:color="auto"/>
            </w:tcBorders>
            <w:noWrap/>
            <w:vAlign w:val="center"/>
            <w:hideMark/>
          </w:tcPr>
          <w:p w14:paraId="674487FF"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163" w:type="dxa"/>
            <w:tcBorders>
              <w:top w:val="nil"/>
              <w:left w:val="nil"/>
              <w:bottom w:val="single" w:sz="4" w:space="0" w:color="auto"/>
              <w:right w:val="single" w:sz="4" w:space="0" w:color="auto"/>
            </w:tcBorders>
            <w:noWrap/>
            <w:vAlign w:val="center"/>
            <w:hideMark/>
          </w:tcPr>
          <w:p w14:paraId="4B22383F"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603" w:type="dxa"/>
            <w:tcBorders>
              <w:top w:val="nil"/>
              <w:left w:val="nil"/>
              <w:bottom w:val="single" w:sz="4" w:space="0" w:color="auto"/>
              <w:right w:val="single" w:sz="4" w:space="0" w:color="auto"/>
            </w:tcBorders>
            <w:noWrap/>
            <w:vAlign w:val="center"/>
            <w:hideMark/>
          </w:tcPr>
          <w:p w14:paraId="7AD4B754"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707" w:type="dxa"/>
            <w:tcBorders>
              <w:top w:val="nil"/>
              <w:left w:val="nil"/>
              <w:bottom w:val="single" w:sz="4" w:space="0" w:color="auto"/>
              <w:right w:val="single" w:sz="4" w:space="0" w:color="auto"/>
            </w:tcBorders>
            <w:noWrap/>
            <w:vAlign w:val="center"/>
            <w:hideMark/>
          </w:tcPr>
          <w:p w14:paraId="4D8A07AD"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878" w:type="dxa"/>
            <w:tcBorders>
              <w:top w:val="nil"/>
              <w:left w:val="nil"/>
              <w:bottom w:val="single" w:sz="4" w:space="0" w:color="auto"/>
              <w:right w:val="single" w:sz="4" w:space="0" w:color="auto"/>
            </w:tcBorders>
            <w:noWrap/>
            <w:vAlign w:val="center"/>
            <w:hideMark/>
          </w:tcPr>
          <w:p w14:paraId="435562EC"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r>
      <w:tr w:rsidR="00D30D1A" w:rsidRPr="00370E04" w14:paraId="594962AC" w14:textId="77777777" w:rsidTr="00370E04">
        <w:trPr>
          <w:trHeight w:val="466"/>
        </w:trPr>
        <w:tc>
          <w:tcPr>
            <w:tcW w:w="9660" w:type="dxa"/>
            <w:gridSpan w:val="6"/>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26B3C2EA" w14:textId="77777777" w:rsidR="00D30D1A" w:rsidRPr="00370E04" w:rsidRDefault="00D30D1A" w:rsidP="00D30D1A">
            <w:pPr>
              <w:spacing w:after="0" w:line="240" w:lineRule="auto"/>
              <w:jc w:val="center"/>
              <w:rPr>
                <w:rFonts w:ascii="Arial" w:eastAsia="Times New Roman" w:hAnsi="Arial" w:cs="Arial"/>
                <w:b/>
                <w:bCs/>
                <w:color w:val="FFFFFF"/>
                <w:sz w:val="20"/>
                <w:szCs w:val="20"/>
              </w:rPr>
            </w:pPr>
            <w:r w:rsidRPr="00370E04">
              <w:rPr>
                <w:rFonts w:ascii="Arial" w:eastAsia="Times New Roman" w:hAnsi="Arial" w:cs="Arial"/>
                <w:b/>
                <w:bCs/>
                <w:color w:val="000000" w:themeColor="text1"/>
                <w:sz w:val="20"/>
                <w:szCs w:val="20"/>
              </w:rPr>
              <w:t>TECNOLÓGICOS</w:t>
            </w:r>
          </w:p>
        </w:tc>
      </w:tr>
      <w:tr w:rsidR="00D30D1A" w:rsidRPr="00370E04" w14:paraId="7FCDD36F" w14:textId="77777777" w:rsidTr="00370E04">
        <w:trPr>
          <w:trHeight w:val="300"/>
        </w:trPr>
        <w:tc>
          <w:tcPr>
            <w:tcW w:w="3225" w:type="dxa"/>
            <w:tcBorders>
              <w:top w:val="nil"/>
              <w:left w:val="single" w:sz="4" w:space="0" w:color="auto"/>
              <w:bottom w:val="single" w:sz="4" w:space="0" w:color="auto"/>
              <w:right w:val="single" w:sz="4" w:space="0" w:color="auto"/>
            </w:tcBorders>
            <w:noWrap/>
            <w:vAlign w:val="center"/>
            <w:hideMark/>
          </w:tcPr>
          <w:p w14:paraId="6F5B4E40" w14:textId="77777777" w:rsidR="00D30D1A" w:rsidRPr="00370E04" w:rsidRDefault="00D30D1A" w:rsidP="00D30D1A">
            <w:pPr>
              <w:spacing w:after="0" w:line="240" w:lineRule="auto"/>
              <w:jc w:val="center"/>
              <w:rPr>
                <w:rFonts w:ascii="Arial" w:eastAsia="Times New Roman" w:hAnsi="Arial" w:cs="Arial"/>
                <w:color w:val="000000"/>
                <w:sz w:val="20"/>
                <w:szCs w:val="20"/>
              </w:rPr>
            </w:pPr>
            <w:r w:rsidRPr="00370E04">
              <w:rPr>
                <w:rFonts w:ascii="Arial" w:eastAsia="Times New Roman" w:hAnsi="Arial" w:cs="Arial"/>
                <w:color w:val="000000"/>
                <w:sz w:val="20"/>
                <w:szCs w:val="20"/>
              </w:rPr>
              <w:t>INCENDIOS</w:t>
            </w:r>
          </w:p>
        </w:tc>
        <w:tc>
          <w:tcPr>
            <w:tcW w:w="1084" w:type="dxa"/>
            <w:tcBorders>
              <w:top w:val="nil"/>
              <w:left w:val="nil"/>
              <w:bottom w:val="single" w:sz="4" w:space="0" w:color="auto"/>
              <w:right w:val="single" w:sz="4" w:space="0" w:color="auto"/>
            </w:tcBorders>
            <w:noWrap/>
            <w:vAlign w:val="center"/>
            <w:hideMark/>
          </w:tcPr>
          <w:p w14:paraId="1CD5F16D"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163" w:type="dxa"/>
            <w:tcBorders>
              <w:top w:val="nil"/>
              <w:left w:val="nil"/>
              <w:bottom w:val="single" w:sz="4" w:space="0" w:color="auto"/>
              <w:right w:val="single" w:sz="4" w:space="0" w:color="auto"/>
            </w:tcBorders>
            <w:noWrap/>
            <w:vAlign w:val="center"/>
            <w:hideMark/>
          </w:tcPr>
          <w:p w14:paraId="569BA5F5"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603" w:type="dxa"/>
            <w:tcBorders>
              <w:top w:val="nil"/>
              <w:left w:val="nil"/>
              <w:bottom w:val="single" w:sz="4" w:space="0" w:color="auto"/>
              <w:right w:val="single" w:sz="4" w:space="0" w:color="auto"/>
            </w:tcBorders>
            <w:noWrap/>
            <w:vAlign w:val="center"/>
            <w:hideMark/>
          </w:tcPr>
          <w:p w14:paraId="2C3A8D29"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707" w:type="dxa"/>
            <w:tcBorders>
              <w:top w:val="nil"/>
              <w:left w:val="nil"/>
              <w:bottom w:val="single" w:sz="4" w:space="0" w:color="auto"/>
              <w:right w:val="single" w:sz="4" w:space="0" w:color="auto"/>
            </w:tcBorders>
            <w:noWrap/>
            <w:vAlign w:val="center"/>
            <w:hideMark/>
          </w:tcPr>
          <w:p w14:paraId="5D46199C"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878" w:type="dxa"/>
            <w:tcBorders>
              <w:top w:val="nil"/>
              <w:left w:val="nil"/>
              <w:bottom w:val="single" w:sz="4" w:space="0" w:color="auto"/>
              <w:right w:val="single" w:sz="4" w:space="0" w:color="auto"/>
            </w:tcBorders>
            <w:noWrap/>
            <w:vAlign w:val="center"/>
            <w:hideMark/>
          </w:tcPr>
          <w:p w14:paraId="65516CF5"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r>
      <w:tr w:rsidR="00D30D1A" w:rsidRPr="00370E04" w14:paraId="3A389A2C" w14:textId="77777777" w:rsidTr="00370E04">
        <w:trPr>
          <w:trHeight w:val="300"/>
        </w:trPr>
        <w:tc>
          <w:tcPr>
            <w:tcW w:w="3225" w:type="dxa"/>
            <w:tcBorders>
              <w:top w:val="nil"/>
              <w:left w:val="single" w:sz="4" w:space="0" w:color="auto"/>
              <w:bottom w:val="single" w:sz="4" w:space="0" w:color="auto"/>
              <w:right w:val="single" w:sz="4" w:space="0" w:color="auto"/>
            </w:tcBorders>
            <w:noWrap/>
            <w:vAlign w:val="center"/>
            <w:hideMark/>
          </w:tcPr>
          <w:p w14:paraId="163540C3" w14:textId="77777777" w:rsidR="00D30D1A" w:rsidRPr="00370E04" w:rsidRDefault="00D30D1A" w:rsidP="00D30D1A">
            <w:pPr>
              <w:spacing w:after="0" w:line="240" w:lineRule="auto"/>
              <w:jc w:val="center"/>
              <w:rPr>
                <w:rFonts w:ascii="Arial" w:eastAsia="Times New Roman" w:hAnsi="Arial" w:cs="Arial"/>
                <w:color w:val="000000"/>
                <w:sz w:val="20"/>
                <w:szCs w:val="20"/>
              </w:rPr>
            </w:pPr>
            <w:r w:rsidRPr="00370E04">
              <w:rPr>
                <w:rFonts w:ascii="Arial" w:eastAsia="Times New Roman" w:hAnsi="Arial" w:cs="Arial"/>
                <w:color w:val="000000"/>
                <w:sz w:val="20"/>
                <w:szCs w:val="20"/>
              </w:rPr>
              <w:t>EXPLOSIÓN</w:t>
            </w:r>
          </w:p>
        </w:tc>
        <w:tc>
          <w:tcPr>
            <w:tcW w:w="1084" w:type="dxa"/>
            <w:tcBorders>
              <w:top w:val="nil"/>
              <w:left w:val="nil"/>
              <w:bottom w:val="single" w:sz="4" w:space="0" w:color="auto"/>
              <w:right w:val="single" w:sz="4" w:space="0" w:color="auto"/>
            </w:tcBorders>
            <w:noWrap/>
            <w:vAlign w:val="center"/>
            <w:hideMark/>
          </w:tcPr>
          <w:p w14:paraId="14024100"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163" w:type="dxa"/>
            <w:tcBorders>
              <w:top w:val="nil"/>
              <w:left w:val="nil"/>
              <w:bottom w:val="single" w:sz="4" w:space="0" w:color="auto"/>
              <w:right w:val="single" w:sz="4" w:space="0" w:color="auto"/>
            </w:tcBorders>
            <w:noWrap/>
            <w:vAlign w:val="center"/>
            <w:hideMark/>
          </w:tcPr>
          <w:p w14:paraId="35844D68"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603" w:type="dxa"/>
            <w:tcBorders>
              <w:top w:val="nil"/>
              <w:left w:val="nil"/>
              <w:bottom w:val="single" w:sz="4" w:space="0" w:color="auto"/>
              <w:right w:val="single" w:sz="4" w:space="0" w:color="auto"/>
            </w:tcBorders>
            <w:noWrap/>
            <w:vAlign w:val="center"/>
            <w:hideMark/>
          </w:tcPr>
          <w:p w14:paraId="2F9A4F4C"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707" w:type="dxa"/>
            <w:tcBorders>
              <w:top w:val="nil"/>
              <w:left w:val="nil"/>
              <w:bottom w:val="single" w:sz="4" w:space="0" w:color="auto"/>
              <w:right w:val="single" w:sz="4" w:space="0" w:color="auto"/>
            </w:tcBorders>
            <w:noWrap/>
            <w:vAlign w:val="center"/>
            <w:hideMark/>
          </w:tcPr>
          <w:p w14:paraId="4DE0D925"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878" w:type="dxa"/>
            <w:tcBorders>
              <w:top w:val="nil"/>
              <w:left w:val="nil"/>
              <w:bottom w:val="single" w:sz="4" w:space="0" w:color="auto"/>
              <w:right w:val="single" w:sz="4" w:space="0" w:color="auto"/>
            </w:tcBorders>
            <w:noWrap/>
            <w:vAlign w:val="center"/>
            <w:hideMark/>
          </w:tcPr>
          <w:p w14:paraId="45F745AB"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r>
      <w:tr w:rsidR="00D30D1A" w:rsidRPr="00370E04" w14:paraId="79E39CF9" w14:textId="77777777" w:rsidTr="00370E04">
        <w:trPr>
          <w:trHeight w:val="300"/>
        </w:trPr>
        <w:tc>
          <w:tcPr>
            <w:tcW w:w="3225" w:type="dxa"/>
            <w:tcBorders>
              <w:top w:val="nil"/>
              <w:left w:val="single" w:sz="4" w:space="0" w:color="auto"/>
              <w:bottom w:val="single" w:sz="4" w:space="0" w:color="auto"/>
              <w:right w:val="single" w:sz="4" w:space="0" w:color="auto"/>
            </w:tcBorders>
            <w:noWrap/>
            <w:vAlign w:val="center"/>
            <w:hideMark/>
          </w:tcPr>
          <w:p w14:paraId="287F56CA" w14:textId="77777777" w:rsidR="00D30D1A" w:rsidRPr="00370E04" w:rsidRDefault="00D30D1A" w:rsidP="00D30D1A">
            <w:pPr>
              <w:spacing w:after="0" w:line="240" w:lineRule="auto"/>
              <w:jc w:val="center"/>
              <w:rPr>
                <w:rFonts w:ascii="Arial" w:eastAsia="Times New Roman" w:hAnsi="Arial" w:cs="Arial"/>
                <w:color w:val="000000"/>
                <w:sz w:val="20"/>
                <w:szCs w:val="20"/>
              </w:rPr>
            </w:pPr>
            <w:r w:rsidRPr="00370E04">
              <w:rPr>
                <w:rFonts w:ascii="Arial" w:eastAsia="Times New Roman" w:hAnsi="Arial" w:cs="Arial"/>
                <w:color w:val="000000"/>
                <w:sz w:val="20"/>
                <w:szCs w:val="20"/>
              </w:rPr>
              <w:t>FUGAS DE GAS</w:t>
            </w:r>
          </w:p>
        </w:tc>
        <w:tc>
          <w:tcPr>
            <w:tcW w:w="1084" w:type="dxa"/>
            <w:tcBorders>
              <w:top w:val="nil"/>
              <w:left w:val="nil"/>
              <w:bottom w:val="single" w:sz="4" w:space="0" w:color="auto"/>
              <w:right w:val="single" w:sz="4" w:space="0" w:color="auto"/>
            </w:tcBorders>
            <w:noWrap/>
            <w:vAlign w:val="center"/>
            <w:hideMark/>
          </w:tcPr>
          <w:p w14:paraId="38313DD4"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163" w:type="dxa"/>
            <w:tcBorders>
              <w:top w:val="nil"/>
              <w:left w:val="nil"/>
              <w:bottom w:val="single" w:sz="4" w:space="0" w:color="auto"/>
              <w:right w:val="single" w:sz="4" w:space="0" w:color="auto"/>
            </w:tcBorders>
            <w:noWrap/>
            <w:vAlign w:val="center"/>
            <w:hideMark/>
          </w:tcPr>
          <w:p w14:paraId="541DBB91"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603" w:type="dxa"/>
            <w:tcBorders>
              <w:top w:val="nil"/>
              <w:left w:val="nil"/>
              <w:bottom w:val="single" w:sz="4" w:space="0" w:color="auto"/>
              <w:right w:val="single" w:sz="4" w:space="0" w:color="auto"/>
            </w:tcBorders>
            <w:noWrap/>
            <w:vAlign w:val="center"/>
            <w:hideMark/>
          </w:tcPr>
          <w:p w14:paraId="13B18371"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707" w:type="dxa"/>
            <w:tcBorders>
              <w:top w:val="nil"/>
              <w:left w:val="nil"/>
              <w:bottom w:val="single" w:sz="4" w:space="0" w:color="auto"/>
              <w:right w:val="single" w:sz="4" w:space="0" w:color="auto"/>
            </w:tcBorders>
            <w:noWrap/>
            <w:vAlign w:val="center"/>
            <w:hideMark/>
          </w:tcPr>
          <w:p w14:paraId="1C0C50C2"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878" w:type="dxa"/>
            <w:tcBorders>
              <w:top w:val="nil"/>
              <w:left w:val="nil"/>
              <w:bottom w:val="single" w:sz="4" w:space="0" w:color="auto"/>
              <w:right w:val="single" w:sz="4" w:space="0" w:color="auto"/>
            </w:tcBorders>
            <w:noWrap/>
            <w:vAlign w:val="center"/>
            <w:hideMark/>
          </w:tcPr>
          <w:p w14:paraId="1F82D9A0"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r>
      <w:tr w:rsidR="00D30D1A" w:rsidRPr="00370E04" w14:paraId="4C41B4C9" w14:textId="77777777" w:rsidTr="00370E04">
        <w:trPr>
          <w:trHeight w:val="525"/>
        </w:trPr>
        <w:tc>
          <w:tcPr>
            <w:tcW w:w="3225" w:type="dxa"/>
            <w:tcBorders>
              <w:top w:val="nil"/>
              <w:left w:val="single" w:sz="4" w:space="0" w:color="auto"/>
              <w:bottom w:val="single" w:sz="4" w:space="0" w:color="auto"/>
              <w:right w:val="single" w:sz="4" w:space="0" w:color="auto"/>
            </w:tcBorders>
            <w:vAlign w:val="center"/>
            <w:hideMark/>
          </w:tcPr>
          <w:p w14:paraId="2C09F219" w14:textId="77777777" w:rsidR="00D30D1A" w:rsidRPr="00370E04" w:rsidRDefault="00D30D1A" w:rsidP="00D30D1A">
            <w:pPr>
              <w:spacing w:after="0" w:line="240" w:lineRule="auto"/>
              <w:jc w:val="center"/>
              <w:rPr>
                <w:rFonts w:ascii="Arial" w:eastAsia="Times New Roman" w:hAnsi="Arial" w:cs="Arial"/>
                <w:color w:val="000000"/>
                <w:sz w:val="20"/>
                <w:szCs w:val="20"/>
              </w:rPr>
            </w:pPr>
            <w:r w:rsidRPr="00370E04">
              <w:rPr>
                <w:rFonts w:ascii="Arial" w:eastAsia="Times New Roman" w:hAnsi="Arial" w:cs="Arial"/>
                <w:color w:val="000000"/>
                <w:sz w:val="20"/>
                <w:szCs w:val="20"/>
              </w:rPr>
              <w:t>EXPOSICIÓN A MATERIALES PELIGROSOS</w:t>
            </w:r>
          </w:p>
        </w:tc>
        <w:tc>
          <w:tcPr>
            <w:tcW w:w="1084" w:type="dxa"/>
            <w:tcBorders>
              <w:top w:val="nil"/>
              <w:left w:val="nil"/>
              <w:bottom w:val="single" w:sz="4" w:space="0" w:color="auto"/>
              <w:right w:val="single" w:sz="4" w:space="0" w:color="auto"/>
            </w:tcBorders>
            <w:noWrap/>
            <w:vAlign w:val="center"/>
            <w:hideMark/>
          </w:tcPr>
          <w:p w14:paraId="14996374"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163" w:type="dxa"/>
            <w:tcBorders>
              <w:top w:val="nil"/>
              <w:left w:val="nil"/>
              <w:bottom w:val="single" w:sz="4" w:space="0" w:color="auto"/>
              <w:right w:val="single" w:sz="4" w:space="0" w:color="auto"/>
            </w:tcBorders>
            <w:noWrap/>
            <w:vAlign w:val="center"/>
            <w:hideMark/>
          </w:tcPr>
          <w:p w14:paraId="5B891FB9"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603" w:type="dxa"/>
            <w:tcBorders>
              <w:top w:val="nil"/>
              <w:left w:val="nil"/>
              <w:bottom w:val="single" w:sz="4" w:space="0" w:color="auto"/>
              <w:right w:val="single" w:sz="4" w:space="0" w:color="auto"/>
            </w:tcBorders>
            <w:noWrap/>
            <w:vAlign w:val="center"/>
            <w:hideMark/>
          </w:tcPr>
          <w:p w14:paraId="3692DA18"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707" w:type="dxa"/>
            <w:tcBorders>
              <w:top w:val="nil"/>
              <w:left w:val="nil"/>
              <w:bottom w:val="single" w:sz="4" w:space="0" w:color="auto"/>
              <w:right w:val="single" w:sz="4" w:space="0" w:color="auto"/>
            </w:tcBorders>
            <w:noWrap/>
            <w:vAlign w:val="center"/>
            <w:hideMark/>
          </w:tcPr>
          <w:p w14:paraId="3AC5950C"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878" w:type="dxa"/>
            <w:tcBorders>
              <w:top w:val="nil"/>
              <w:left w:val="nil"/>
              <w:bottom w:val="single" w:sz="4" w:space="0" w:color="auto"/>
              <w:right w:val="single" w:sz="4" w:space="0" w:color="auto"/>
            </w:tcBorders>
            <w:noWrap/>
            <w:vAlign w:val="center"/>
            <w:hideMark/>
          </w:tcPr>
          <w:p w14:paraId="48F3CE64"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r>
      <w:tr w:rsidR="00D30D1A" w:rsidRPr="00370E04" w14:paraId="06370B11" w14:textId="77777777" w:rsidTr="00370E04">
        <w:trPr>
          <w:trHeight w:val="300"/>
        </w:trPr>
        <w:tc>
          <w:tcPr>
            <w:tcW w:w="9660" w:type="dxa"/>
            <w:gridSpan w:val="6"/>
            <w:tcBorders>
              <w:top w:val="single" w:sz="4" w:space="0" w:color="auto"/>
              <w:left w:val="single" w:sz="4" w:space="0" w:color="auto"/>
              <w:bottom w:val="single" w:sz="4" w:space="0" w:color="auto"/>
              <w:right w:val="single" w:sz="4" w:space="0" w:color="000000"/>
            </w:tcBorders>
            <w:shd w:val="clear" w:color="000000" w:fill="8EA9DB"/>
            <w:noWrap/>
            <w:vAlign w:val="center"/>
            <w:hideMark/>
          </w:tcPr>
          <w:p w14:paraId="0FC1506C" w14:textId="77777777" w:rsidR="00D30D1A" w:rsidRPr="00370E04" w:rsidRDefault="00D30D1A" w:rsidP="00D30D1A">
            <w:pPr>
              <w:spacing w:after="0" w:line="240" w:lineRule="auto"/>
              <w:jc w:val="center"/>
              <w:rPr>
                <w:rFonts w:ascii="Arial" w:eastAsia="Times New Roman" w:hAnsi="Arial" w:cs="Arial"/>
                <w:b/>
                <w:bCs/>
                <w:color w:val="FFFFFF"/>
                <w:sz w:val="20"/>
                <w:szCs w:val="20"/>
              </w:rPr>
            </w:pPr>
            <w:r w:rsidRPr="00370E04">
              <w:rPr>
                <w:rFonts w:ascii="Arial" w:eastAsia="Times New Roman" w:hAnsi="Arial" w:cs="Arial"/>
                <w:b/>
                <w:bCs/>
                <w:color w:val="000000" w:themeColor="text1"/>
                <w:sz w:val="20"/>
                <w:szCs w:val="20"/>
              </w:rPr>
              <w:t>SOCIALES</w:t>
            </w:r>
          </w:p>
        </w:tc>
      </w:tr>
      <w:tr w:rsidR="00D30D1A" w:rsidRPr="00370E04" w14:paraId="208B188D" w14:textId="77777777" w:rsidTr="00370E04">
        <w:trPr>
          <w:trHeight w:val="300"/>
        </w:trPr>
        <w:tc>
          <w:tcPr>
            <w:tcW w:w="3225" w:type="dxa"/>
            <w:tcBorders>
              <w:top w:val="nil"/>
              <w:left w:val="single" w:sz="4" w:space="0" w:color="auto"/>
              <w:bottom w:val="single" w:sz="4" w:space="0" w:color="auto"/>
              <w:right w:val="nil"/>
            </w:tcBorders>
            <w:noWrap/>
            <w:vAlign w:val="center"/>
            <w:hideMark/>
          </w:tcPr>
          <w:p w14:paraId="08B037C3" w14:textId="77777777" w:rsidR="00D30D1A" w:rsidRPr="00370E04" w:rsidRDefault="00D30D1A" w:rsidP="00D30D1A">
            <w:pPr>
              <w:spacing w:after="0" w:line="240" w:lineRule="auto"/>
              <w:jc w:val="center"/>
              <w:rPr>
                <w:rFonts w:ascii="Arial" w:eastAsia="Times New Roman" w:hAnsi="Arial" w:cs="Arial"/>
                <w:color w:val="000000"/>
                <w:sz w:val="20"/>
                <w:szCs w:val="20"/>
              </w:rPr>
            </w:pPr>
            <w:r w:rsidRPr="00370E04">
              <w:rPr>
                <w:rFonts w:ascii="Arial" w:eastAsia="Times New Roman" w:hAnsi="Arial" w:cs="Arial"/>
                <w:color w:val="000000"/>
                <w:sz w:val="20"/>
                <w:szCs w:val="20"/>
              </w:rPr>
              <w:t>ATENTADOS TERRORISTAS</w:t>
            </w:r>
          </w:p>
        </w:tc>
        <w:tc>
          <w:tcPr>
            <w:tcW w:w="1084" w:type="dxa"/>
            <w:tcBorders>
              <w:top w:val="nil"/>
              <w:left w:val="single" w:sz="4" w:space="0" w:color="auto"/>
              <w:bottom w:val="single" w:sz="4" w:space="0" w:color="auto"/>
              <w:right w:val="single" w:sz="4" w:space="0" w:color="auto"/>
            </w:tcBorders>
            <w:noWrap/>
            <w:vAlign w:val="center"/>
            <w:hideMark/>
          </w:tcPr>
          <w:p w14:paraId="6B57EA3C"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163" w:type="dxa"/>
            <w:tcBorders>
              <w:top w:val="nil"/>
              <w:left w:val="nil"/>
              <w:bottom w:val="single" w:sz="4" w:space="0" w:color="auto"/>
              <w:right w:val="single" w:sz="4" w:space="0" w:color="auto"/>
            </w:tcBorders>
            <w:noWrap/>
            <w:vAlign w:val="center"/>
            <w:hideMark/>
          </w:tcPr>
          <w:p w14:paraId="26C1FB0E"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603" w:type="dxa"/>
            <w:tcBorders>
              <w:top w:val="nil"/>
              <w:left w:val="nil"/>
              <w:bottom w:val="single" w:sz="4" w:space="0" w:color="auto"/>
              <w:right w:val="single" w:sz="4" w:space="0" w:color="auto"/>
            </w:tcBorders>
            <w:noWrap/>
            <w:vAlign w:val="center"/>
            <w:hideMark/>
          </w:tcPr>
          <w:p w14:paraId="7AC91A47"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707" w:type="dxa"/>
            <w:tcBorders>
              <w:top w:val="nil"/>
              <w:left w:val="nil"/>
              <w:bottom w:val="single" w:sz="4" w:space="0" w:color="auto"/>
              <w:right w:val="single" w:sz="4" w:space="0" w:color="auto"/>
            </w:tcBorders>
            <w:noWrap/>
            <w:vAlign w:val="center"/>
            <w:hideMark/>
          </w:tcPr>
          <w:p w14:paraId="10021FF7"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878" w:type="dxa"/>
            <w:tcBorders>
              <w:top w:val="nil"/>
              <w:left w:val="nil"/>
              <w:bottom w:val="single" w:sz="4" w:space="0" w:color="auto"/>
              <w:right w:val="single" w:sz="4" w:space="0" w:color="auto"/>
            </w:tcBorders>
            <w:noWrap/>
            <w:vAlign w:val="center"/>
            <w:hideMark/>
          </w:tcPr>
          <w:p w14:paraId="3C90F81C"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r>
      <w:tr w:rsidR="00D30D1A" w:rsidRPr="00370E04" w14:paraId="1598C0EC" w14:textId="77777777" w:rsidTr="00370E04">
        <w:trPr>
          <w:trHeight w:val="300"/>
        </w:trPr>
        <w:tc>
          <w:tcPr>
            <w:tcW w:w="3225" w:type="dxa"/>
            <w:tcBorders>
              <w:top w:val="nil"/>
              <w:left w:val="single" w:sz="4" w:space="0" w:color="auto"/>
              <w:bottom w:val="single" w:sz="4" w:space="0" w:color="auto"/>
              <w:right w:val="nil"/>
            </w:tcBorders>
            <w:noWrap/>
            <w:vAlign w:val="center"/>
            <w:hideMark/>
          </w:tcPr>
          <w:p w14:paraId="13398C8D" w14:textId="77777777" w:rsidR="00D30D1A" w:rsidRPr="00370E04" w:rsidRDefault="00D30D1A" w:rsidP="00D30D1A">
            <w:pPr>
              <w:spacing w:after="0" w:line="240" w:lineRule="auto"/>
              <w:jc w:val="center"/>
              <w:rPr>
                <w:rFonts w:ascii="Arial" w:eastAsia="Times New Roman" w:hAnsi="Arial" w:cs="Arial"/>
                <w:color w:val="000000"/>
                <w:sz w:val="20"/>
                <w:szCs w:val="20"/>
              </w:rPr>
            </w:pPr>
            <w:r w:rsidRPr="00370E04">
              <w:rPr>
                <w:rFonts w:ascii="Arial" w:eastAsia="Times New Roman" w:hAnsi="Arial" w:cs="Arial"/>
                <w:color w:val="000000"/>
                <w:sz w:val="20"/>
                <w:szCs w:val="20"/>
              </w:rPr>
              <w:t>DELINCUENCIA / ROBO</w:t>
            </w:r>
          </w:p>
        </w:tc>
        <w:tc>
          <w:tcPr>
            <w:tcW w:w="1084" w:type="dxa"/>
            <w:tcBorders>
              <w:top w:val="nil"/>
              <w:left w:val="single" w:sz="4" w:space="0" w:color="auto"/>
              <w:bottom w:val="single" w:sz="4" w:space="0" w:color="auto"/>
              <w:right w:val="single" w:sz="4" w:space="0" w:color="auto"/>
            </w:tcBorders>
            <w:noWrap/>
            <w:vAlign w:val="center"/>
            <w:hideMark/>
          </w:tcPr>
          <w:p w14:paraId="21D1C0F6"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163" w:type="dxa"/>
            <w:tcBorders>
              <w:top w:val="nil"/>
              <w:left w:val="nil"/>
              <w:bottom w:val="single" w:sz="4" w:space="0" w:color="auto"/>
              <w:right w:val="single" w:sz="4" w:space="0" w:color="auto"/>
            </w:tcBorders>
            <w:noWrap/>
            <w:vAlign w:val="center"/>
            <w:hideMark/>
          </w:tcPr>
          <w:p w14:paraId="06E458A4"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603" w:type="dxa"/>
            <w:tcBorders>
              <w:top w:val="nil"/>
              <w:left w:val="nil"/>
              <w:bottom w:val="single" w:sz="4" w:space="0" w:color="auto"/>
              <w:right w:val="single" w:sz="4" w:space="0" w:color="auto"/>
            </w:tcBorders>
            <w:noWrap/>
            <w:vAlign w:val="center"/>
            <w:hideMark/>
          </w:tcPr>
          <w:p w14:paraId="012932B2"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707" w:type="dxa"/>
            <w:tcBorders>
              <w:top w:val="nil"/>
              <w:left w:val="nil"/>
              <w:bottom w:val="single" w:sz="4" w:space="0" w:color="auto"/>
              <w:right w:val="single" w:sz="4" w:space="0" w:color="auto"/>
            </w:tcBorders>
            <w:noWrap/>
            <w:vAlign w:val="center"/>
            <w:hideMark/>
          </w:tcPr>
          <w:p w14:paraId="248A8319"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878" w:type="dxa"/>
            <w:tcBorders>
              <w:top w:val="nil"/>
              <w:left w:val="nil"/>
              <w:bottom w:val="single" w:sz="4" w:space="0" w:color="auto"/>
              <w:right w:val="single" w:sz="4" w:space="0" w:color="auto"/>
            </w:tcBorders>
            <w:noWrap/>
            <w:vAlign w:val="center"/>
            <w:hideMark/>
          </w:tcPr>
          <w:p w14:paraId="70D424E8"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r>
      <w:tr w:rsidR="00D30D1A" w:rsidRPr="00370E04" w14:paraId="2625637F" w14:textId="77777777" w:rsidTr="00370E04">
        <w:trPr>
          <w:trHeight w:val="300"/>
        </w:trPr>
        <w:tc>
          <w:tcPr>
            <w:tcW w:w="3225" w:type="dxa"/>
            <w:tcBorders>
              <w:top w:val="nil"/>
              <w:left w:val="single" w:sz="4" w:space="0" w:color="auto"/>
              <w:bottom w:val="single" w:sz="4" w:space="0" w:color="auto"/>
              <w:right w:val="nil"/>
            </w:tcBorders>
            <w:noWrap/>
            <w:vAlign w:val="center"/>
            <w:hideMark/>
          </w:tcPr>
          <w:p w14:paraId="202DD782" w14:textId="77777777" w:rsidR="00D30D1A" w:rsidRPr="00370E04" w:rsidRDefault="00D30D1A" w:rsidP="00D30D1A">
            <w:pPr>
              <w:spacing w:after="0" w:line="240" w:lineRule="auto"/>
              <w:jc w:val="center"/>
              <w:rPr>
                <w:rFonts w:ascii="Arial" w:eastAsia="Times New Roman" w:hAnsi="Arial" w:cs="Arial"/>
                <w:color w:val="000000"/>
                <w:sz w:val="20"/>
                <w:szCs w:val="20"/>
              </w:rPr>
            </w:pPr>
            <w:r w:rsidRPr="00370E04">
              <w:rPr>
                <w:rFonts w:ascii="Arial" w:eastAsia="Times New Roman" w:hAnsi="Arial" w:cs="Arial"/>
                <w:color w:val="000000"/>
                <w:sz w:val="20"/>
                <w:szCs w:val="20"/>
              </w:rPr>
              <w:t>ACCIDENTES PERSONALES</w:t>
            </w:r>
          </w:p>
        </w:tc>
        <w:tc>
          <w:tcPr>
            <w:tcW w:w="1084" w:type="dxa"/>
            <w:tcBorders>
              <w:top w:val="nil"/>
              <w:left w:val="single" w:sz="4" w:space="0" w:color="auto"/>
              <w:bottom w:val="single" w:sz="4" w:space="0" w:color="auto"/>
              <w:right w:val="single" w:sz="4" w:space="0" w:color="auto"/>
            </w:tcBorders>
            <w:noWrap/>
            <w:vAlign w:val="center"/>
            <w:hideMark/>
          </w:tcPr>
          <w:p w14:paraId="19B14B6E"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163" w:type="dxa"/>
            <w:tcBorders>
              <w:top w:val="nil"/>
              <w:left w:val="nil"/>
              <w:bottom w:val="single" w:sz="4" w:space="0" w:color="auto"/>
              <w:right w:val="single" w:sz="4" w:space="0" w:color="auto"/>
            </w:tcBorders>
            <w:noWrap/>
            <w:vAlign w:val="center"/>
            <w:hideMark/>
          </w:tcPr>
          <w:p w14:paraId="41A76D17"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603" w:type="dxa"/>
            <w:tcBorders>
              <w:top w:val="nil"/>
              <w:left w:val="nil"/>
              <w:bottom w:val="single" w:sz="4" w:space="0" w:color="auto"/>
              <w:right w:val="single" w:sz="4" w:space="0" w:color="auto"/>
            </w:tcBorders>
            <w:noWrap/>
            <w:vAlign w:val="center"/>
            <w:hideMark/>
          </w:tcPr>
          <w:p w14:paraId="4F10D2B0"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1707" w:type="dxa"/>
            <w:tcBorders>
              <w:top w:val="nil"/>
              <w:left w:val="nil"/>
              <w:bottom w:val="single" w:sz="4" w:space="0" w:color="auto"/>
              <w:right w:val="single" w:sz="4" w:space="0" w:color="auto"/>
            </w:tcBorders>
            <w:noWrap/>
            <w:vAlign w:val="center"/>
            <w:hideMark/>
          </w:tcPr>
          <w:p w14:paraId="536F80C7"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c>
          <w:tcPr>
            <w:tcW w:w="878" w:type="dxa"/>
            <w:tcBorders>
              <w:top w:val="nil"/>
              <w:left w:val="nil"/>
              <w:bottom w:val="single" w:sz="4" w:space="0" w:color="auto"/>
              <w:right w:val="single" w:sz="4" w:space="0" w:color="auto"/>
            </w:tcBorders>
            <w:noWrap/>
            <w:vAlign w:val="center"/>
            <w:hideMark/>
          </w:tcPr>
          <w:p w14:paraId="77AC4023" w14:textId="77777777" w:rsidR="00D30D1A" w:rsidRPr="00370E04" w:rsidRDefault="00D30D1A" w:rsidP="00D30D1A">
            <w:pPr>
              <w:spacing w:after="0" w:line="240" w:lineRule="auto"/>
              <w:rPr>
                <w:rFonts w:ascii="Arial" w:eastAsia="Times New Roman" w:hAnsi="Arial" w:cs="Arial"/>
                <w:color w:val="000000"/>
                <w:sz w:val="20"/>
                <w:szCs w:val="20"/>
              </w:rPr>
            </w:pPr>
            <w:r w:rsidRPr="00370E04">
              <w:rPr>
                <w:rFonts w:ascii="Arial" w:eastAsia="Times New Roman" w:hAnsi="Arial" w:cs="Arial"/>
                <w:color w:val="000000"/>
                <w:sz w:val="20"/>
                <w:szCs w:val="20"/>
              </w:rPr>
              <w:t> </w:t>
            </w:r>
          </w:p>
        </w:tc>
      </w:tr>
    </w:tbl>
    <w:p w14:paraId="0366BE75" w14:textId="77777777" w:rsidR="00D30D1A" w:rsidRPr="00370E04" w:rsidRDefault="00D30D1A" w:rsidP="00D30D1A">
      <w:pPr>
        <w:pStyle w:val="Prrafodelista"/>
        <w:spacing w:line="240" w:lineRule="auto"/>
        <w:jc w:val="both"/>
        <w:rPr>
          <w:rFonts w:ascii="Arial" w:hAnsi="Arial" w:cs="Arial"/>
          <w:b/>
          <w:sz w:val="24"/>
          <w:szCs w:val="24"/>
        </w:rPr>
      </w:pPr>
    </w:p>
    <w:p w14:paraId="17A52E47"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19" w:name="_Toc486925540"/>
      <w:r w:rsidRPr="00370E04">
        <w:rPr>
          <w:rFonts w:cs="Arial"/>
          <w:b/>
          <w:sz w:val="24"/>
          <w:szCs w:val="24"/>
          <w:lang w:val="es-CO"/>
        </w:rPr>
        <w:t>ESTIMACIÓN DE LA VULNERABILIDAD EN FUNCIÓN DE LA SEVERIDAD DE CONSECUENCIAS</w:t>
      </w:r>
      <w:bookmarkEnd w:id="19"/>
      <w:r w:rsidRPr="00370E04">
        <w:rPr>
          <w:rFonts w:cs="Arial"/>
          <w:b/>
          <w:sz w:val="24"/>
          <w:szCs w:val="24"/>
          <w:lang w:val="es-CO"/>
        </w:rPr>
        <w:t xml:space="preserve"> </w:t>
      </w:r>
    </w:p>
    <w:p w14:paraId="36ED0DDE" w14:textId="77777777" w:rsidR="00D30D1A" w:rsidRPr="00370E04" w:rsidRDefault="00D30D1A" w:rsidP="00D30D1A">
      <w:pPr>
        <w:spacing w:line="240" w:lineRule="auto"/>
        <w:jc w:val="both"/>
        <w:rPr>
          <w:rFonts w:ascii="Arial" w:hAnsi="Arial" w:cs="Arial"/>
          <w:sz w:val="24"/>
        </w:rPr>
      </w:pPr>
    </w:p>
    <w:p w14:paraId="3F39E0B4" w14:textId="77777777" w:rsidR="00D30D1A" w:rsidRPr="00370E04" w:rsidRDefault="00D30D1A" w:rsidP="00D30D1A">
      <w:pPr>
        <w:spacing w:line="240" w:lineRule="auto"/>
        <w:jc w:val="both"/>
        <w:rPr>
          <w:rFonts w:ascii="Arial" w:hAnsi="Arial" w:cs="Arial"/>
          <w:sz w:val="28"/>
          <w:szCs w:val="24"/>
        </w:rPr>
      </w:pPr>
      <w:r w:rsidRPr="00370E04">
        <w:rPr>
          <w:rFonts w:ascii="Arial" w:hAnsi="Arial" w:cs="Arial"/>
          <w:sz w:val="24"/>
        </w:rPr>
        <w:t>Estimación de la severidad de las consecuencias sobre los denominados factores de vulnerabilidad que podrían resultar afectados (personas, medio ambiente, sistemas, procesos, servicios, bienes o recursos, e imagen empresarial).</w:t>
      </w:r>
    </w:p>
    <w:p w14:paraId="2A6E382D"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b/>
          <w:sz w:val="24"/>
          <w:szCs w:val="24"/>
        </w:rPr>
        <w:t>Vulnerabilidad:</w:t>
      </w:r>
      <w:r w:rsidRPr="00370E04">
        <w:rPr>
          <w:rFonts w:ascii="Arial" w:hAnsi="Arial" w:cs="Arial"/>
          <w:sz w:val="24"/>
          <w:szCs w:val="24"/>
        </w:rPr>
        <w:t xml:space="preserve"> característica propia de un elemento o grupo de elementos expuestos a una amenaza, relacionada con su incapacidad física, económica, política o social de anticipar, resistir y recuperarse del daño sufrido cuando opera dicha amenaza. Es un factor de riesgo interno. </w:t>
      </w:r>
    </w:p>
    <w:p w14:paraId="616DE791"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 xml:space="preserve">El análisis de vulnerabilidad se va a realizar a tres elementos expuestos, cada uno de ellos analizado desde tres aspectos: </w:t>
      </w:r>
    </w:p>
    <w:p w14:paraId="5059A1FB"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b/>
          <w:sz w:val="24"/>
          <w:szCs w:val="24"/>
        </w:rPr>
        <w:t>1. Personas:</w:t>
      </w:r>
      <w:r w:rsidRPr="00370E04">
        <w:rPr>
          <w:rFonts w:ascii="Arial" w:hAnsi="Arial" w:cs="Arial"/>
          <w:sz w:val="24"/>
          <w:szCs w:val="24"/>
        </w:rPr>
        <w:t xml:space="preserve"> Organización – Capacitación - Dotación </w:t>
      </w:r>
    </w:p>
    <w:p w14:paraId="19A80123"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b/>
          <w:sz w:val="24"/>
          <w:szCs w:val="24"/>
        </w:rPr>
        <w:t>2. Recursos:</w:t>
      </w:r>
      <w:r w:rsidRPr="00370E04">
        <w:rPr>
          <w:rFonts w:ascii="Arial" w:hAnsi="Arial" w:cs="Arial"/>
          <w:sz w:val="24"/>
          <w:szCs w:val="24"/>
        </w:rPr>
        <w:t xml:space="preserve"> Materiales – Edificación - Equipos </w:t>
      </w:r>
    </w:p>
    <w:p w14:paraId="5D406538"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b/>
          <w:sz w:val="24"/>
          <w:szCs w:val="24"/>
        </w:rPr>
        <w:t>3. Sistemas y procesos:</w:t>
      </w:r>
      <w:r w:rsidRPr="00370E04">
        <w:rPr>
          <w:rFonts w:ascii="Arial" w:hAnsi="Arial" w:cs="Arial"/>
          <w:sz w:val="24"/>
          <w:szCs w:val="24"/>
        </w:rPr>
        <w:t xml:space="preserve"> Servicios públicos -  Sistemas alternos -  Recuperación  </w:t>
      </w:r>
    </w:p>
    <w:p w14:paraId="0A77F674"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 xml:space="preserve">Una vez definidos los riesgos potenciales y sus escenarios posibles se </w:t>
      </w:r>
      <w:proofErr w:type="gramStart"/>
      <w:r w:rsidRPr="00370E04">
        <w:rPr>
          <w:rFonts w:ascii="Arial" w:hAnsi="Arial" w:cs="Arial"/>
          <w:sz w:val="24"/>
          <w:szCs w:val="24"/>
        </w:rPr>
        <w:t>debe</w:t>
      </w:r>
      <w:proofErr w:type="gramEnd"/>
      <w:r w:rsidRPr="00370E04">
        <w:rPr>
          <w:rFonts w:ascii="Arial" w:hAnsi="Arial" w:cs="Arial"/>
          <w:sz w:val="24"/>
          <w:szCs w:val="24"/>
        </w:rPr>
        <w:t xml:space="preserve"> proceder a determinar los efectos de acuerdo a las siguientes variables: Permite identificar el grado de indefensión frente a una amenaza. Mide el grado de debilidad </w:t>
      </w:r>
      <w:r w:rsidRPr="00370E04">
        <w:rPr>
          <w:rFonts w:ascii="Arial" w:hAnsi="Arial" w:cs="Arial"/>
          <w:sz w:val="24"/>
          <w:szCs w:val="24"/>
        </w:rPr>
        <w:lastRenderedPageBreak/>
        <w:t>o de sensibilidad de ser afectado por amenazas o factores de riesgo. Esta predisposición será mayor o menor dependiendo de factores de índole física, cultural, económica, social y estructural de la comunidad. La vulnerabilidad depende de la posibilidad de ocurrencia o frecuencia del evento y de las medidas preventivas adoptadas; de la factibilidad de propagación, y de la dificultad en el control, condicionada esta por las protecciones pasivas o activas aplicadas.</w:t>
      </w:r>
    </w:p>
    <w:p w14:paraId="37368334"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Para cada uno de ellos se realiza un conjunto de preguntas que se formulan en la primera columna, las cuales orientan la calificación final. En las columnas dos, tres y cuatro, se da respuesta a cada pregunta marcando con una (X) de la siguiente manera: SI, cuando existe o tiene un nivel bueno; NO, cuando no existe o tiene un nivel deficiente; o PARCIAL, cuando la implementación no está terminada o tiene un nivel regular. En la quinta columna se registra la calificación de las respuestas, la cual se debe realizar con base en los siguientes criterios: SI = 1; PARCIAL = 0.5 y NO = 0.</w:t>
      </w:r>
    </w:p>
    <w:p w14:paraId="41542B2C"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Al final de esta columna se deberá obtener el promedio de las calificaciones dadas, así: Promedio = Suma de las calificaciones / Número total de preguntas por aspecto (El valor obtenido deberá tener máximo 2 decimales).</w:t>
      </w:r>
    </w:p>
    <w:p w14:paraId="5509032F" w14:textId="77777777" w:rsidR="00D30D1A" w:rsidRPr="00370E04" w:rsidRDefault="00D30D1A" w:rsidP="00D30D1A">
      <w:pPr>
        <w:spacing w:line="240" w:lineRule="auto"/>
        <w:jc w:val="both"/>
        <w:rPr>
          <w:rFonts w:ascii="Arial" w:hAnsi="Arial" w:cs="Arial"/>
          <w:b/>
          <w:sz w:val="24"/>
          <w:szCs w:val="24"/>
        </w:rPr>
      </w:pPr>
      <w:r w:rsidRPr="00370E04">
        <w:rPr>
          <w:rFonts w:ascii="Arial" w:hAnsi="Arial" w:cs="Arial"/>
          <w:b/>
          <w:sz w:val="24"/>
          <w:szCs w:val="24"/>
        </w:rPr>
        <w:t>Interpretación de la vulnerabilidad para cada aspecto</w:t>
      </w:r>
    </w:p>
    <w:p w14:paraId="55CC17DC"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Resulta de los promedios individuales de cada aspecto a evaluar dentro de los 3 elementos principales, por ejemplo, para el elemento “Personas” se evalúan los aspectos de Gestión Organizacional, Capacitación y Entrenamiento y Características de Seguridad, que tendrán una calificación individual asignada según los siguientes criterios:</w:t>
      </w:r>
    </w:p>
    <w:tbl>
      <w:tblPr>
        <w:tblStyle w:val="Tablaconcuadrcula"/>
        <w:tblW w:w="9493" w:type="dxa"/>
        <w:tblLook w:val="04A0" w:firstRow="1" w:lastRow="0" w:firstColumn="1" w:lastColumn="0" w:noHBand="0" w:noVBand="1"/>
      </w:tblPr>
      <w:tblGrid>
        <w:gridCol w:w="2122"/>
        <w:gridCol w:w="7371"/>
      </w:tblGrid>
      <w:tr w:rsidR="00D30D1A" w:rsidRPr="00370E04" w14:paraId="4806D2CD" w14:textId="77777777" w:rsidTr="00B37B5A">
        <w:trPr>
          <w:trHeight w:val="83"/>
        </w:trPr>
        <w:tc>
          <w:tcPr>
            <w:tcW w:w="2122" w:type="dxa"/>
            <w:shd w:val="clear" w:color="auto" w:fill="1F3864" w:themeFill="accent5" w:themeFillShade="80"/>
          </w:tcPr>
          <w:p w14:paraId="11BC4172"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CALIFICACIÓN</w:t>
            </w:r>
          </w:p>
        </w:tc>
        <w:tc>
          <w:tcPr>
            <w:tcW w:w="7371" w:type="dxa"/>
            <w:shd w:val="clear" w:color="auto" w:fill="1F3864" w:themeFill="accent5" w:themeFillShade="80"/>
          </w:tcPr>
          <w:p w14:paraId="7E2762D0"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CONDICIÓN</w:t>
            </w:r>
          </w:p>
        </w:tc>
      </w:tr>
      <w:tr w:rsidR="00D30D1A" w:rsidRPr="00370E04" w14:paraId="65812599" w14:textId="77777777" w:rsidTr="00D30D1A">
        <w:tc>
          <w:tcPr>
            <w:tcW w:w="2122" w:type="dxa"/>
          </w:tcPr>
          <w:p w14:paraId="48D1EB72"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Bueno</w:t>
            </w:r>
          </w:p>
        </w:tc>
        <w:tc>
          <w:tcPr>
            <w:tcW w:w="7371" w:type="dxa"/>
          </w:tcPr>
          <w:p w14:paraId="3842609C" w14:textId="77777777" w:rsidR="00D30D1A" w:rsidRPr="00370E04" w:rsidRDefault="00D30D1A" w:rsidP="00D30D1A">
            <w:pPr>
              <w:jc w:val="both"/>
              <w:rPr>
                <w:rFonts w:ascii="Arial" w:hAnsi="Arial" w:cs="Arial"/>
                <w:b/>
                <w:sz w:val="20"/>
                <w:szCs w:val="20"/>
              </w:rPr>
            </w:pPr>
            <w:r w:rsidRPr="00370E04">
              <w:rPr>
                <w:rFonts w:ascii="Arial" w:hAnsi="Arial" w:cs="Arial"/>
                <w:sz w:val="20"/>
                <w:szCs w:val="20"/>
              </w:rPr>
              <w:t>Si el número de respuestas se encuentra dentro el rango 0,68 a 1</w:t>
            </w:r>
          </w:p>
        </w:tc>
      </w:tr>
      <w:tr w:rsidR="00D30D1A" w:rsidRPr="00370E04" w14:paraId="1480762C" w14:textId="77777777" w:rsidTr="00D30D1A">
        <w:tc>
          <w:tcPr>
            <w:tcW w:w="2122" w:type="dxa"/>
          </w:tcPr>
          <w:p w14:paraId="268C5220"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Regular</w:t>
            </w:r>
          </w:p>
        </w:tc>
        <w:tc>
          <w:tcPr>
            <w:tcW w:w="7371" w:type="dxa"/>
          </w:tcPr>
          <w:p w14:paraId="70374C8B" w14:textId="77777777" w:rsidR="00D30D1A" w:rsidRPr="00370E04" w:rsidRDefault="00D30D1A" w:rsidP="00D30D1A">
            <w:pPr>
              <w:jc w:val="both"/>
              <w:rPr>
                <w:rFonts w:ascii="Arial" w:hAnsi="Arial" w:cs="Arial"/>
                <w:b/>
                <w:sz w:val="20"/>
                <w:szCs w:val="20"/>
              </w:rPr>
            </w:pPr>
            <w:r w:rsidRPr="00370E04">
              <w:rPr>
                <w:rFonts w:ascii="Arial" w:hAnsi="Arial" w:cs="Arial"/>
                <w:sz w:val="20"/>
                <w:szCs w:val="20"/>
              </w:rPr>
              <w:t>Si el número de respuestas se encuentra dentro el rango 0,34 a 0,67</w:t>
            </w:r>
          </w:p>
        </w:tc>
      </w:tr>
      <w:tr w:rsidR="00D30D1A" w:rsidRPr="00370E04" w14:paraId="4D0725E6" w14:textId="77777777" w:rsidTr="00D30D1A">
        <w:tc>
          <w:tcPr>
            <w:tcW w:w="2122" w:type="dxa"/>
          </w:tcPr>
          <w:p w14:paraId="1F422B43"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Malo</w:t>
            </w:r>
          </w:p>
        </w:tc>
        <w:tc>
          <w:tcPr>
            <w:tcW w:w="7371" w:type="dxa"/>
          </w:tcPr>
          <w:p w14:paraId="4882626F" w14:textId="77777777" w:rsidR="00D30D1A" w:rsidRPr="00370E04" w:rsidRDefault="00D30D1A" w:rsidP="00D30D1A">
            <w:pPr>
              <w:jc w:val="both"/>
              <w:rPr>
                <w:rFonts w:ascii="Arial" w:hAnsi="Arial" w:cs="Arial"/>
                <w:b/>
                <w:sz w:val="20"/>
                <w:szCs w:val="20"/>
              </w:rPr>
            </w:pPr>
            <w:r w:rsidRPr="00370E04">
              <w:rPr>
                <w:rFonts w:ascii="Arial" w:hAnsi="Arial" w:cs="Arial"/>
                <w:sz w:val="20"/>
                <w:szCs w:val="20"/>
              </w:rPr>
              <w:t>Si el número de respuestas se encuentra dentro el rango 0 a 0,33</w:t>
            </w:r>
          </w:p>
        </w:tc>
      </w:tr>
    </w:tbl>
    <w:p w14:paraId="2645BFC6" w14:textId="77777777" w:rsidR="00D30D1A" w:rsidRPr="00370E04" w:rsidRDefault="00D30D1A" w:rsidP="00D30D1A">
      <w:pPr>
        <w:spacing w:line="240" w:lineRule="auto"/>
        <w:jc w:val="both"/>
        <w:rPr>
          <w:rFonts w:ascii="Arial" w:hAnsi="Arial" w:cs="Arial"/>
          <w:b/>
          <w:sz w:val="24"/>
          <w:szCs w:val="24"/>
        </w:rPr>
      </w:pPr>
    </w:p>
    <w:p w14:paraId="5CDAD2E3" w14:textId="77777777" w:rsidR="00D30D1A" w:rsidRPr="00370E04" w:rsidRDefault="00D30D1A" w:rsidP="00D30D1A">
      <w:pPr>
        <w:spacing w:line="240" w:lineRule="auto"/>
        <w:jc w:val="both"/>
        <w:rPr>
          <w:rFonts w:ascii="Arial" w:hAnsi="Arial" w:cs="Arial"/>
          <w:b/>
          <w:sz w:val="24"/>
          <w:szCs w:val="24"/>
        </w:rPr>
      </w:pPr>
      <w:r w:rsidRPr="00370E04">
        <w:rPr>
          <w:rFonts w:ascii="Arial" w:hAnsi="Arial" w:cs="Arial"/>
          <w:b/>
          <w:sz w:val="24"/>
          <w:szCs w:val="24"/>
        </w:rPr>
        <w:t>Interpretación de la vulnerabilidad por cada elemento</w:t>
      </w:r>
    </w:p>
    <w:p w14:paraId="51D94500" w14:textId="77777777" w:rsidR="00D30D1A" w:rsidRPr="00370E04" w:rsidRDefault="00D30D1A" w:rsidP="00D30D1A">
      <w:pPr>
        <w:spacing w:line="240" w:lineRule="auto"/>
        <w:jc w:val="both"/>
        <w:rPr>
          <w:rFonts w:ascii="Arial" w:hAnsi="Arial" w:cs="Arial"/>
          <w:sz w:val="28"/>
          <w:szCs w:val="24"/>
        </w:rPr>
      </w:pPr>
      <w:r w:rsidRPr="00370E04">
        <w:rPr>
          <w:rFonts w:ascii="Arial" w:hAnsi="Arial" w:cs="Arial"/>
          <w:sz w:val="24"/>
        </w:rPr>
        <w:t>Una vez calificados todos los aspectos, se realiza una sumatoria por elemento (Personas, recursos, sistemas y procesos).</w:t>
      </w:r>
    </w:p>
    <w:tbl>
      <w:tblPr>
        <w:tblStyle w:val="Tablaconcuadrcula"/>
        <w:tblW w:w="0" w:type="auto"/>
        <w:jc w:val="center"/>
        <w:tblLook w:val="04A0" w:firstRow="1" w:lastRow="0" w:firstColumn="1" w:lastColumn="0" w:noHBand="0" w:noVBand="1"/>
      </w:tblPr>
      <w:tblGrid>
        <w:gridCol w:w="1555"/>
        <w:gridCol w:w="2409"/>
        <w:gridCol w:w="1560"/>
      </w:tblGrid>
      <w:tr w:rsidR="00D30D1A" w:rsidRPr="00370E04" w14:paraId="3D37CEC7" w14:textId="77777777" w:rsidTr="00B37B5A">
        <w:trPr>
          <w:jc w:val="center"/>
        </w:trPr>
        <w:tc>
          <w:tcPr>
            <w:tcW w:w="1555" w:type="dxa"/>
            <w:shd w:val="clear" w:color="auto" w:fill="1F3864" w:themeFill="accent5" w:themeFillShade="80"/>
          </w:tcPr>
          <w:p w14:paraId="1738F87B"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RANGO</w:t>
            </w:r>
          </w:p>
        </w:tc>
        <w:tc>
          <w:tcPr>
            <w:tcW w:w="2409" w:type="dxa"/>
            <w:shd w:val="clear" w:color="auto" w:fill="1F3864" w:themeFill="accent5" w:themeFillShade="80"/>
          </w:tcPr>
          <w:p w14:paraId="7FA1343D"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INTERPRETACIÓN</w:t>
            </w:r>
          </w:p>
        </w:tc>
        <w:tc>
          <w:tcPr>
            <w:tcW w:w="1560" w:type="dxa"/>
            <w:shd w:val="clear" w:color="auto" w:fill="1F3864" w:themeFill="accent5" w:themeFillShade="80"/>
          </w:tcPr>
          <w:p w14:paraId="665DF2C8"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COLOR</w:t>
            </w:r>
          </w:p>
        </w:tc>
      </w:tr>
      <w:tr w:rsidR="00D30D1A" w:rsidRPr="00370E04" w14:paraId="1059916B" w14:textId="77777777" w:rsidTr="00D30D1A">
        <w:trPr>
          <w:jc w:val="center"/>
        </w:trPr>
        <w:tc>
          <w:tcPr>
            <w:tcW w:w="1555" w:type="dxa"/>
          </w:tcPr>
          <w:p w14:paraId="21048641"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0.0 – 1.00</w:t>
            </w:r>
          </w:p>
        </w:tc>
        <w:tc>
          <w:tcPr>
            <w:tcW w:w="2409" w:type="dxa"/>
          </w:tcPr>
          <w:p w14:paraId="459F3CE9"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ALTA</w:t>
            </w:r>
          </w:p>
        </w:tc>
        <w:tc>
          <w:tcPr>
            <w:tcW w:w="1560" w:type="dxa"/>
          </w:tcPr>
          <w:p w14:paraId="08F0938F" w14:textId="77777777" w:rsidR="00D30D1A" w:rsidRPr="00370E04" w:rsidRDefault="00D30D1A" w:rsidP="00D30D1A">
            <w:pPr>
              <w:jc w:val="center"/>
              <w:rPr>
                <w:rFonts w:ascii="Arial" w:hAnsi="Arial" w:cs="Arial"/>
                <w:b/>
                <w:sz w:val="20"/>
                <w:szCs w:val="20"/>
              </w:rPr>
            </w:pPr>
            <w:r w:rsidRPr="00370E04">
              <w:rPr>
                <w:rFonts w:ascii="Arial" w:hAnsi="Arial" w:cs="Arial"/>
                <w:b/>
                <w:color w:val="FF0000"/>
                <w:sz w:val="20"/>
                <w:szCs w:val="20"/>
              </w:rPr>
              <w:t>ROJO</w:t>
            </w:r>
          </w:p>
        </w:tc>
      </w:tr>
      <w:tr w:rsidR="00D30D1A" w:rsidRPr="00370E04" w14:paraId="16D57EF8" w14:textId="77777777" w:rsidTr="00D30D1A">
        <w:trPr>
          <w:jc w:val="center"/>
        </w:trPr>
        <w:tc>
          <w:tcPr>
            <w:tcW w:w="1555" w:type="dxa"/>
          </w:tcPr>
          <w:p w14:paraId="572C7FC0"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1.01 – 2.00</w:t>
            </w:r>
          </w:p>
        </w:tc>
        <w:tc>
          <w:tcPr>
            <w:tcW w:w="2409" w:type="dxa"/>
          </w:tcPr>
          <w:p w14:paraId="612DC655"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MEDIA</w:t>
            </w:r>
          </w:p>
        </w:tc>
        <w:tc>
          <w:tcPr>
            <w:tcW w:w="1560" w:type="dxa"/>
          </w:tcPr>
          <w:p w14:paraId="341EA610" w14:textId="77777777" w:rsidR="00D30D1A" w:rsidRPr="00370E04" w:rsidRDefault="00D30D1A" w:rsidP="00D30D1A">
            <w:pPr>
              <w:jc w:val="center"/>
              <w:rPr>
                <w:rFonts w:ascii="Arial" w:hAnsi="Arial" w:cs="Arial"/>
                <w:b/>
                <w:sz w:val="20"/>
                <w:szCs w:val="20"/>
              </w:rPr>
            </w:pPr>
            <w:r w:rsidRPr="00370E04">
              <w:rPr>
                <w:rFonts w:ascii="Arial" w:hAnsi="Arial" w:cs="Arial"/>
                <w:b/>
                <w:color w:val="FFC000"/>
                <w:sz w:val="20"/>
                <w:szCs w:val="20"/>
              </w:rPr>
              <w:t>AMARILLO</w:t>
            </w:r>
          </w:p>
        </w:tc>
      </w:tr>
      <w:tr w:rsidR="00D30D1A" w:rsidRPr="00370E04" w14:paraId="4DE640B7" w14:textId="77777777" w:rsidTr="00D30D1A">
        <w:trPr>
          <w:jc w:val="center"/>
        </w:trPr>
        <w:tc>
          <w:tcPr>
            <w:tcW w:w="1555" w:type="dxa"/>
          </w:tcPr>
          <w:p w14:paraId="1774AAB1"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2.01 – 3.00</w:t>
            </w:r>
          </w:p>
        </w:tc>
        <w:tc>
          <w:tcPr>
            <w:tcW w:w="2409" w:type="dxa"/>
          </w:tcPr>
          <w:p w14:paraId="71C4FD6C"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BAJA</w:t>
            </w:r>
          </w:p>
        </w:tc>
        <w:tc>
          <w:tcPr>
            <w:tcW w:w="1560" w:type="dxa"/>
          </w:tcPr>
          <w:p w14:paraId="2D3B101F" w14:textId="77777777" w:rsidR="00D30D1A" w:rsidRPr="00370E04" w:rsidRDefault="00D30D1A" w:rsidP="00D30D1A">
            <w:pPr>
              <w:jc w:val="center"/>
              <w:rPr>
                <w:rFonts w:ascii="Arial" w:hAnsi="Arial" w:cs="Arial"/>
                <w:b/>
                <w:sz w:val="20"/>
                <w:szCs w:val="20"/>
              </w:rPr>
            </w:pPr>
            <w:r w:rsidRPr="00370E04">
              <w:rPr>
                <w:rFonts w:ascii="Arial" w:hAnsi="Arial" w:cs="Arial"/>
                <w:b/>
                <w:color w:val="00B050"/>
                <w:sz w:val="20"/>
                <w:szCs w:val="20"/>
              </w:rPr>
              <w:t>VERDE</w:t>
            </w:r>
          </w:p>
        </w:tc>
      </w:tr>
    </w:tbl>
    <w:p w14:paraId="154D82F3" w14:textId="77777777" w:rsidR="00D30D1A" w:rsidRPr="00370E04" w:rsidRDefault="00D30D1A" w:rsidP="00D30D1A">
      <w:pPr>
        <w:spacing w:line="240" w:lineRule="auto"/>
        <w:jc w:val="both"/>
        <w:rPr>
          <w:rFonts w:ascii="Arial" w:hAnsi="Arial" w:cs="Arial"/>
          <w:b/>
          <w:sz w:val="24"/>
          <w:szCs w:val="24"/>
        </w:rPr>
      </w:pPr>
    </w:p>
    <w:p w14:paraId="59A56F48" w14:textId="77777777" w:rsidR="009B64EF" w:rsidRPr="00370E04" w:rsidRDefault="00D30D1A" w:rsidP="009B64EF">
      <w:pPr>
        <w:pStyle w:val="Prrafodelista"/>
        <w:spacing w:line="240" w:lineRule="auto"/>
        <w:jc w:val="both"/>
        <w:rPr>
          <w:rFonts w:ascii="Arial" w:hAnsi="Arial" w:cs="Arial"/>
          <w:b/>
          <w:sz w:val="24"/>
          <w:szCs w:val="24"/>
        </w:rPr>
      </w:pPr>
      <w:r w:rsidRPr="00370E04">
        <w:rPr>
          <w:rFonts w:ascii="Arial" w:hAnsi="Arial" w:cs="Arial"/>
          <w:b/>
          <w:sz w:val="24"/>
          <w:szCs w:val="24"/>
        </w:rPr>
        <w:lastRenderedPageBreak/>
        <w:t>PARA VER EL ANÁLISIS DE VULNERABILIDAD IR AL ANEXO 1.</w:t>
      </w:r>
    </w:p>
    <w:p w14:paraId="3AAAF02D" w14:textId="77777777" w:rsidR="009B64EF" w:rsidRPr="00370E04" w:rsidRDefault="009B64EF" w:rsidP="00CB5ACE">
      <w:pPr>
        <w:spacing w:line="240" w:lineRule="auto"/>
        <w:jc w:val="both"/>
        <w:rPr>
          <w:rFonts w:ascii="Arial" w:hAnsi="Arial" w:cs="Arial"/>
          <w:sz w:val="24"/>
          <w:szCs w:val="24"/>
        </w:rPr>
      </w:pPr>
      <w:r w:rsidRPr="00370E04">
        <w:rPr>
          <w:rFonts w:ascii="Arial" w:hAnsi="Arial" w:cs="Arial"/>
          <w:b/>
          <w:sz w:val="24"/>
          <w:szCs w:val="24"/>
        </w:rPr>
        <w:t>*</w:t>
      </w:r>
      <w:r w:rsidRPr="00370E04">
        <w:rPr>
          <w:rFonts w:ascii="Arial" w:hAnsi="Arial" w:cs="Arial"/>
          <w:sz w:val="24"/>
          <w:szCs w:val="24"/>
        </w:rPr>
        <w:t>El análisis de vulnerabilidad debe ser dirigido por una persona competente y ca</w:t>
      </w:r>
      <w:r w:rsidR="00CB5ACE" w:rsidRPr="00370E04">
        <w:rPr>
          <w:rFonts w:ascii="Arial" w:hAnsi="Arial" w:cs="Arial"/>
          <w:sz w:val="24"/>
          <w:szCs w:val="24"/>
        </w:rPr>
        <w:t xml:space="preserve">paz de </w:t>
      </w:r>
      <w:r w:rsidRPr="00370E04">
        <w:rPr>
          <w:rFonts w:ascii="Arial" w:hAnsi="Arial" w:cs="Arial"/>
          <w:sz w:val="24"/>
        </w:rPr>
        <w:t xml:space="preserve">establecer los aspectos débiles de la preparación, organización e infraestructura para emergencias y aplicar las estrategias de mejoramiento en este sentido. </w:t>
      </w:r>
    </w:p>
    <w:p w14:paraId="4ACCD214" w14:textId="77777777" w:rsidR="00D30D1A" w:rsidRPr="00370E04" w:rsidRDefault="00D30D1A" w:rsidP="00D30D1A">
      <w:pPr>
        <w:pStyle w:val="Prrafodelista"/>
        <w:spacing w:line="240" w:lineRule="auto"/>
        <w:jc w:val="both"/>
        <w:rPr>
          <w:rFonts w:ascii="Arial" w:hAnsi="Arial" w:cs="Arial"/>
          <w:b/>
          <w:sz w:val="24"/>
          <w:szCs w:val="24"/>
        </w:rPr>
      </w:pPr>
    </w:p>
    <w:p w14:paraId="2EA41A0A"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20" w:name="_Toc486925541"/>
      <w:r w:rsidRPr="00370E04">
        <w:rPr>
          <w:rFonts w:cs="Arial"/>
          <w:b/>
          <w:sz w:val="24"/>
          <w:szCs w:val="24"/>
          <w:lang w:val="es-CO"/>
        </w:rPr>
        <w:t>CÁLCULO DEL RIESGO</w:t>
      </w:r>
      <w:bookmarkEnd w:id="20"/>
    </w:p>
    <w:p w14:paraId="6887C420" w14:textId="77777777" w:rsidR="00D30D1A" w:rsidRPr="00370E04" w:rsidRDefault="00D30D1A" w:rsidP="00D30D1A">
      <w:pPr>
        <w:spacing w:line="240" w:lineRule="auto"/>
        <w:jc w:val="both"/>
        <w:rPr>
          <w:rFonts w:ascii="Arial" w:hAnsi="Arial" w:cs="Arial"/>
          <w:sz w:val="24"/>
          <w:szCs w:val="24"/>
        </w:rPr>
      </w:pPr>
    </w:p>
    <w:p w14:paraId="3B7BFF4E"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Consiste en la estimación de la severidad de las consecuencias sobre los denominados factores de vulnerabilidad que podrían resultar afectados (personas, medio ambiente, sistemas, procesos, servicios, bienes o recursos, e imagen empresarial).</w:t>
      </w:r>
    </w:p>
    <w:p w14:paraId="1EFE1A98"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Se define</w:t>
      </w:r>
      <w:r w:rsidRPr="00370E04">
        <w:rPr>
          <w:rFonts w:ascii="Arial" w:hAnsi="Arial" w:cs="Arial"/>
          <w:b/>
          <w:sz w:val="24"/>
          <w:szCs w:val="24"/>
        </w:rPr>
        <w:t xml:space="preserve"> riesgo </w:t>
      </w:r>
      <w:r w:rsidRPr="00370E04">
        <w:rPr>
          <w:rFonts w:ascii="Arial" w:hAnsi="Arial" w:cs="Arial"/>
          <w:sz w:val="24"/>
          <w:szCs w:val="24"/>
        </w:rPr>
        <w:t xml:space="preserve">como el daño potencial que, sobre la población y sus bienes, la infraestructura, el ambiente y la economía pública y privada, pueda causarse por la ocurrencia de amenazas de origen natural, socio-natural o antrópico no intencional, que se extiende más allá de los espacios privados o actividades particulares de las personas y organizaciones y que por su magnitud, velocidad y contingencia hace necesario un proceso de gestión que involucre al Estado y a la sociedad. </w:t>
      </w:r>
    </w:p>
    <w:p w14:paraId="154F0918"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 xml:space="preserve">Una vez identificadas, descritas y analizadas las amenazas y el análisis de vulnerabilidad a personas, recursos y sistemas y procesos desarrollado para cada una de ellas, se procede a determinar el nivel de riesgo que para esta metodología es la combinación de la amenaza y las vulnerabilidades utilizando la teoría del diamante de riesgo, el cual posee cuatro cuadrantes, uno de ellos representa la amenaza para la cual se va a determinar el nivel de riesgo y los otros tres representan la vulnerabilidad en los elementos bajo riesgo. Se describe a continuación. </w:t>
      </w:r>
    </w:p>
    <w:p w14:paraId="141CA953" w14:textId="77777777" w:rsidR="00D30D1A" w:rsidRPr="00370E04" w:rsidRDefault="00B37B5A" w:rsidP="00D30D1A">
      <w:pPr>
        <w:spacing w:line="240" w:lineRule="auto"/>
        <w:jc w:val="both"/>
        <w:rPr>
          <w:rFonts w:ascii="Arial" w:hAnsi="Arial" w:cs="Arial"/>
          <w:sz w:val="24"/>
          <w:szCs w:val="24"/>
        </w:rPr>
      </w:pPr>
      <w:r w:rsidRPr="00370E04">
        <w:rPr>
          <w:rFonts w:ascii="Arial" w:hAnsi="Arial" w:cs="Arial"/>
          <w:noProof/>
          <w:sz w:val="24"/>
          <w:szCs w:val="24"/>
          <w:lang w:eastAsia="es-ES_tradnl"/>
        </w:rPr>
        <w:lastRenderedPageBreak/>
        <w:drawing>
          <wp:inline distT="0" distB="0" distL="0" distR="0" wp14:anchorId="36C10524" wp14:editId="25EEF4B8">
            <wp:extent cx="3019425" cy="211518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2533" t="47321" r="34455" b="14765"/>
                    <a:stretch/>
                  </pic:blipFill>
                  <pic:spPr bwMode="auto">
                    <a:xfrm>
                      <a:off x="0" y="0"/>
                      <a:ext cx="3034189" cy="2125528"/>
                    </a:xfrm>
                    <a:prstGeom prst="rect">
                      <a:avLst/>
                    </a:prstGeom>
                    <a:ln>
                      <a:noFill/>
                    </a:ln>
                    <a:extLst>
                      <a:ext uri="{53640926-AAD7-44D8-BBD7-CCE9431645EC}">
                        <a14:shadowObscured xmlns:a14="http://schemas.microsoft.com/office/drawing/2010/main"/>
                      </a:ext>
                    </a:extLst>
                  </pic:spPr>
                </pic:pic>
              </a:graphicData>
            </a:graphic>
          </wp:inline>
        </w:drawing>
      </w:r>
      <w:r w:rsidR="00D30D1A" w:rsidRPr="00370E04">
        <w:rPr>
          <w:rFonts w:ascii="Arial" w:hAnsi="Arial" w:cs="Arial"/>
          <w:sz w:val="24"/>
          <w:szCs w:val="24"/>
        </w:rPr>
        <w:t xml:space="preserve">          </w:t>
      </w:r>
      <w:r w:rsidRPr="00370E04">
        <w:rPr>
          <w:rFonts w:ascii="Arial" w:hAnsi="Arial" w:cs="Arial"/>
          <w:noProof/>
          <w:sz w:val="24"/>
          <w:szCs w:val="24"/>
          <w:lang w:eastAsia="es-ES_tradnl"/>
        </w:rPr>
        <w:drawing>
          <wp:inline distT="0" distB="0" distL="0" distR="0" wp14:anchorId="5B2F0AFD" wp14:editId="36C56513">
            <wp:extent cx="2231781" cy="2162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t="8955"/>
                    <a:stretch/>
                  </pic:blipFill>
                  <pic:spPr bwMode="auto">
                    <a:xfrm>
                      <a:off x="0" y="0"/>
                      <a:ext cx="2246234" cy="2176177"/>
                    </a:xfrm>
                    <a:prstGeom prst="rect">
                      <a:avLst/>
                    </a:prstGeom>
                    <a:noFill/>
                    <a:ln>
                      <a:noFill/>
                    </a:ln>
                    <a:extLst>
                      <a:ext uri="{53640926-AAD7-44D8-BBD7-CCE9431645EC}">
                        <a14:shadowObscured xmlns:a14="http://schemas.microsoft.com/office/drawing/2010/main"/>
                      </a:ext>
                    </a:extLst>
                  </pic:spPr>
                </pic:pic>
              </a:graphicData>
            </a:graphic>
          </wp:inline>
        </w:drawing>
      </w:r>
      <w:r w:rsidR="00D30D1A" w:rsidRPr="00370E04">
        <w:rPr>
          <w:rFonts w:ascii="Arial" w:hAnsi="Arial" w:cs="Arial"/>
          <w:sz w:val="24"/>
          <w:szCs w:val="24"/>
        </w:rPr>
        <w:t xml:space="preserve">        </w:t>
      </w:r>
    </w:p>
    <w:p w14:paraId="2A989332" w14:textId="77777777" w:rsidR="00D30D1A" w:rsidRPr="00370E04" w:rsidRDefault="00D30D1A" w:rsidP="00D30D1A">
      <w:pPr>
        <w:spacing w:line="240" w:lineRule="auto"/>
        <w:jc w:val="both"/>
        <w:rPr>
          <w:rFonts w:ascii="Arial" w:hAnsi="Arial" w:cs="Arial"/>
          <w:sz w:val="24"/>
          <w:szCs w:val="24"/>
        </w:rPr>
      </w:pPr>
    </w:p>
    <w:tbl>
      <w:tblPr>
        <w:tblStyle w:val="Tablaconcuadrcula"/>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820"/>
      </w:tblGrid>
      <w:tr w:rsidR="00D30D1A" w:rsidRPr="00370E04" w14:paraId="73BE21A9" w14:textId="77777777" w:rsidTr="00D30D1A">
        <w:tc>
          <w:tcPr>
            <w:tcW w:w="5954" w:type="dxa"/>
          </w:tcPr>
          <w:p w14:paraId="3A53A7ED" w14:textId="77777777" w:rsidR="00D30D1A" w:rsidRPr="00370E04" w:rsidRDefault="00D30D1A" w:rsidP="00D30D1A">
            <w:pPr>
              <w:jc w:val="center"/>
              <w:rPr>
                <w:rFonts w:ascii="Arial" w:hAnsi="Arial" w:cs="Arial"/>
                <w:b/>
                <w:sz w:val="24"/>
              </w:rPr>
            </w:pPr>
            <w:r w:rsidRPr="00370E04">
              <w:rPr>
                <w:rFonts w:ascii="Arial" w:hAnsi="Arial" w:cs="Arial"/>
                <w:b/>
                <w:sz w:val="24"/>
              </w:rPr>
              <w:t>Para la Amenaza:</w:t>
            </w:r>
          </w:p>
          <w:p w14:paraId="365E02DE" w14:textId="77777777" w:rsidR="00D30D1A" w:rsidRPr="00370E04" w:rsidRDefault="00D30D1A" w:rsidP="00D30D1A">
            <w:pPr>
              <w:jc w:val="center"/>
              <w:rPr>
                <w:rFonts w:ascii="Arial" w:hAnsi="Arial" w:cs="Arial"/>
                <w:b/>
                <w:sz w:val="24"/>
              </w:rPr>
            </w:pPr>
          </w:p>
          <w:p w14:paraId="4FA0DB56" w14:textId="77777777" w:rsidR="00D30D1A" w:rsidRPr="00370E04" w:rsidRDefault="00D30D1A" w:rsidP="00D30D1A">
            <w:pPr>
              <w:jc w:val="both"/>
              <w:rPr>
                <w:rFonts w:ascii="Arial" w:hAnsi="Arial" w:cs="Arial"/>
                <w:sz w:val="24"/>
              </w:rPr>
            </w:pPr>
            <w:r w:rsidRPr="00370E04">
              <w:rPr>
                <w:rFonts w:ascii="Arial" w:hAnsi="Arial" w:cs="Arial"/>
                <w:sz w:val="24"/>
              </w:rPr>
              <w:t xml:space="preserve">- POSIBLE: NUNCA HA SUCEDIDO </w:t>
            </w:r>
            <w:r w:rsidRPr="00370E04">
              <w:rPr>
                <w:rFonts w:ascii="Arial" w:hAnsi="Arial" w:cs="Arial"/>
                <w:b/>
                <w:color w:val="00B050"/>
                <w:sz w:val="24"/>
              </w:rPr>
              <w:t>Color Verde</w:t>
            </w:r>
            <w:r w:rsidRPr="00370E04">
              <w:rPr>
                <w:rFonts w:ascii="Arial" w:hAnsi="Arial" w:cs="Arial"/>
                <w:color w:val="00B050"/>
                <w:sz w:val="24"/>
              </w:rPr>
              <w:t xml:space="preserve"> </w:t>
            </w:r>
          </w:p>
          <w:p w14:paraId="690B402A" w14:textId="77777777" w:rsidR="00D30D1A" w:rsidRPr="00370E04" w:rsidRDefault="00D30D1A" w:rsidP="00D30D1A">
            <w:pPr>
              <w:jc w:val="both"/>
              <w:rPr>
                <w:rFonts w:ascii="Arial" w:hAnsi="Arial" w:cs="Arial"/>
                <w:sz w:val="24"/>
              </w:rPr>
            </w:pPr>
            <w:r w:rsidRPr="00370E04">
              <w:rPr>
                <w:rFonts w:ascii="Arial" w:hAnsi="Arial" w:cs="Arial"/>
                <w:sz w:val="24"/>
              </w:rPr>
              <w:t xml:space="preserve">- PROBABLE: YA HA OCURRIDO </w:t>
            </w:r>
            <w:r w:rsidRPr="00370E04">
              <w:rPr>
                <w:rFonts w:ascii="Arial" w:hAnsi="Arial" w:cs="Arial"/>
                <w:b/>
                <w:color w:val="FFC000"/>
                <w:sz w:val="24"/>
              </w:rPr>
              <w:t>Color Amarillo</w:t>
            </w:r>
            <w:r w:rsidRPr="00370E04">
              <w:rPr>
                <w:rFonts w:ascii="Arial" w:hAnsi="Arial" w:cs="Arial"/>
                <w:color w:val="FFC000"/>
                <w:sz w:val="24"/>
              </w:rPr>
              <w:t xml:space="preserve"> </w:t>
            </w:r>
          </w:p>
          <w:p w14:paraId="6FA987DC" w14:textId="77777777" w:rsidR="00D30D1A" w:rsidRPr="00370E04" w:rsidRDefault="00D30D1A" w:rsidP="00D30D1A">
            <w:pPr>
              <w:jc w:val="both"/>
              <w:rPr>
                <w:rFonts w:ascii="Arial" w:hAnsi="Arial" w:cs="Arial"/>
                <w:sz w:val="24"/>
              </w:rPr>
            </w:pPr>
            <w:r w:rsidRPr="00370E04">
              <w:rPr>
                <w:rFonts w:ascii="Arial" w:hAnsi="Arial" w:cs="Arial"/>
                <w:sz w:val="24"/>
              </w:rPr>
              <w:t xml:space="preserve">- INMINENTE: EVIDENTE, DETECTABLE </w:t>
            </w:r>
            <w:r w:rsidRPr="00370E04">
              <w:rPr>
                <w:rFonts w:ascii="Arial" w:hAnsi="Arial" w:cs="Arial"/>
                <w:b/>
                <w:color w:val="FF0000"/>
                <w:sz w:val="24"/>
              </w:rPr>
              <w:t>Color Rojo</w:t>
            </w:r>
          </w:p>
          <w:p w14:paraId="55CE05BF" w14:textId="77777777" w:rsidR="00D30D1A" w:rsidRPr="00370E04" w:rsidRDefault="00D30D1A" w:rsidP="00D30D1A">
            <w:pPr>
              <w:jc w:val="both"/>
              <w:rPr>
                <w:rFonts w:ascii="Arial" w:hAnsi="Arial" w:cs="Arial"/>
                <w:b/>
                <w:sz w:val="28"/>
                <w:szCs w:val="24"/>
              </w:rPr>
            </w:pPr>
          </w:p>
        </w:tc>
        <w:tc>
          <w:tcPr>
            <w:tcW w:w="4820" w:type="dxa"/>
          </w:tcPr>
          <w:p w14:paraId="5BBF4FEB" w14:textId="77777777" w:rsidR="00D30D1A" w:rsidRPr="00370E04" w:rsidRDefault="00D30D1A" w:rsidP="00D30D1A">
            <w:pPr>
              <w:jc w:val="center"/>
              <w:rPr>
                <w:rFonts w:ascii="Arial" w:hAnsi="Arial" w:cs="Arial"/>
                <w:b/>
                <w:sz w:val="24"/>
              </w:rPr>
            </w:pPr>
            <w:r w:rsidRPr="00370E04">
              <w:rPr>
                <w:rFonts w:ascii="Arial" w:hAnsi="Arial" w:cs="Arial"/>
                <w:b/>
                <w:sz w:val="24"/>
              </w:rPr>
              <w:t>Para la Vulnerabilidad:</w:t>
            </w:r>
          </w:p>
          <w:p w14:paraId="5569DAEA" w14:textId="77777777" w:rsidR="00D30D1A" w:rsidRPr="00370E04" w:rsidRDefault="00D30D1A" w:rsidP="00D30D1A">
            <w:pPr>
              <w:jc w:val="center"/>
              <w:rPr>
                <w:rFonts w:ascii="Arial" w:hAnsi="Arial" w:cs="Arial"/>
                <w:b/>
                <w:sz w:val="24"/>
              </w:rPr>
            </w:pPr>
          </w:p>
          <w:p w14:paraId="5900161A" w14:textId="77777777" w:rsidR="00D30D1A" w:rsidRPr="00370E04" w:rsidRDefault="00D30D1A" w:rsidP="00D30D1A">
            <w:pPr>
              <w:jc w:val="both"/>
              <w:rPr>
                <w:rFonts w:ascii="Arial" w:hAnsi="Arial" w:cs="Arial"/>
                <w:sz w:val="24"/>
              </w:rPr>
            </w:pPr>
            <w:r w:rsidRPr="00370E04">
              <w:rPr>
                <w:rFonts w:ascii="Arial" w:hAnsi="Arial" w:cs="Arial"/>
                <w:sz w:val="24"/>
              </w:rPr>
              <w:t xml:space="preserve">- BAJA: ENTRE 2.1 Y 3.0 </w:t>
            </w:r>
            <w:r w:rsidRPr="00370E04">
              <w:rPr>
                <w:rFonts w:ascii="Arial" w:hAnsi="Arial" w:cs="Arial"/>
                <w:b/>
                <w:color w:val="00B050"/>
                <w:sz w:val="24"/>
              </w:rPr>
              <w:t>Color Verde</w:t>
            </w:r>
            <w:r w:rsidRPr="00370E04">
              <w:rPr>
                <w:rFonts w:ascii="Arial" w:hAnsi="Arial" w:cs="Arial"/>
                <w:sz w:val="24"/>
              </w:rPr>
              <w:t xml:space="preserve"> </w:t>
            </w:r>
          </w:p>
          <w:p w14:paraId="735CCE24" w14:textId="77777777" w:rsidR="00D30D1A" w:rsidRPr="00370E04" w:rsidRDefault="00D30D1A" w:rsidP="00D30D1A">
            <w:pPr>
              <w:jc w:val="both"/>
              <w:rPr>
                <w:rFonts w:ascii="Arial" w:hAnsi="Arial" w:cs="Arial"/>
                <w:sz w:val="24"/>
              </w:rPr>
            </w:pPr>
            <w:r w:rsidRPr="00370E04">
              <w:rPr>
                <w:rFonts w:ascii="Arial" w:hAnsi="Arial" w:cs="Arial"/>
                <w:sz w:val="24"/>
              </w:rPr>
              <w:t xml:space="preserve">- MEDIA: ENTRE 1.1 Y 2.0 </w:t>
            </w:r>
            <w:r w:rsidRPr="00370E04">
              <w:rPr>
                <w:rFonts w:ascii="Arial" w:hAnsi="Arial" w:cs="Arial"/>
                <w:b/>
                <w:color w:val="FFC000"/>
                <w:sz w:val="24"/>
              </w:rPr>
              <w:t>Color Amarillo</w:t>
            </w:r>
            <w:r w:rsidRPr="00370E04">
              <w:rPr>
                <w:rFonts w:ascii="Arial" w:hAnsi="Arial" w:cs="Arial"/>
                <w:color w:val="FFC000"/>
                <w:sz w:val="24"/>
              </w:rPr>
              <w:t xml:space="preserve"> </w:t>
            </w:r>
          </w:p>
          <w:p w14:paraId="4A5D2E18" w14:textId="77777777" w:rsidR="00D30D1A" w:rsidRPr="00370E04" w:rsidRDefault="00D30D1A" w:rsidP="00D30D1A">
            <w:pPr>
              <w:jc w:val="both"/>
              <w:rPr>
                <w:rFonts w:ascii="Arial" w:hAnsi="Arial" w:cs="Arial"/>
                <w:b/>
                <w:sz w:val="28"/>
                <w:szCs w:val="24"/>
              </w:rPr>
            </w:pPr>
            <w:r w:rsidRPr="00370E04">
              <w:rPr>
                <w:rFonts w:ascii="Arial" w:hAnsi="Arial" w:cs="Arial"/>
                <w:sz w:val="24"/>
              </w:rPr>
              <w:t xml:space="preserve">- ALTA: ENTRE 0 Y 1.0 </w:t>
            </w:r>
            <w:r w:rsidRPr="00370E04">
              <w:rPr>
                <w:rFonts w:ascii="Arial" w:hAnsi="Arial" w:cs="Arial"/>
                <w:b/>
                <w:color w:val="FF0000"/>
                <w:sz w:val="24"/>
              </w:rPr>
              <w:t>Color Rojo</w:t>
            </w:r>
          </w:p>
        </w:tc>
      </w:tr>
    </w:tbl>
    <w:tbl>
      <w:tblPr>
        <w:tblW w:w="9325" w:type="dxa"/>
        <w:tblLook w:val="04A0" w:firstRow="1" w:lastRow="0" w:firstColumn="1" w:lastColumn="0" w:noHBand="0" w:noVBand="1"/>
      </w:tblPr>
      <w:tblGrid>
        <w:gridCol w:w="1660"/>
        <w:gridCol w:w="2500"/>
        <w:gridCol w:w="1793"/>
        <w:gridCol w:w="2172"/>
        <w:gridCol w:w="1200"/>
      </w:tblGrid>
      <w:tr w:rsidR="00D30D1A" w:rsidRPr="00370E04" w14:paraId="1B09AB7C" w14:textId="77777777" w:rsidTr="002D7FE9">
        <w:trPr>
          <w:trHeight w:val="600"/>
        </w:trPr>
        <w:tc>
          <w:tcPr>
            <w:tcW w:w="9325" w:type="dxa"/>
            <w:gridSpan w:val="5"/>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676EA5D" w14:textId="77777777" w:rsidR="00D30D1A" w:rsidRPr="00370E04" w:rsidRDefault="00D30D1A" w:rsidP="00D30D1A">
            <w:pPr>
              <w:spacing w:after="0" w:line="240" w:lineRule="auto"/>
              <w:jc w:val="center"/>
              <w:rPr>
                <w:rFonts w:ascii="Arial" w:eastAsia="Times New Roman" w:hAnsi="Arial" w:cs="Arial"/>
                <w:b/>
                <w:bCs/>
                <w:color w:val="FFFFFF"/>
              </w:rPr>
            </w:pPr>
            <w:r w:rsidRPr="00370E04">
              <w:rPr>
                <w:rFonts w:ascii="Arial" w:eastAsia="Times New Roman" w:hAnsi="Arial" w:cs="Arial"/>
                <w:b/>
                <w:bCs/>
                <w:color w:val="FFFFFF"/>
              </w:rPr>
              <w:t>FORMATO NIVEL DE RIESGO</w:t>
            </w:r>
          </w:p>
        </w:tc>
      </w:tr>
      <w:tr w:rsidR="00D30D1A" w:rsidRPr="00370E04" w14:paraId="4D93E89C" w14:textId="77777777" w:rsidTr="002D7FE9">
        <w:trPr>
          <w:trHeight w:val="1140"/>
        </w:trPr>
        <w:tc>
          <w:tcPr>
            <w:tcW w:w="1660" w:type="dxa"/>
            <w:vMerge w:val="restart"/>
            <w:tcBorders>
              <w:top w:val="nil"/>
              <w:left w:val="single" w:sz="8" w:space="0" w:color="auto"/>
              <w:bottom w:val="single" w:sz="8" w:space="0" w:color="000000"/>
              <w:right w:val="single" w:sz="8" w:space="0" w:color="auto"/>
            </w:tcBorders>
            <w:shd w:val="clear" w:color="000000" w:fill="BDD7EE"/>
            <w:noWrap/>
            <w:vAlign w:val="center"/>
            <w:hideMark/>
          </w:tcPr>
          <w:p w14:paraId="5D046247" w14:textId="77777777" w:rsidR="00D30D1A" w:rsidRPr="00370E04" w:rsidRDefault="00D30D1A" w:rsidP="00D30D1A">
            <w:pPr>
              <w:spacing w:after="0" w:line="240" w:lineRule="auto"/>
              <w:jc w:val="center"/>
              <w:rPr>
                <w:rFonts w:ascii="Arial" w:eastAsia="Times New Roman" w:hAnsi="Arial" w:cs="Arial"/>
                <w:b/>
                <w:bCs/>
                <w:color w:val="000000"/>
              </w:rPr>
            </w:pPr>
            <w:r w:rsidRPr="00370E04">
              <w:rPr>
                <w:rFonts w:ascii="Arial" w:eastAsia="Times New Roman" w:hAnsi="Arial" w:cs="Arial"/>
                <w:b/>
                <w:bCs/>
                <w:color w:val="000000"/>
              </w:rPr>
              <w:t>ELEMENTO</w:t>
            </w:r>
          </w:p>
        </w:tc>
        <w:tc>
          <w:tcPr>
            <w:tcW w:w="2500" w:type="dxa"/>
            <w:vMerge w:val="restart"/>
            <w:tcBorders>
              <w:top w:val="nil"/>
              <w:left w:val="single" w:sz="8" w:space="0" w:color="auto"/>
              <w:bottom w:val="single" w:sz="8" w:space="0" w:color="000000"/>
              <w:right w:val="single" w:sz="8" w:space="0" w:color="auto"/>
            </w:tcBorders>
            <w:shd w:val="clear" w:color="000000" w:fill="BDD7EE"/>
            <w:vAlign w:val="center"/>
            <w:hideMark/>
          </w:tcPr>
          <w:p w14:paraId="0C3B1A68" w14:textId="77777777" w:rsidR="00D30D1A" w:rsidRPr="00370E04" w:rsidRDefault="00D30D1A" w:rsidP="00D30D1A">
            <w:pPr>
              <w:spacing w:after="0" w:line="240" w:lineRule="auto"/>
              <w:jc w:val="center"/>
              <w:rPr>
                <w:rFonts w:ascii="Arial" w:eastAsia="Times New Roman" w:hAnsi="Arial" w:cs="Arial"/>
                <w:b/>
                <w:bCs/>
                <w:color w:val="000000"/>
              </w:rPr>
            </w:pPr>
            <w:proofErr w:type="gramStart"/>
            <w:r w:rsidRPr="00370E04">
              <w:rPr>
                <w:rFonts w:ascii="Arial" w:eastAsia="Times New Roman" w:hAnsi="Arial" w:cs="Arial"/>
                <w:b/>
                <w:bCs/>
                <w:color w:val="000000"/>
              </w:rPr>
              <w:t>PUNTOS VULNERABLES A CALIFICAR</w:t>
            </w:r>
            <w:proofErr w:type="gramEnd"/>
          </w:p>
        </w:tc>
        <w:tc>
          <w:tcPr>
            <w:tcW w:w="1793" w:type="dxa"/>
            <w:vMerge w:val="restart"/>
            <w:tcBorders>
              <w:top w:val="nil"/>
              <w:left w:val="single" w:sz="8" w:space="0" w:color="auto"/>
              <w:bottom w:val="single" w:sz="8" w:space="0" w:color="000000"/>
              <w:right w:val="single" w:sz="8" w:space="0" w:color="auto"/>
            </w:tcBorders>
            <w:shd w:val="clear" w:color="000000" w:fill="BDD7EE"/>
            <w:vAlign w:val="center"/>
            <w:hideMark/>
          </w:tcPr>
          <w:p w14:paraId="5270CEBD" w14:textId="77777777" w:rsidR="00D30D1A" w:rsidRPr="00370E04" w:rsidRDefault="00D30D1A" w:rsidP="00D30D1A">
            <w:pPr>
              <w:spacing w:after="0" w:line="240" w:lineRule="auto"/>
              <w:jc w:val="center"/>
              <w:rPr>
                <w:rFonts w:ascii="Arial" w:eastAsia="Times New Roman" w:hAnsi="Arial" w:cs="Arial"/>
                <w:b/>
                <w:bCs/>
                <w:color w:val="000000"/>
              </w:rPr>
            </w:pPr>
            <w:r w:rsidRPr="00370E04">
              <w:rPr>
                <w:rFonts w:ascii="Arial" w:eastAsia="Times New Roman" w:hAnsi="Arial" w:cs="Arial"/>
                <w:b/>
                <w:bCs/>
                <w:color w:val="000000"/>
              </w:rPr>
              <w:t>CALIFICACIÓN</w:t>
            </w:r>
          </w:p>
        </w:tc>
        <w:tc>
          <w:tcPr>
            <w:tcW w:w="2172" w:type="dxa"/>
            <w:vMerge w:val="restart"/>
            <w:tcBorders>
              <w:top w:val="nil"/>
              <w:left w:val="single" w:sz="8" w:space="0" w:color="auto"/>
              <w:bottom w:val="single" w:sz="8" w:space="0" w:color="000000"/>
              <w:right w:val="single" w:sz="8" w:space="0" w:color="auto"/>
            </w:tcBorders>
            <w:shd w:val="clear" w:color="000000" w:fill="BDD7EE"/>
            <w:vAlign w:val="center"/>
            <w:hideMark/>
          </w:tcPr>
          <w:p w14:paraId="4CB80306" w14:textId="77777777" w:rsidR="00D30D1A" w:rsidRPr="00370E04" w:rsidRDefault="00D30D1A" w:rsidP="00D30D1A">
            <w:pPr>
              <w:spacing w:after="0" w:line="240" w:lineRule="auto"/>
              <w:jc w:val="center"/>
              <w:rPr>
                <w:rFonts w:ascii="Arial" w:eastAsia="Times New Roman" w:hAnsi="Arial" w:cs="Arial"/>
                <w:b/>
                <w:bCs/>
                <w:color w:val="000000"/>
              </w:rPr>
            </w:pPr>
            <w:r w:rsidRPr="00370E04">
              <w:rPr>
                <w:rFonts w:ascii="Arial" w:eastAsia="Times New Roman" w:hAnsi="Arial" w:cs="Arial"/>
                <w:b/>
                <w:bCs/>
                <w:color w:val="000000"/>
              </w:rPr>
              <w:t>INTERPRETACIÓN</w:t>
            </w:r>
          </w:p>
        </w:tc>
        <w:tc>
          <w:tcPr>
            <w:tcW w:w="1200" w:type="dxa"/>
            <w:vMerge w:val="restart"/>
            <w:tcBorders>
              <w:top w:val="nil"/>
              <w:left w:val="single" w:sz="8" w:space="0" w:color="auto"/>
              <w:bottom w:val="single" w:sz="8" w:space="0" w:color="000000"/>
              <w:right w:val="single" w:sz="8" w:space="0" w:color="auto"/>
            </w:tcBorders>
            <w:shd w:val="clear" w:color="000000" w:fill="BDD7EE"/>
            <w:vAlign w:val="center"/>
            <w:hideMark/>
          </w:tcPr>
          <w:p w14:paraId="4A58D944" w14:textId="77777777" w:rsidR="00D30D1A" w:rsidRPr="00370E04" w:rsidRDefault="00D30D1A" w:rsidP="00D30D1A">
            <w:pPr>
              <w:spacing w:after="0" w:line="240" w:lineRule="auto"/>
              <w:jc w:val="center"/>
              <w:rPr>
                <w:rFonts w:ascii="Arial" w:eastAsia="Times New Roman" w:hAnsi="Arial" w:cs="Arial"/>
                <w:b/>
                <w:bCs/>
                <w:color w:val="000000"/>
              </w:rPr>
            </w:pPr>
            <w:r w:rsidRPr="00370E04">
              <w:rPr>
                <w:rFonts w:ascii="Arial" w:eastAsia="Times New Roman" w:hAnsi="Arial" w:cs="Arial"/>
                <w:b/>
                <w:bCs/>
                <w:color w:val="000000"/>
              </w:rPr>
              <w:t>COLOR</w:t>
            </w:r>
          </w:p>
        </w:tc>
      </w:tr>
      <w:tr w:rsidR="00D30D1A" w:rsidRPr="00370E04" w14:paraId="78EA9F82" w14:textId="77777777" w:rsidTr="00614437">
        <w:trPr>
          <w:trHeight w:val="450"/>
        </w:trPr>
        <w:tc>
          <w:tcPr>
            <w:tcW w:w="1660" w:type="dxa"/>
            <w:vMerge/>
            <w:tcBorders>
              <w:top w:val="nil"/>
              <w:left w:val="single" w:sz="8" w:space="0" w:color="auto"/>
              <w:bottom w:val="single" w:sz="8" w:space="0" w:color="000000"/>
              <w:right w:val="single" w:sz="8" w:space="0" w:color="auto"/>
            </w:tcBorders>
            <w:vAlign w:val="center"/>
            <w:hideMark/>
          </w:tcPr>
          <w:p w14:paraId="3E4F7985" w14:textId="77777777" w:rsidR="00D30D1A" w:rsidRPr="00370E04" w:rsidRDefault="00D30D1A" w:rsidP="00D30D1A">
            <w:pPr>
              <w:spacing w:after="0" w:line="240" w:lineRule="auto"/>
              <w:rPr>
                <w:rFonts w:ascii="Arial" w:eastAsia="Times New Roman" w:hAnsi="Arial" w:cs="Arial"/>
                <w:b/>
                <w:bCs/>
                <w:color w:val="000000"/>
              </w:rPr>
            </w:pPr>
          </w:p>
        </w:tc>
        <w:tc>
          <w:tcPr>
            <w:tcW w:w="2500" w:type="dxa"/>
            <w:vMerge/>
            <w:tcBorders>
              <w:top w:val="nil"/>
              <w:left w:val="single" w:sz="8" w:space="0" w:color="auto"/>
              <w:bottom w:val="single" w:sz="8" w:space="0" w:color="000000"/>
              <w:right w:val="single" w:sz="8" w:space="0" w:color="auto"/>
            </w:tcBorders>
            <w:vAlign w:val="center"/>
            <w:hideMark/>
          </w:tcPr>
          <w:p w14:paraId="09F5BCC9" w14:textId="77777777" w:rsidR="00D30D1A" w:rsidRPr="00370E04" w:rsidRDefault="00D30D1A" w:rsidP="00D30D1A">
            <w:pPr>
              <w:spacing w:after="0" w:line="240" w:lineRule="auto"/>
              <w:rPr>
                <w:rFonts w:ascii="Arial" w:eastAsia="Times New Roman" w:hAnsi="Arial" w:cs="Arial"/>
                <w:b/>
                <w:bCs/>
                <w:color w:val="000000"/>
              </w:rPr>
            </w:pPr>
          </w:p>
        </w:tc>
        <w:tc>
          <w:tcPr>
            <w:tcW w:w="1793" w:type="dxa"/>
            <w:vMerge/>
            <w:tcBorders>
              <w:top w:val="nil"/>
              <w:left w:val="single" w:sz="8" w:space="0" w:color="auto"/>
              <w:bottom w:val="single" w:sz="8" w:space="0" w:color="000000"/>
              <w:right w:val="single" w:sz="8" w:space="0" w:color="auto"/>
            </w:tcBorders>
            <w:vAlign w:val="center"/>
            <w:hideMark/>
          </w:tcPr>
          <w:p w14:paraId="335819DA" w14:textId="77777777" w:rsidR="00D30D1A" w:rsidRPr="00370E04" w:rsidRDefault="00D30D1A" w:rsidP="00D30D1A">
            <w:pPr>
              <w:spacing w:after="0" w:line="240" w:lineRule="auto"/>
              <w:rPr>
                <w:rFonts w:ascii="Arial" w:eastAsia="Times New Roman" w:hAnsi="Arial" w:cs="Arial"/>
                <w:b/>
                <w:bCs/>
                <w:color w:val="000000"/>
              </w:rPr>
            </w:pPr>
          </w:p>
        </w:tc>
        <w:tc>
          <w:tcPr>
            <w:tcW w:w="2172" w:type="dxa"/>
            <w:vMerge/>
            <w:tcBorders>
              <w:top w:val="nil"/>
              <w:left w:val="single" w:sz="8" w:space="0" w:color="auto"/>
              <w:bottom w:val="single" w:sz="8" w:space="0" w:color="000000"/>
              <w:right w:val="single" w:sz="8" w:space="0" w:color="auto"/>
            </w:tcBorders>
            <w:vAlign w:val="center"/>
            <w:hideMark/>
          </w:tcPr>
          <w:p w14:paraId="55E487D3" w14:textId="77777777" w:rsidR="00D30D1A" w:rsidRPr="00370E04" w:rsidRDefault="00D30D1A" w:rsidP="00D30D1A">
            <w:pPr>
              <w:spacing w:after="0" w:line="240" w:lineRule="auto"/>
              <w:rPr>
                <w:rFonts w:ascii="Arial" w:eastAsia="Times New Roman" w:hAnsi="Arial" w:cs="Arial"/>
                <w:b/>
                <w:bCs/>
                <w:color w:val="000000"/>
              </w:rPr>
            </w:pPr>
          </w:p>
        </w:tc>
        <w:tc>
          <w:tcPr>
            <w:tcW w:w="1200" w:type="dxa"/>
            <w:vMerge/>
            <w:tcBorders>
              <w:top w:val="nil"/>
              <w:left w:val="single" w:sz="8" w:space="0" w:color="auto"/>
              <w:bottom w:val="single" w:sz="8" w:space="0" w:color="000000"/>
              <w:right w:val="single" w:sz="8" w:space="0" w:color="auto"/>
            </w:tcBorders>
            <w:vAlign w:val="center"/>
            <w:hideMark/>
          </w:tcPr>
          <w:p w14:paraId="3B3B9C5E" w14:textId="77777777" w:rsidR="00D30D1A" w:rsidRPr="00370E04" w:rsidRDefault="00D30D1A" w:rsidP="00D30D1A">
            <w:pPr>
              <w:spacing w:after="0" w:line="240" w:lineRule="auto"/>
              <w:rPr>
                <w:rFonts w:ascii="Arial" w:eastAsia="Times New Roman" w:hAnsi="Arial" w:cs="Arial"/>
                <w:b/>
                <w:bCs/>
                <w:color w:val="000000"/>
              </w:rPr>
            </w:pPr>
          </w:p>
        </w:tc>
      </w:tr>
      <w:tr w:rsidR="00D30D1A" w:rsidRPr="00370E04" w14:paraId="5F5AF294" w14:textId="77777777" w:rsidTr="002D7FE9">
        <w:trPr>
          <w:trHeight w:val="570"/>
        </w:trPr>
        <w:tc>
          <w:tcPr>
            <w:tcW w:w="1660" w:type="dxa"/>
            <w:vMerge w:val="restart"/>
            <w:tcBorders>
              <w:top w:val="nil"/>
              <w:left w:val="single" w:sz="8" w:space="0" w:color="auto"/>
              <w:bottom w:val="single" w:sz="8" w:space="0" w:color="000000"/>
              <w:right w:val="single" w:sz="8" w:space="0" w:color="auto"/>
            </w:tcBorders>
            <w:noWrap/>
            <w:vAlign w:val="center"/>
            <w:hideMark/>
          </w:tcPr>
          <w:p w14:paraId="5BF62481" w14:textId="77777777" w:rsidR="00D30D1A" w:rsidRPr="00370E04" w:rsidRDefault="00D30D1A" w:rsidP="00D30D1A">
            <w:pPr>
              <w:spacing w:after="0" w:line="240" w:lineRule="auto"/>
              <w:jc w:val="center"/>
              <w:rPr>
                <w:rFonts w:ascii="Arial" w:eastAsia="Times New Roman" w:hAnsi="Arial" w:cs="Arial"/>
                <w:b/>
                <w:bCs/>
                <w:color w:val="000000"/>
              </w:rPr>
            </w:pPr>
            <w:r w:rsidRPr="00370E04">
              <w:rPr>
                <w:rFonts w:ascii="Arial" w:eastAsia="Times New Roman" w:hAnsi="Arial" w:cs="Arial"/>
                <w:b/>
                <w:bCs/>
                <w:color w:val="000000"/>
              </w:rPr>
              <w:t>PERSONAS</w:t>
            </w:r>
          </w:p>
        </w:tc>
        <w:tc>
          <w:tcPr>
            <w:tcW w:w="2500" w:type="dxa"/>
            <w:tcBorders>
              <w:top w:val="nil"/>
              <w:left w:val="nil"/>
              <w:bottom w:val="single" w:sz="4" w:space="0" w:color="auto"/>
              <w:right w:val="single" w:sz="4" w:space="0" w:color="auto"/>
            </w:tcBorders>
            <w:vAlign w:val="center"/>
            <w:hideMark/>
          </w:tcPr>
          <w:p w14:paraId="0CE34075" w14:textId="4DB83AAF" w:rsidR="00D30D1A" w:rsidRPr="00370E04" w:rsidRDefault="009B794F"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GESTIÓN</w:t>
            </w:r>
            <w:r w:rsidR="00D30D1A" w:rsidRPr="00370E04">
              <w:rPr>
                <w:rFonts w:ascii="Arial" w:eastAsia="Times New Roman" w:hAnsi="Arial" w:cs="Arial"/>
                <w:color w:val="000000"/>
              </w:rPr>
              <w:t xml:space="preserve"> ORGANIZACIONAL</w:t>
            </w:r>
          </w:p>
        </w:tc>
        <w:tc>
          <w:tcPr>
            <w:tcW w:w="1793" w:type="dxa"/>
            <w:tcBorders>
              <w:top w:val="nil"/>
              <w:left w:val="nil"/>
              <w:bottom w:val="single" w:sz="4" w:space="0" w:color="auto"/>
              <w:right w:val="single" w:sz="4" w:space="0" w:color="auto"/>
            </w:tcBorders>
            <w:noWrap/>
            <w:vAlign w:val="center"/>
            <w:hideMark/>
          </w:tcPr>
          <w:p w14:paraId="052C88F2"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2172" w:type="dxa"/>
            <w:tcBorders>
              <w:top w:val="nil"/>
              <w:left w:val="nil"/>
              <w:bottom w:val="single" w:sz="4" w:space="0" w:color="auto"/>
              <w:right w:val="single" w:sz="4" w:space="0" w:color="auto"/>
            </w:tcBorders>
            <w:noWrap/>
            <w:vAlign w:val="center"/>
            <w:hideMark/>
          </w:tcPr>
          <w:p w14:paraId="188E677C"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1200" w:type="dxa"/>
            <w:tcBorders>
              <w:top w:val="nil"/>
              <w:left w:val="nil"/>
              <w:bottom w:val="single" w:sz="4" w:space="0" w:color="auto"/>
              <w:right w:val="single" w:sz="8" w:space="0" w:color="auto"/>
            </w:tcBorders>
            <w:noWrap/>
            <w:vAlign w:val="center"/>
            <w:hideMark/>
          </w:tcPr>
          <w:p w14:paraId="2A24C309"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r>
      <w:tr w:rsidR="00D30D1A" w:rsidRPr="00370E04" w14:paraId="0D08F46E" w14:textId="77777777" w:rsidTr="002D7FE9">
        <w:trPr>
          <w:trHeight w:val="206"/>
        </w:trPr>
        <w:tc>
          <w:tcPr>
            <w:tcW w:w="1660" w:type="dxa"/>
            <w:vMerge/>
            <w:tcBorders>
              <w:top w:val="nil"/>
              <w:left w:val="single" w:sz="8" w:space="0" w:color="auto"/>
              <w:bottom w:val="single" w:sz="8" w:space="0" w:color="000000"/>
              <w:right w:val="single" w:sz="8" w:space="0" w:color="auto"/>
            </w:tcBorders>
            <w:vAlign w:val="center"/>
            <w:hideMark/>
          </w:tcPr>
          <w:p w14:paraId="3F190E74" w14:textId="77777777" w:rsidR="00D30D1A" w:rsidRPr="00370E04" w:rsidRDefault="00D30D1A" w:rsidP="00D30D1A">
            <w:pPr>
              <w:spacing w:after="0" w:line="240" w:lineRule="auto"/>
              <w:rPr>
                <w:rFonts w:ascii="Arial" w:eastAsia="Times New Roman" w:hAnsi="Arial" w:cs="Arial"/>
                <w:b/>
                <w:bCs/>
                <w:color w:val="000000"/>
              </w:rPr>
            </w:pPr>
          </w:p>
        </w:tc>
        <w:tc>
          <w:tcPr>
            <w:tcW w:w="2500" w:type="dxa"/>
            <w:tcBorders>
              <w:top w:val="nil"/>
              <w:left w:val="nil"/>
              <w:bottom w:val="single" w:sz="4" w:space="0" w:color="auto"/>
              <w:right w:val="single" w:sz="4" w:space="0" w:color="auto"/>
            </w:tcBorders>
            <w:noWrap/>
            <w:vAlign w:val="center"/>
            <w:hideMark/>
          </w:tcPr>
          <w:p w14:paraId="3F4C4731"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CAPACITACIÓN</w:t>
            </w:r>
          </w:p>
        </w:tc>
        <w:tc>
          <w:tcPr>
            <w:tcW w:w="1793" w:type="dxa"/>
            <w:tcBorders>
              <w:top w:val="nil"/>
              <w:left w:val="nil"/>
              <w:bottom w:val="single" w:sz="4" w:space="0" w:color="auto"/>
              <w:right w:val="single" w:sz="4" w:space="0" w:color="auto"/>
            </w:tcBorders>
            <w:noWrap/>
            <w:vAlign w:val="center"/>
            <w:hideMark/>
          </w:tcPr>
          <w:p w14:paraId="6C53EE7A"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2172" w:type="dxa"/>
            <w:tcBorders>
              <w:top w:val="nil"/>
              <w:left w:val="nil"/>
              <w:bottom w:val="single" w:sz="4" w:space="0" w:color="auto"/>
              <w:right w:val="single" w:sz="4" w:space="0" w:color="auto"/>
            </w:tcBorders>
            <w:noWrap/>
            <w:vAlign w:val="center"/>
            <w:hideMark/>
          </w:tcPr>
          <w:p w14:paraId="6AF0A9B1"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1200" w:type="dxa"/>
            <w:tcBorders>
              <w:top w:val="nil"/>
              <w:left w:val="nil"/>
              <w:bottom w:val="single" w:sz="4" w:space="0" w:color="auto"/>
              <w:right w:val="single" w:sz="8" w:space="0" w:color="auto"/>
            </w:tcBorders>
            <w:noWrap/>
            <w:vAlign w:val="center"/>
            <w:hideMark/>
          </w:tcPr>
          <w:p w14:paraId="2DAAD061"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r>
      <w:tr w:rsidR="00D30D1A" w:rsidRPr="00370E04" w14:paraId="180C87FB" w14:textId="77777777" w:rsidTr="002D7FE9">
        <w:trPr>
          <w:trHeight w:val="256"/>
        </w:trPr>
        <w:tc>
          <w:tcPr>
            <w:tcW w:w="1660" w:type="dxa"/>
            <w:vMerge/>
            <w:tcBorders>
              <w:top w:val="nil"/>
              <w:left w:val="single" w:sz="8" w:space="0" w:color="auto"/>
              <w:bottom w:val="single" w:sz="8" w:space="0" w:color="000000"/>
              <w:right w:val="single" w:sz="8" w:space="0" w:color="auto"/>
            </w:tcBorders>
            <w:vAlign w:val="center"/>
            <w:hideMark/>
          </w:tcPr>
          <w:p w14:paraId="2B95D59C" w14:textId="77777777" w:rsidR="00D30D1A" w:rsidRPr="00370E04" w:rsidRDefault="00D30D1A" w:rsidP="00D30D1A">
            <w:pPr>
              <w:spacing w:after="0" w:line="240" w:lineRule="auto"/>
              <w:rPr>
                <w:rFonts w:ascii="Arial" w:eastAsia="Times New Roman" w:hAnsi="Arial" w:cs="Arial"/>
                <w:b/>
                <w:bCs/>
                <w:color w:val="000000"/>
              </w:rPr>
            </w:pPr>
          </w:p>
        </w:tc>
        <w:tc>
          <w:tcPr>
            <w:tcW w:w="2500" w:type="dxa"/>
            <w:tcBorders>
              <w:top w:val="nil"/>
              <w:left w:val="nil"/>
              <w:bottom w:val="single" w:sz="8" w:space="0" w:color="auto"/>
              <w:right w:val="single" w:sz="4" w:space="0" w:color="auto"/>
            </w:tcBorders>
            <w:noWrap/>
            <w:vAlign w:val="center"/>
            <w:hideMark/>
          </w:tcPr>
          <w:p w14:paraId="2E309D9C"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DOTACIÓN</w:t>
            </w:r>
          </w:p>
        </w:tc>
        <w:tc>
          <w:tcPr>
            <w:tcW w:w="1793" w:type="dxa"/>
            <w:tcBorders>
              <w:top w:val="nil"/>
              <w:left w:val="nil"/>
              <w:bottom w:val="single" w:sz="8" w:space="0" w:color="auto"/>
              <w:right w:val="single" w:sz="4" w:space="0" w:color="auto"/>
            </w:tcBorders>
            <w:noWrap/>
            <w:vAlign w:val="center"/>
            <w:hideMark/>
          </w:tcPr>
          <w:p w14:paraId="1A1B3EA5"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2172" w:type="dxa"/>
            <w:tcBorders>
              <w:top w:val="nil"/>
              <w:left w:val="nil"/>
              <w:bottom w:val="single" w:sz="8" w:space="0" w:color="auto"/>
              <w:right w:val="single" w:sz="4" w:space="0" w:color="auto"/>
            </w:tcBorders>
            <w:noWrap/>
            <w:vAlign w:val="center"/>
            <w:hideMark/>
          </w:tcPr>
          <w:p w14:paraId="223EF2AC"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1200" w:type="dxa"/>
            <w:tcBorders>
              <w:top w:val="nil"/>
              <w:left w:val="nil"/>
              <w:bottom w:val="single" w:sz="8" w:space="0" w:color="auto"/>
              <w:right w:val="single" w:sz="8" w:space="0" w:color="auto"/>
            </w:tcBorders>
            <w:noWrap/>
            <w:vAlign w:val="center"/>
            <w:hideMark/>
          </w:tcPr>
          <w:p w14:paraId="63F062D6"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r>
      <w:tr w:rsidR="00D30D1A" w:rsidRPr="00370E04" w14:paraId="369628BD" w14:textId="77777777" w:rsidTr="002D7FE9">
        <w:trPr>
          <w:trHeight w:val="260"/>
        </w:trPr>
        <w:tc>
          <w:tcPr>
            <w:tcW w:w="1660" w:type="dxa"/>
            <w:vMerge w:val="restart"/>
            <w:tcBorders>
              <w:top w:val="nil"/>
              <w:left w:val="single" w:sz="8" w:space="0" w:color="auto"/>
              <w:bottom w:val="single" w:sz="8" w:space="0" w:color="000000"/>
              <w:right w:val="single" w:sz="8" w:space="0" w:color="auto"/>
            </w:tcBorders>
            <w:noWrap/>
            <w:vAlign w:val="center"/>
            <w:hideMark/>
          </w:tcPr>
          <w:p w14:paraId="33C972AA" w14:textId="77777777" w:rsidR="00D30D1A" w:rsidRPr="00370E04" w:rsidRDefault="00D30D1A" w:rsidP="00D30D1A">
            <w:pPr>
              <w:spacing w:after="0" w:line="240" w:lineRule="auto"/>
              <w:jc w:val="center"/>
              <w:rPr>
                <w:rFonts w:ascii="Arial" w:eastAsia="Times New Roman" w:hAnsi="Arial" w:cs="Arial"/>
                <w:b/>
                <w:bCs/>
                <w:color w:val="000000"/>
              </w:rPr>
            </w:pPr>
            <w:r w:rsidRPr="00370E04">
              <w:rPr>
                <w:rFonts w:ascii="Arial" w:eastAsia="Times New Roman" w:hAnsi="Arial" w:cs="Arial"/>
                <w:b/>
                <w:bCs/>
                <w:color w:val="000000"/>
              </w:rPr>
              <w:t>RECURSOS</w:t>
            </w:r>
          </w:p>
        </w:tc>
        <w:tc>
          <w:tcPr>
            <w:tcW w:w="2500" w:type="dxa"/>
            <w:tcBorders>
              <w:top w:val="nil"/>
              <w:left w:val="nil"/>
              <w:bottom w:val="single" w:sz="4" w:space="0" w:color="auto"/>
              <w:right w:val="single" w:sz="4" w:space="0" w:color="auto"/>
            </w:tcBorders>
            <w:shd w:val="clear" w:color="000000" w:fill="FFFFFF"/>
            <w:vAlign w:val="center"/>
            <w:hideMark/>
          </w:tcPr>
          <w:p w14:paraId="5240AC5D" w14:textId="77777777" w:rsidR="00D30D1A" w:rsidRPr="00370E04" w:rsidRDefault="00D30D1A" w:rsidP="00D30D1A">
            <w:pPr>
              <w:spacing w:after="0" w:line="240" w:lineRule="auto"/>
              <w:jc w:val="center"/>
              <w:rPr>
                <w:rFonts w:ascii="Arial" w:eastAsia="Times New Roman" w:hAnsi="Arial" w:cs="Arial"/>
              </w:rPr>
            </w:pPr>
            <w:r w:rsidRPr="00370E04">
              <w:rPr>
                <w:rFonts w:ascii="Arial" w:eastAsia="Times New Roman" w:hAnsi="Arial" w:cs="Arial"/>
              </w:rPr>
              <w:t>MATERIALES</w:t>
            </w:r>
          </w:p>
        </w:tc>
        <w:tc>
          <w:tcPr>
            <w:tcW w:w="1793" w:type="dxa"/>
            <w:tcBorders>
              <w:top w:val="nil"/>
              <w:left w:val="nil"/>
              <w:bottom w:val="single" w:sz="4" w:space="0" w:color="auto"/>
              <w:right w:val="single" w:sz="4" w:space="0" w:color="auto"/>
            </w:tcBorders>
            <w:shd w:val="clear" w:color="000000" w:fill="FFFFFF"/>
            <w:vAlign w:val="center"/>
            <w:hideMark/>
          </w:tcPr>
          <w:p w14:paraId="16214600" w14:textId="77777777" w:rsidR="00D30D1A" w:rsidRPr="00370E04" w:rsidRDefault="00D30D1A" w:rsidP="00D30D1A">
            <w:pPr>
              <w:spacing w:after="0" w:line="240" w:lineRule="auto"/>
              <w:rPr>
                <w:rFonts w:ascii="Arial" w:eastAsia="Times New Roman" w:hAnsi="Arial" w:cs="Arial"/>
                <w:b/>
                <w:bCs/>
              </w:rPr>
            </w:pPr>
            <w:r w:rsidRPr="00370E04">
              <w:rPr>
                <w:rFonts w:ascii="Arial" w:eastAsia="Times New Roman" w:hAnsi="Arial" w:cs="Arial"/>
                <w:b/>
                <w:bCs/>
              </w:rPr>
              <w:t> </w:t>
            </w:r>
          </w:p>
        </w:tc>
        <w:tc>
          <w:tcPr>
            <w:tcW w:w="2172" w:type="dxa"/>
            <w:tcBorders>
              <w:top w:val="nil"/>
              <w:left w:val="nil"/>
              <w:bottom w:val="single" w:sz="4" w:space="0" w:color="auto"/>
              <w:right w:val="single" w:sz="4" w:space="0" w:color="auto"/>
            </w:tcBorders>
            <w:shd w:val="clear" w:color="000000" w:fill="FFFFFF"/>
            <w:vAlign w:val="center"/>
            <w:hideMark/>
          </w:tcPr>
          <w:p w14:paraId="15873C27" w14:textId="77777777" w:rsidR="00D30D1A" w:rsidRPr="00370E04" w:rsidRDefault="00D30D1A" w:rsidP="00D30D1A">
            <w:pPr>
              <w:spacing w:after="0" w:line="240" w:lineRule="auto"/>
              <w:rPr>
                <w:rFonts w:ascii="Arial" w:eastAsia="Times New Roman" w:hAnsi="Arial" w:cs="Arial"/>
                <w:b/>
                <w:bCs/>
              </w:rPr>
            </w:pPr>
            <w:r w:rsidRPr="00370E04">
              <w:rPr>
                <w:rFonts w:ascii="Arial" w:eastAsia="Times New Roman" w:hAnsi="Arial" w:cs="Arial"/>
                <w:b/>
                <w:bCs/>
              </w:rPr>
              <w:t> </w:t>
            </w:r>
          </w:p>
        </w:tc>
        <w:tc>
          <w:tcPr>
            <w:tcW w:w="1200" w:type="dxa"/>
            <w:tcBorders>
              <w:top w:val="nil"/>
              <w:left w:val="nil"/>
              <w:bottom w:val="single" w:sz="4" w:space="0" w:color="auto"/>
              <w:right w:val="single" w:sz="8" w:space="0" w:color="auto"/>
            </w:tcBorders>
            <w:shd w:val="clear" w:color="000000" w:fill="FFFFFF"/>
            <w:vAlign w:val="center"/>
            <w:hideMark/>
          </w:tcPr>
          <w:p w14:paraId="001B68F5" w14:textId="77777777" w:rsidR="00D30D1A" w:rsidRPr="00370E04" w:rsidRDefault="00D30D1A" w:rsidP="00D30D1A">
            <w:pPr>
              <w:spacing w:after="0" w:line="240" w:lineRule="auto"/>
              <w:rPr>
                <w:rFonts w:ascii="Arial" w:eastAsia="Times New Roman" w:hAnsi="Arial" w:cs="Arial"/>
                <w:b/>
                <w:bCs/>
              </w:rPr>
            </w:pPr>
            <w:r w:rsidRPr="00370E04">
              <w:rPr>
                <w:rFonts w:ascii="Arial" w:eastAsia="Times New Roman" w:hAnsi="Arial" w:cs="Arial"/>
                <w:b/>
                <w:bCs/>
              </w:rPr>
              <w:t> </w:t>
            </w:r>
          </w:p>
        </w:tc>
      </w:tr>
      <w:tr w:rsidR="00D30D1A" w:rsidRPr="00370E04" w14:paraId="3F83B8E5" w14:textId="77777777" w:rsidTr="002D7FE9">
        <w:trPr>
          <w:trHeight w:val="277"/>
        </w:trPr>
        <w:tc>
          <w:tcPr>
            <w:tcW w:w="1660" w:type="dxa"/>
            <w:vMerge/>
            <w:tcBorders>
              <w:top w:val="nil"/>
              <w:left w:val="single" w:sz="8" w:space="0" w:color="auto"/>
              <w:bottom w:val="single" w:sz="8" w:space="0" w:color="000000"/>
              <w:right w:val="single" w:sz="8" w:space="0" w:color="auto"/>
            </w:tcBorders>
            <w:vAlign w:val="center"/>
            <w:hideMark/>
          </w:tcPr>
          <w:p w14:paraId="39A5BB2C" w14:textId="77777777" w:rsidR="00D30D1A" w:rsidRPr="00370E04" w:rsidRDefault="00D30D1A" w:rsidP="00D30D1A">
            <w:pPr>
              <w:spacing w:after="0" w:line="240" w:lineRule="auto"/>
              <w:rPr>
                <w:rFonts w:ascii="Arial" w:eastAsia="Times New Roman" w:hAnsi="Arial" w:cs="Arial"/>
                <w:b/>
                <w:bCs/>
                <w:color w:val="000000"/>
              </w:rPr>
            </w:pPr>
          </w:p>
        </w:tc>
        <w:tc>
          <w:tcPr>
            <w:tcW w:w="2500" w:type="dxa"/>
            <w:tcBorders>
              <w:top w:val="nil"/>
              <w:left w:val="nil"/>
              <w:bottom w:val="single" w:sz="4" w:space="0" w:color="auto"/>
              <w:right w:val="single" w:sz="4" w:space="0" w:color="auto"/>
            </w:tcBorders>
            <w:noWrap/>
            <w:vAlign w:val="center"/>
            <w:hideMark/>
          </w:tcPr>
          <w:p w14:paraId="260A470D"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EDIFICACIÓN</w:t>
            </w:r>
          </w:p>
        </w:tc>
        <w:tc>
          <w:tcPr>
            <w:tcW w:w="1793" w:type="dxa"/>
            <w:tcBorders>
              <w:top w:val="nil"/>
              <w:left w:val="nil"/>
              <w:bottom w:val="single" w:sz="4" w:space="0" w:color="auto"/>
              <w:right w:val="single" w:sz="4" w:space="0" w:color="auto"/>
            </w:tcBorders>
            <w:noWrap/>
            <w:vAlign w:val="center"/>
            <w:hideMark/>
          </w:tcPr>
          <w:p w14:paraId="73547CCF"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2172" w:type="dxa"/>
            <w:tcBorders>
              <w:top w:val="nil"/>
              <w:left w:val="nil"/>
              <w:bottom w:val="single" w:sz="4" w:space="0" w:color="auto"/>
              <w:right w:val="single" w:sz="4" w:space="0" w:color="auto"/>
            </w:tcBorders>
            <w:noWrap/>
            <w:vAlign w:val="center"/>
            <w:hideMark/>
          </w:tcPr>
          <w:p w14:paraId="0B450F28"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1200" w:type="dxa"/>
            <w:tcBorders>
              <w:top w:val="nil"/>
              <w:left w:val="nil"/>
              <w:bottom w:val="single" w:sz="4" w:space="0" w:color="auto"/>
              <w:right w:val="single" w:sz="8" w:space="0" w:color="auto"/>
            </w:tcBorders>
            <w:noWrap/>
            <w:vAlign w:val="center"/>
            <w:hideMark/>
          </w:tcPr>
          <w:p w14:paraId="7363320B"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r>
      <w:tr w:rsidR="00D30D1A" w:rsidRPr="00370E04" w14:paraId="41255D31" w14:textId="77777777" w:rsidTr="002D7FE9">
        <w:trPr>
          <w:trHeight w:val="300"/>
        </w:trPr>
        <w:tc>
          <w:tcPr>
            <w:tcW w:w="1660" w:type="dxa"/>
            <w:vMerge/>
            <w:tcBorders>
              <w:top w:val="nil"/>
              <w:left w:val="single" w:sz="8" w:space="0" w:color="auto"/>
              <w:bottom w:val="single" w:sz="8" w:space="0" w:color="000000"/>
              <w:right w:val="single" w:sz="8" w:space="0" w:color="auto"/>
            </w:tcBorders>
            <w:vAlign w:val="center"/>
            <w:hideMark/>
          </w:tcPr>
          <w:p w14:paraId="3B590E6C" w14:textId="77777777" w:rsidR="00D30D1A" w:rsidRPr="00370E04" w:rsidRDefault="00D30D1A" w:rsidP="00D30D1A">
            <w:pPr>
              <w:spacing w:after="0" w:line="240" w:lineRule="auto"/>
              <w:rPr>
                <w:rFonts w:ascii="Arial" w:eastAsia="Times New Roman" w:hAnsi="Arial" w:cs="Arial"/>
                <w:b/>
                <w:bCs/>
                <w:color w:val="000000"/>
              </w:rPr>
            </w:pPr>
          </w:p>
        </w:tc>
        <w:tc>
          <w:tcPr>
            <w:tcW w:w="2500" w:type="dxa"/>
            <w:tcBorders>
              <w:top w:val="nil"/>
              <w:left w:val="nil"/>
              <w:bottom w:val="single" w:sz="4" w:space="0" w:color="auto"/>
              <w:right w:val="single" w:sz="4" w:space="0" w:color="auto"/>
            </w:tcBorders>
            <w:noWrap/>
            <w:vAlign w:val="center"/>
            <w:hideMark/>
          </w:tcPr>
          <w:p w14:paraId="628B07EB"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EQUIPOS</w:t>
            </w:r>
          </w:p>
        </w:tc>
        <w:tc>
          <w:tcPr>
            <w:tcW w:w="1793" w:type="dxa"/>
            <w:tcBorders>
              <w:top w:val="nil"/>
              <w:left w:val="nil"/>
              <w:bottom w:val="single" w:sz="4" w:space="0" w:color="auto"/>
              <w:right w:val="single" w:sz="4" w:space="0" w:color="auto"/>
            </w:tcBorders>
            <w:noWrap/>
            <w:vAlign w:val="center"/>
            <w:hideMark/>
          </w:tcPr>
          <w:p w14:paraId="0ABBB58A"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2172" w:type="dxa"/>
            <w:tcBorders>
              <w:top w:val="nil"/>
              <w:left w:val="nil"/>
              <w:bottom w:val="single" w:sz="4" w:space="0" w:color="auto"/>
              <w:right w:val="single" w:sz="4" w:space="0" w:color="auto"/>
            </w:tcBorders>
            <w:noWrap/>
            <w:vAlign w:val="center"/>
            <w:hideMark/>
          </w:tcPr>
          <w:p w14:paraId="5E302993"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1200" w:type="dxa"/>
            <w:tcBorders>
              <w:top w:val="nil"/>
              <w:left w:val="nil"/>
              <w:bottom w:val="single" w:sz="4" w:space="0" w:color="auto"/>
              <w:right w:val="single" w:sz="8" w:space="0" w:color="auto"/>
            </w:tcBorders>
            <w:noWrap/>
            <w:vAlign w:val="center"/>
            <w:hideMark/>
          </w:tcPr>
          <w:p w14:paraId="78B7E050"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r>
      <w:tr w:rsidR="00D30D1A" w:rsidRPr="00370E04" w14:paraId="1E4C298D" w14:textId="77777777" w:rsidTr="002D7FE9">
        <w:trPr>
          <w:trHeight w:val="306"/>
        </w:trPr>
        <w:tc>
          <w:tcPr>
            <w:tcW w:w="1660" w:type="dxa"/>
            <w:vMerge/>
            <w:tcBorders>
              <w:top w:val="nil"/>
              <w:left w:val="single" w:sz="8" w:space="0" w:color="auto"/>
              <w:bottom w:val="single" w:sz="8" w:space="0" w:color="000000"/>
              <w:right w:val="single" w:sz="8" w:space="0" w:color="auto"/>
            </w:tcBorders>
            <w:vAlign w:val="center"/>
            <w:hideMark/>
          </w:tcPr>
          <w:p w14:paraId="5174EBA7" w14:textId="77777777" w:rsidR="00D30D1A" w:rsidRPr="00370E04" w:rsidRDefault="00D30D1A" w:rsidP="00D30D1A">
            <w:pPr>
              <w:spacing w:after="0" w:line="240" w:lineRule="auto"/>
              <w:rPr>
                <w:rFonts w:ascii="Arial" w:eastAsia="Times New Roman" w:hAnsi="Arial" w:cs="Arial"/>
                <w:b/>
                <w:bCs/>
                <w:color w:val="000000"/>
              </w:rPr>
            </w:pPr>
          </w:p>
        </w:tc>
        <w:tc>
          <w:tcPr>
            <w:tcW w:w="2500" w:type="dxa"/>
            <w:tcBorders>
              <w:top w:val="nil"/>
              <w:left w:val="nil"/>
              <w:bottom w:val="single" w:sz="8" w:space="0" w:color="auto"/>
              <w:right w:val="single" w:sz="4" w:space="0" w:color="auto"/>
            </w:tcBorders>
            <w:noWrap/>
            <w:vAlign w:val="center"/>
            <w:hideMark/>
          </w:tcPr>
          <w:p w14:paraId="0D81511E"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EQUIPOS</w:t>
            </w:r>
          </w:p>
        </w:tc>
        <w:tc>
          <w:tcPr>
            <w:tcW w:w="1793" w:type="dxa"/>
            <w:tcBorders>
              <w:top w:val="nil"/>
              <w:left w:val="nil"/>
              <w:bottom w:val="single" w:sz="8" w:space="0" w:color="auto"/>
              <w:right w:val="single" w:sz="4" w:space="0" w:color="auto"/>
            </w:tcBorders>
            <w:noWrap/>
            <w:vAlign w:val="center"/>
            <w:hideMark/>
          </w:tcPr>
          <w:p w14:paraId="3511B182"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2172" w:type="dxa"/>
            <w:tcBorders>
              <w:top w:val="nil"/>
              <w:left w:val="nil"/>
              <w:bottom w:val="single" w:sz="8" w:space="0" w:color="auto"/>
              <w:right w:val="single" w:sz="4" w:space="0" w:color="auto"/>
            </w:tcBorders>
            <w:noWrap/>
            <w:vAlign w:val="center"/>
            <w:hideMark/>
          </w:tcPr>
          <w:p w14:paraId="02D39841"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1200" w:type="dxa"/>
            <w:tcBorders>
              <w:top w:val="nil"/>
              <w:left w:val="nil"/>
              <w:bottom w:val="single" w:sz="8" w:space="0" w:color="auto"/>
              <w:right w:val="single" w:sz="8" w:space="0" w:color="auto"/>
            </w:tcBorders>
            <w:noWrap/>
            <w:vAlign w:val="center"/>
            <w:hideMark/>
          </w:tcPr>
          <w:p w14:paraId="0A84A8CB"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r>
      <w:tr w:rsidR="00D30D1A" w:rsidRPr="00370E04" w14:paraId="01513F8B" w14:textId="77777777" w:rsidTr="002D7FE9">
        <w:trPr>
          <w:trHeight w:val="585"/>
        </w:trPr>
        <w:tc>
          <w:tcPr>
            <w:tcW w:w="1660" w:type="dxa"/>
            <w:vMerge w:val="restart"/>
            <w:tcBorders>
              <w:top w:val="nil"/>
              <w:left w:val="single" w:sz="8" w:space="0" w:color="auto"/>
              <w:bottom w:val="single" w:sz="8" w:space="0" w:color="000000"/>
              <w:right w:val="single" w:sz="8" w:space="0" w:color="auto"/>
            </w:tcBorders>
            <w:vAlign w:val="center"/>
            <w:hideMark/>
          </w:tcPr>
          <w:p w14:paraId="6AE2BA5C" w14:textId="77777777" w:rsidR="00D30D1A" w:rsidRPr="00370E04" w:rsidRDefault="00D30D1A" w:rsidP="00D30D1A">
            <w:pPr>
              <w:spacing w:after="0" w:line="240" w:lineRule="auto"/>
              <w:jc w:val="center"/>
              <w:rPr>
                <w:rFonts w:ascii="Arial" w:eastAsia="Times New Roman" w:hAnsi="Arial" w:cs="Arial"/>
                <w:b/>
                <w:bCs/>
                <w:color w:val="000000"/>
              </w:rPr>
            </w:pPr>
            <w:r w:rsidRPr="00370E04">
              <w:rPr>
                <w:rFonts w:ascii="Arial" w:eastAsia="Times New Roman" w:hAnsi="Arial" w:cs="Arial"/>
                <w:b/>
                <w:bCs/>
                <w:color w:val="000000"/>
              </w:rPr>
              <w:t>SISTEMAS Y PROCESOS</w:t>
            </w:r>
          </w:p>
        </w:tc>
        <w:tc>
          <w:tcPr>
            <w:tcW w:w="2500" w:type="dxa"/>
            <w:tcBorders>
              <w:top w:val="nil"/>
              <w:left w:val="nil"/>
              <w:bottom w:val="single" w:sz="4" w:space="0" w:color="auto"/>
              <w:right w:val="single" w:sz="4" w:space="0" w:color="auto"/>
            </w:tcBorders>
            <w:shd w:val="clear" w:color="000000" w:fill="FFFFFF"/>
            <w:noWrap/>
            <w:vAlign w:val="center"/>
            <w:hideMark/>
          </w:tcPr>
          <w:p w14:paraId="17145C90"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SERVICIOS PÚBLICOS</w:t>
            </w:r>
          </w:p>
        </w:tc>
        <w:tc>
          <w:tcPr>
            <w:tcW w:w="1793" w:type="dxa"/>
            <w:tcBorders>
              <w:top w:val="nil"/>
              <w:left w:val="nil"/>
              <w:bottom w:val="single" w:sz="4" w:space="0" w:color="auto"/>
              <w:right w:val="single" w:sz="4" w:space="0" w:color="auto"/>
            </w:tcBorders>
            <w:shd w:val="clear" w:color="000000" w:fill="FFFFFF"/>
            <w:noWrap/>
            <w:vAlign w:val="center"/>
            <w:hideMark/>
          </w:tcPr>
          <w:p w14:paraId="032FC939" w14:textId="77777777" w:rsidR="00D30D1A" w:rsidRPr="00370E04" w:rsidRDefault="00D30D1A" w:rsidP="00D30D1A">
            <w:pPr>
              <w:spacing w:after="0" w:line="240" w:lineRule="auto"/>
              <w:rPr>
                <w:rFonts w:ascii="Arial" w:eastAsia="Times New Roman" w:hAnsi="Arial" w:cs="Arial"/>
                <w:b/>
                <w:bCs/>
                <w:color w:val="000000"/>
              </w:rPr>
            </w:pPr>
            <w:r w:rsidRPr="00370E04">
              <w:rPr>
                <w:rFonts w:ascii="Arial" w:eastAsia="Times New Roman" w:hAnsi="Arial" w:cs="Arial"/>
                <w:b/>
                <w:bCs/>
                <w:color w:val="000000"/>
              </w:rPr>
              <w:t> </w:t>
            </w:r>
          </w:p>
        </w:tc>
        <w:tc>
          <w:tcPr>
            <w:tcW w:w="2172" w:type="dxa"/>
            <w:tcBorders>
              <w:top w:val="nil"/>
              <w:left w:val="nil"/>
              <w:bottom w:val="single" w:sz="4" w:space="0" w:color="auto"/>
              <w:right w:val="single" w:sz="4" w:space="0" w:color="auto"/>
            </w:tcBorders>
            <w:shd w:val="clear" w:color="000000" w:fill="FFFFFF"/>
            <w:noWrap/>
            <w:vAlign w:val="center"/>
            <w:hideMark/>
          </w:tcPr>
          <w:p w14:paraId="5B473911" w14:textId="77777777" w:rsidR="00D30D1A" w:rsidRPr="00370E04" w:rsidRDefault="00D30D1A" w:rsidP="00D30D1A">
            <w:pPr>
              <w:spacing w:after="0" w:line="240" w:lineRule="auto"/>
              <w:rPr>
                <w:rFonts w:ascii="Arial" w:eastAsia="Times New Roman" w:hAnsi="Arial" w:cs="Arial"/>
                <w:b/>
                <w:bCs/>
                <w:color w:val="000000"/>
              </w:rPr>
            </w:pPr>
            <w:r w:rsidRPr="00370E04">
              <w:rPr>
                <w:rFonts w:ascii="Arial" w:eastAsia="Times New Roman" w:hAnsi="Arial" w:cs="Arial"/>
                <w:b/>
                <w:bCs/>
                <w:color w:val="000000"/>
              </w:rPr>
              <w:t> </w:t>
            </w:r>
          </w:p>
        </w:tc>
        <w:tc>
          <w:tcPr>
            <w:tcW w:w="1200" w:type="dxa"/>
            <w:tcBorders>
              <w:top w:val="nil"/>
              <w:left w:val="nil"/>
              <w:bottom w:val="single" w:sz="4" w:space="0" w:color="auto"/>
              <w:right w:val="single" w:sz="8" w:space="0" w:color="auto"/>
            </w:tcBorders>
            <w:shd w:val="clear" w:color="000000" w:fill="FFFFFF"/>
            <w:noWrap/>
            <w:vAlign w:val="center"/>
            <w:hideMark/>
          </w:tcPr>
          <w:p w14:paraId="56652535" w14:textId="77777777" w:rsidR="00D30D1A" w:rsidRPr="00370E04" w:rsidRDefault="00D30D1A" w:rsidP="00D30D1A">
            <w:pPr>
              <w:spacing w:after="0" w:line="240" w:lineRule="auto"/>
              <w:rPr>
                <w:rFonts w:ascii="Arial" w:eastAsia="Times New Roman" w:hAnsi="Arial" w:cs="Arial"/>
                <w:b/>
                <w:bCs/>
                <w:color w:val="000000"/>
              </w:rPr>
            </w:pPr>
            <w:r w:rsidRPr="00370E04">
              <w:rPr>
                <w:rFonts w:ascii="Arial" w:eastAsia="Times New Roman" w:hAnsi="Arial" w:cs="Arial"/>
                <w:b/>
                <w:bCs/>
                <w:color w:val="000000"/>
              </w:rPr>
              <w:t> </w:t>
            </w:r>
          </w:p>
        </w:tc>
      </w:tr>
      <w:tr w:rsidR="00D30D1A" w:rsidRPr="00370E04" w14:paraId="352D39C4" w14:textId="77777777" w:rsidTr="002D7FE9">
        <w:trPr>
          <w:trHeight w:val="300"/>
        </w:trPr>
        <w:tc>
          <w:tcPr>
            <w:tcW w:w="1660" w:type="dxa"/>
            <w:vMerge/>
            <w:tcBorders>
              <w:top w:val="nil"/>
              <w:left w:val="single" w:sz="8" w:space="0" w:color="auto"/>
              <w:bottom w:val="single" w:sz="8" w:space="0" w:color="000000"/>
              <w:right w:val="single" w:sz="8" w:space="0" w:color="auto"/>
            </w:tcBorders>
            <w:vAlign w:val="center"/>
            <w:hideMark/>
          </w:tcPr>
          <w:p w14:paraId="24FF7072" w14:textId="77777777" w:rsidR="00D30D1A" w:rsidRPr="00370E04" w:rsidRDefault="00D30D1A" w:rsidP="00D30D1A">
            <w:pPr>
              <w:spacing w:after="0" w:line="240" w:lineRule="auto"/>
              <w:rPr>
                <w:rFonts w:ascii="Arial" w:eastAsia="Times New Roman" w:hAnsi="Arial" w:cs="Arial"/>
                <w:b/>
                <w:bCs/>
                <w:color w:val="000000"/>
              </w:rPr>
            </w:pPr>
          </w:p>
        </w:tc>
        <w:tc>
          <w:tcPr>
            <w:tcW w:w="2500" w:type="dxa"/>
            <w:tcBorders>
              <w:top w:val="nil"/>
              <w:left w:val="nil"/>
              <w:bottom w:val="single" w:sz="4" w:space="0" w:color="auto"/>
              <w:right w:val="single" w:sz="4" w:space="0" w:color="auto"/>
            </w:tcBorders>
            <w:noWrap/>
            <w:vAlign w:val="center"/>
            <w:hideMark/>
          </w:tcPr>
          <w:p w14:paraId="76897AB0"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SISTEMAS ALTERNOS</w:t>
            </w:r>
          </w:p>
        </w:tc>
        <w:tc>
          <w:tcPr>
            <w:tcW w:w="1793" w:type="dxa"/>
            <w:tcBorders>
              <w:top w:val="nil"/>
              <w:left w:val="nil"/>
              <w:bottom w:val="single" w:sz="4" w:space="0" w:color="auto"/>
              <w:right w:val="single" w:sz="4" w:space="0" w:color="auto"/>
            </w:tcBorders>
            <w:noWrap/>
            <w:vAlign w:val="center"/>
            <w:hideMark/>
          </w:tcPr>
          <w:p w14:paraId="13349CE7"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2172" w:type="dxa"/>
            <w:tcBorders>
              <w:top w:val="nil"/>
              <w:left w:val="nil"/>
              <w:bottom w:val="single" w:sz="4" w:space="0" w:color="auto"/>
              <w:right w:val="single" w:sz="4" w:space="0" w:color="auto"/>
            </w:tcBorders>
            <w:noWrap/>
            <w:vAlign w:val="center"/>
            <w:hideMark/>
          </w:tcPr>
          <w:p w14:paraId="6473F573"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1200" w:type="dxa"/>
            <w:tcBorders>
              <w:top w:val="nil"/>
              <w:left w:val="nil"/>
              <w:bottom w:val="single" w:sz="4" w:space="0" w:color="auto"/>
              <w:right w:val="single" w:sz="8" w:space="0" w:color="auto"/>
            </w:tcBorders>
            <w:noWrap/>
            <w:vAlign w:val="center"/>
            <w:hideMark/>
          </w:tcPr>
          <w:p w14:paraId="4F9C2B12"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r>
      <w:tr w:rsidR="00D30D1A" w:rsidRPr="00370E04" w14:paraId="3573123F" w14:textId="77777777" w:rsidTr="002D7FE9">
        <w:trPr>
          <w:trHeight w:val="218"/>
        </w:trPr>
        <w:tc>
          <w:tcPr>
            <w:tcW w:w="1660" w:type="dxa"/>
            <w:vMerge/>
            <w:tcBorders>
              <w:top w:val="nil"/>
              <w:left w:val="single" w:sz="8" w:space="0" w:color="auto"/>
              <w:bottom w:val="single" w:sz="8" w:space="0" w:color="000000"/>
              <w:right w:val="single" w:sz="8" w:space="0" w:color="auto"/>
            </w:tcBorders>
            <w:vAlign w:val="center"/>
            <w:hideMark/>
          </w:tcPr>
          <w:p w14:paraId="230DE115" w14:textId="77777777" w:rsidR="00D30D1A" w:rsidRPr="00370E04" w:rsidRDefault="00D30D1A" w:rsidP="00D30D1A">
            <w:pPr>
              <w:spacing w:after="0" w:line="240" w:lineRule="auto"/>
              <w:rPr>
                <w:rFonts w:ascii="Arial" w:eastAsia="Times New Roman" w:hAnsi="Arial" w:cs="Arial"/>
                <w:b/>
                <w:bCs/>
                <w:color w:val="000000"/>
              </w:rPr>
            </w:pPr>
          </w:p>
        </w:tc>
        <w:tc>
          <w:tcPr>
            <w:tcW w:w="2500" w:type="dxa"/>
            <w:tcBorders>
              <w:top w:val="nil"/>
              <w:left w:val="nil"/>
              <w:bottom w:val="single" w:sz="8" w:space="0" w:color="auto"/>
              <w:right w:val="single" w:sz="4" w:space="0" w:color="auto"/>
            </w:tcBorders>
            <w:noWrap/>
            <w:vAlign w:val="center"/>
            <w:hideMark/>
          </w:tcPr>
          <w:p w14:paraId="6680A40A"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RECUPERACIÓN</w:t>
            </w:r>
          </w:p>
        </w:tc>
        <w:tc>
          <w:tcPr>
            <w:tcW w:w="1793" w:type="dxa"/>
            <w:tcBorders>
              <w:top w:val="nil"/>
              <w:left w:val="nil"/>
              <w:bottom w:val="single" w:sz="8" w:space="0" w:color="auto"/>
              <w:right w:val="single" w:sz="4" w:space="0" w:color="auto"/>
            </w:tcBorders>
            <w:noWrap/>
            <w:vAlign w:val="center"/>
            <w:hideMark/>
          </w:tcPr>
          <w:p w14:paraId="7022036C"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2172" w:type="dxa"/>
            <w:tcBorders>
              <w:top w:val="nil"/>
              <w:left w:val="nil"/>
              <w:bottom w:val="single" w:sz="8" w:space="0" w:color="auto"/>
              <w:right w:val="single" w:sz="4" w:space="0" w:color="auto"/>
            </w:tcBorders>
            <w:noWrap/>
            <w:vAlign w:val="center"/>
            <w:hideMark/>
          </w:tcPr>
          <w:p w14:paraId="63EA46BC"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c>
          <w:tcPr>
            <w:tcW w:w="1200" w:type="dxa"/>
            <w:tcBorders>
              <w:top w:val="nil"/>
              <w:left w:val="nil"/>
              <w:bottom w:val="single" w:sz="8" w:space="0" w:color="auto"/>
              <w:right w:val="single" w:sz="8" w:space="0" w:color="auto"/>
            </w:tcBorders>
            <w:noWrap/>
            <w:vAlign w:val="center"/>
            <w:hideMark/>
          </w:tcPr>
          <w:p w14:paraId="2DA887EB" w14:textId="77777777" w:rsidR="00D30D1A" w:rsidRPr="00370E04" w:rsidRDefault="00D30D1A" w:rsidP="00D30D1A">
            <w:pPr>
              <w:spacing w:after="0" w:line="240" w:lineRule="auto"/>
              <w:jc w:val="center"/>
              <w:rPr>
                <w:rFonts w:ascii="Arial" w:eastAsia="Times New Roman" w:hAnsi="Arial" w:cs="Arial"/>
                <w:color w:val="000000"/>
              </w:rPr>
            </w:pPr>
            <w:r w:rsidRPr="00370E04">
              <w:rPr>
                <w:rFonts w:ascii="Arial" w:eastAsia="Times New Roman" w:hAnsi="Arial" w:cs="Arial"/>
                <w:color w:val="000000"/>
              </w:rPr>
              <w:t> </w:t>
            </w:r>
          </w:p>
        </w:tc>
      </w:tr>
    </w:tbl>
    <w:p w14:paraId="18BE8DD1"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21" w:name="_Toc486925542"/>
      <w:r w:rsidRPr="00370E04">
        <w:rPr>
          <w:rFonts w:cs="Arial"/>
          <w:b/>
          <w:sz w:val="24"/>
          <w:szCs w:val="24"/>
          <w:lang w:val="es-CO"/>
        </w:rPr>
        <w:t>MEDIDAS DE INTERVENCIÓN Y PRIORIZACIÓN DE ESCENARIOS</w:t>
      </w:r>
      <w:bookmarkEnd w:id="21"/>
    </w:p>
    <w:p w14:paraId="61534DAF" w14:textId="77777777" w:rsidR="00D30D1A" w:rsidRPr="00370E04" w:rsidRDefault="00D30D1A" w:rsidP="00D30D1A">
      <w:pPr>
        <w:spacing w:line="240" w:lineRule="auto"/>
      </w:pPr>
    </w:p>
    <w:p w14:paraId="53D82CB5" w14:textId="77777777" w:rsidR="00D30D1A" w:rsidRPr="00370E04" w:rsidRDefault="00D30D1A" w:rsidP="00370E04">
      <w:pPr>
        <w:spacing w:line="360" w:lineRule="auto"/>
        <w:jc w:val="both"/>
        <w:rPr>
          <w:rFonts w:ascii="Arial" w:hAnsi="Arial" w:cs="Arial"/>
          <w:sz w:val="24"/>
        </w:rPr>
      </w:pPr>
      <w:r w:rsidRPr="00370E04">
        <w:rPr>
          <w:rFonts w:ascii="Arial" w:hAnsi="Arial" w:cs="Arial"/>
          <w:sz w:val="24"/>
        </w:rPr>
        <w:t>Los resultados del análisis de riesgos permiten determinar los escenarios en los que se debe priorizar la intervención implementando planes de gestión respecto a las diferentes vulnerabilidades.</w:t>
      </w:r>
    </w:p>
    <w:p w14:paraId="2737F871" w14:textId="77777777" w:rsidR="00D30D1A" w:rsidRPr="00370E04" w:rsidRDefault="00D30D1A" w:rsidP="00370E04">
      <w:pPr>
        <w:spacing w:line="360" w:lineRule="auto"/>
        <w:jc w:val="both"/>
        <w:rPr>
          <w:rFonts w:ascii="Arial" w:hAnsi="Arial" w:cs="Arial"/>
          <w:sz w:val="24"/>
        </w:rPr>
      </w:pPr>
      <w:r w:rsidRPr="00370E04">
        <w:rPr>
          <w:rFonts w:ascii="Arial" w:hAnsi="Arial" w:cs="Arial"/>
          <w:sz w:val="24"/>
        </w:rPr>
        <w:t>A partir entonces de la Priorización se definen las medidas de intervención (Deben ser socializadas y coordinadas por el Jefe de Emergencias en los diferentes niveles de la Organización), pueden ser de Prevención (afecta la Amenaza) y Mitigación o Protección (Afecta la Vulnerabilidad).</w:t>
      </w:r>
    </w:p>
    <w:p w14:paraId="3716957C" w14:textId="77777777" w:rsidR="00D30D1A" w:rsidRPr="00370E04" w:rsidRDefault="00D30D1A" w:rsidP="00D30D1A">
      <w:pPr>
        <w:spacing w:line="240" w:lineRule="auto"/>
        <w:jc w:val="center"/>
        <w:rPr>
          <w:rFonts w:ascii="Arial" w:hAnsi="Arial" w:cs="Arial"/>
          <w:b/>
          <w:sz w:val="24"/>
          <w:szCs w:val="24"/>
        </w:rPr>
      </w:pPr>
      <w:r w:rsidRPr="00370E04">
        <w:rPr>
          <w:rFonts w:ascii="Arial" w:hAnsi="Arial" w:cs="Arial"/>
          <w:b/>
          <w:sz w:val="24"/>
          <w:szCs w:val="24"/>
        </w:rPr>
        <w:t>FORMATO: PRIORIZACIÓN DE AMENAZAS Y MEDIDAS DE INTERVENCIÓN</w:t>
      </w:r>
    </w:p>
    <w:tbl>
      <w:tblPr>
        <w:tblStyle w:val="Tablaconcuadrcula"/>
        <w:tblW w:w="9639" w:type="dxa"/>
        <w:tblInd w:w="-289" w:type="dxa"/>
        <w:tblLook w:val="04A0" w:firstRow="1" w:lastRow="0" w:firstColumn="1" w:lastColumn="0" w:noHBand="0" w:noVBand="1"/>
      </w:tblPr>
      <w:tblGrid>
        <w:gridCol w:w="1681"/>
        <w:gridCol w:w="3322"/>
        <w:gridCol w:w="2526"/>
        <w:gridCol w:w="2110"/>
      </w:tblGrid>
      <w:tr w:rsidR="00D30D1A" w:rsidRPr="00370E04" w14:paraId="4493C7DC" w14:textId="77777777" w:rsidTr="00D30D1A">
        <w:trPr>
          <w:trHeight w:val="722"/>
        </w:trPr>
        <w:tc>
          <w:tcPr>
            <w:tcW w:w="1681" w:type="dxa"/>
            <w:vMerge w:val="restart"/>
            <w:shd w:val="clear" w:color="auto" w:fill="002060"/>
            <w:vAlign w:val="center"/>
          </w:tcPr>
          <w:p w14:paraId="787199B3" w14:textId="77777777" w:rsidR="00D30D1A" w:rsidRPr="00370E04" w:rsidRDefault="00D30D1A" w:rsidP="00D30D1A">
            <w:pPr>
              <w:jc w:val="center"/>
              <w:rPr>
                <w:rFonts w:ascii="Arial" w:hAnsi="Arial" w:cs="Arial"/>
                <w:b/>
                <w:sz w:val="20"/>
                <w:szCs w:val="20"/>
              </w:rPr>
            </w:pPr>
          </w:p>
          <w:p w14:paraId="39225832" w14:textId="77777777" w:rsidR="00D30D1A" w:rsidRPr="00370E04" w:rsidRDefault="00D30D1A" w:rsidP="00D30D1A">
            <w:pPr>
              <w:jc w:val="center"/>
              <w:rPr>
                <w:rFonts w:ascii="Arial" w:hAnsi="Arial" w:cs="Arial"/>
                <w:b/>
                <w:sz w:val="20"/>
                <w:szCs w:val="20"/>
              </w:rPr>
            </w:pPr>
            <w:proofErr w:type="gramStart"/>
            <w:r w:rsidRPr="00370E04">
              <w:rPr>
                <w:rFonts w:ascii="Arial" w:hAnsi="Arial" w:cs="Arial"/>
                <w:b/>
                <w:sz w:val="20"/>
                <w:szCs w:val="20"/>
              </w:rPr>
              <w:t>RIESGO A INTERVENIR</w:t>
            </w:r>
            <w:proofErr w:type="gramEnd"/>
          </w:p>
          <w:p w14:paraId="759E4CDA" w14:textId="77777777" w:rsidR="00D30D1A" w:rsidRPr="00370E04" w:rsidRDefault="00D30D1A" w:rsidP="00D30D1A">
            <w:pPr>
              <w:jc w:val="center"/>
              <w:rPr>
                <w:rFonts w:ascii="Arial" w:hAnsi="Arial" w:cs="Arial"/>
                <w:b/>
                <w:sz w:val="20"/>
                <w:szCs w:val="20"/>
              </w:rPr>
            </w:pPr>
          </w:p>
        </w:tc>
        <w:tc>
          <w:tcPr>
            <w:tcW w:w="3322" w:type="dxa"/>
            <w:vMerge w:val="restart"/>
            <w:shd w:val="clear" w:color="auto" w:fill="002060"/>
            <w:vAlign w:val="center"/>
          </w:tcPr>
          <w:p w14:paraId="54F74D77" w14:textId="77777777" w:rsidR="00D30D1A" w:rsidRPr="00370E04" w:rsidRDefault="00D30D1A" w:rsidP="00D30D1A">
            <w:pPr>
              <w:jc w:val="center"/>
              <w:rPr>
                <w:rFonts w:ascii="Arial" w:hAnsi="Arial" w:cs="Arial"/>
                <w:b/>
                <w:sz w:val="20"/>
                <w:szCs w:val="20"/>
              </w:rPr>
            </w:pPr>
          </w:p>
          <w:p w14:paraId="2E63BB41"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MEDIDAS DE INTERVENCIÓN</w:t>
            </w:r>
          </w:p>
          <w:p w14:paraId="43136B1B" w14:textId="77777777" w:rsidR="00D30D1A" w:rsidRPr="00370E04" w:rsidRDefault="00D30D1A" w:rsidP="00D30D1A">
            <w:pPr>
              <w:jc w:val="center"/>
              <w:rPr>
                <w:rFonts w:ascii="Arial" w:hAnsi="Arial" w:cs="Arial"/>
                <w:b/>
                <w:sz w:val="20"/>
                <w:szCs w:val="20"/>
              </w:rPr>
            </w:pPr>
          </w:p>
        </w:tc>
        <w:tc>
          <w:tcPr>
            <w:tcW w:w="4636" w:type="dxa"/>
            <w:gridSpan w:val="2"/>
            <w:shd w:val="clear" w:color="auto" w:fill="002060"/>
            <w:vAlign w:val="center"/>
          </w:tcPr>
          <w:p w14:paraId="5B00B104"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TIPO DE MEDIDA</w:t>
            </w:r>
          </w:p>
        </w:tc>
      </w:tr>
      <w:tr w:rsidR="00D30D1A" w:rsidRPr="00370E04" w14:paraId="063B47C6" w14:textId="77777777" w:rsidTr="00D30D1A">
        <w:trPr>
          <w:trHeight w:val="702"/>
        </w:trPr>
        <w:tc>
          <w:tcPr>
            <w:tcW w:w="1681" w:type="dxa"/>
            <w:vMerge/>
            <w:shd w:val="clear" w:color="auto" w:fill="002060"/>
            <w:vAlign w:val="center"/>
          </w:tcPr>
          <w:p w14:paraId="746721DA" w14:textId="77777777" w:rsidR="00D30D1A" w:rsidRPr="00370E04" w:rsidRDefault="00D30D1A" w:rsidP="00D30D1A">
            <w:pPr>
              <w:jc w:val="center"/>
              <w:rPr>
                <w:rFonts w:ascii="Arial" w:hAnsi="Arial" w:cs="Arial"/>
                <w:b/>
                <w:sz w:val="20"/>
                <w:szCs w:val="20"/>
              </w:rPr>
            </w:pPr>
          </w:p>
        </w:tc>
        <w:tc>
          <w:tcPr>
            <w:tcW w:w="3322" w:type="dxa"/>
            <w:vMerge/>
            <w:shd w:val="clear" w:color="auto" w:fill="002060"/>
            <w:vAlign w:val="center"/>
          </w:tcPr>
          <w:p w14:paraId="338AADB8" w14:textId="77777777" w:rsidR="00D30D1A" w:rsidRPr="00370E04" w:rsidRDefault="00D30D1A" w:rsidP="00D30D1A">
            <w:pPr>
              <w:jc w:val="center"/>
              <w:rPr>
                <w:rFonts w:ascii="Arial" w:hAnsi="Arial" w:cs="Arial"/>
                <w:b/>
                <w:sz w:val="20"/>
                <w:szCs w:val="20"/>
              </w:rPr>
            </w:pPr>
          </w:p>
        </w:tc>
        <w:tc>
          <w:tcPr>
            <w:tcW w:w="2526" w:type="dxa"/>
            <w:shd w:val="clear" w:color="auto" w:fill="002060"/>
            <w:vAlign w:val="center"/>
          </w:tcPr>
          <w:p w14:paraId="6A3739B1"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PREVENCIÓN</w:t>
            </w:r>
          </w:p>
        </w:tc>
        <w:tc>
          <w:tcPr>
            <w:tcW w:w="2110" w:type="dxa"/>
            <w:shd w:val="clear" w:color="auto" w:fill="002060"/>
            <w:vAlign w:val="center"/>
          </w:tcPr>
          <w:p w14:paraId="63AD30F0"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MITIGACIÓN</w:t>
            </w:r>
          </w:p>
        </w:tc>
      </w:tr>
      <w:tr w:rsidR="00D30D1A" w:rsidRPr="00370E04" w14:paraId="5D445BA1" w14:textId="77777777" w:rsidTr="00D30D1A">
        <w:tc>
          <w:tcPr>
            <w:tcW w:w="1681" w:type="dxa"/>
            <w:vAlign w:val="center"/>
          </w:tcPr>
          <w:p w14:paraId="2B3D2F94"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SISMO</w:t>
            </w:r>
          </w:p>
        </w:tc>
        <w:tc>
          <w:tcPr>
            <w:tcW w:w="3322" w:type="dxa"/>
          </w:tcPr>
          <w:p w14:paraId="65570087"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Asegurar elementos ubicados en partes altas y muebles (estantes, bibliotecas, etc.) que puedan caer. </w:t>
            </w:r>
          </w:p>
          <w:p w14:paraId="55BC2AF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Asegurar vidrios y ventanas, en lo posible que sean de seguridad (templados) </w:t>
            </w:r>
          </w:p>
          <w:p w14:paraId="2EC9EDA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Realizar periódicamente mantenimiento de estructura. </w:t>
            </w:r>
          </w:p>
          <w:p w14:paraId="13ADD21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Realizar inspecciones periódicas de señalización (perdida, daño o reubicación)</w:t>
            </w:r>
          </w:p>
        </w:tc>
        <w:tc>
          <w:tcPr>
            <w:tcW w:w="2526" w:type="dxa"/>
          </w:tcPr>
          <w:p w14:paraId="0E609FD5" w14:textId="77777777" w:rsidR="00D30D1A" w:rsidRPr="00370E04" w:rsidRDefault="00D30D1A" w:rsidP="00D30D1A">
            <w:pPr>
              <w:jc w:val="both"/>
              <w:rPr>
                <w:rFonts w:ascii="Arial" w:hAnsi="Arial" w:cs="Arial"/>
                <w:sz w:val="20"/>
                <w:szCs w:val="20"/>
              </w:rPr>
            </w:pPr>
          </w:p>
        </w:tc>
        <w:tc>
          <w:tcPr>
            <w:tcW w:w="2110" w:type="dxa"/>
          </w:tcPr>
          <w:p w14:paraId="2BE07710" w14:textId="77777777" w:rsidR="00D30D1A" w:rsidRPr="00370E04" w:rsidRDefault="00D30D1A" w:rsidP="00D30D1A">
            <w:pPr>
              <w:jc w:val="both"/>
              <w:rPr>
                <w:rFonts w:ascii="Arial" w:hAnsi="Arial" w:cs="Arial"/>
                <w:sz w:val="20"/>
                <w:szCs w:val="20"/>
              </w:rPr>
            </w:pPr>
          </w:p>
        </w:tc>
      </w:tr>
      <w:tr w:rsidR="00D30D1A" w:rsidRPr="00370E04" w14:paraId="546C2F26" w14:textId="77777777" w:rsidTr="00D30D1A">
        <w:tc>
          <w:tcPr>
            <w:tcW w:w="1681" w:type="dxa"/>
            <w:vAlign w:val="center"/>
          </w:tcPr>
          <w:p w14:paraId="227C1FE2"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Lluvias torrenciales / Granizadas</w:t>
            </w:r>
          </w:p>
        </w:tc>
        <w:tc>
          <w:tcPr>
            <w:tcW w:w="3322" w:type="dxa"/>
          </w:tcPr>
          <w:p w14:paraId="0EDFE64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Mantenimiento preventivo y correctivo de cubiertas, techos (cambio de tejas en mal estado, limpieza de canaletas)</w:t>
            </w:r>
          </w:p>
          <w:p w14:paraId="3E9164E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Capacitación y entrenamiento de la Brigada de emergencias. </w:t>
            </w:r>
          </w:p>
          <w:p w14:paraId="6AD9574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Activación del plan de evacuación, alarma de </w:t>
            </w:r>
            <w:r w:rsidRPr="00370E04">
              <w:rPr>
                <w:rFonts w:ascii="Arial" w:hAnsi="Arial" w:cs="Arial"/>
                <w:sz w:val="20"/>
                <w:szCs w:val="20"/>
              </w:rPr>
              <w:lastRenderedPageBreak/>
              <w:t>emergencia, evacuación del área afectada, comunicación con organismos de socorro y de apoyo.</w:t>
            </w:r>
          </w:p>
          <w:p w14:paraId="2EF5F25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Divulgar a la comunidad instrucciones en caso de emergencia y conocimiento de rutas de evacuación.</w:t>
            </w:r>
          </w:p>
        </w:tc>
        <w:tc>
          <w:tcPr>
            <w:tcW w:w="2526" w:type="dxa"/>
          </w:tcPr>
          <w:p w14:paraId="2C5EF29C" w14:textId="77777777" w:rsidR="00D30D1A" w:rsidRPr="00370E04" w:rsidRDefault="00D30D1A" w:rsidP="00D30D1A">
            <w:pPr>
              <w:jc w:val="both"/>
              <w:rPr>
                <w:rFonts w:ascii="Arial" w:hAnsi="Arial" w:cs="Arial"/>
                <w:sz w:val="20"/>
                <w:szCs w:val="20"/>
              </w:rPr>
            </w:pPr>
          </w:p>
        </w:tc>
        <w:tc>
          <w:tcPr>
            <w:tcW w:w="2110" w:type="dxa"/>
          </w:tcPr>
          <w:p w14:paraId="518E1FF1" w14:textId="77777777" w:rsidR="00D30D1A" w:rsidRPr="00370E04" w:rsidRDefault="00D30D1A" w:rsidP="00D30D1A">
            <w:pPr>
              <w:jc w:val="both"/>
              <w:rPr>
                <w:rFonts w:ascii="Arial" w:hAnsi="Arial" w:cs="Arial"/>
                <w:sz w:val="20"/>
                <w:szCs w:val="20"/>
              </w:rPr>
            </w:pPr>
          </w:p>
        </w:tc>
      </w:tr>
      <w:tr w:rsidR="00D30D1A" w:rsidRPr="00370E04" w14:paraId="5C858B70" w14:textId="77777777" w:rsidTr="00D30D1A">
        <w:tc>
          <w:tcPr>
            <w:tcW w:w="1681" w:type="dxa"/>
            <w:vAlign w:val="center"/>
          </w:tcPr>
          <w:p w14:paraId="5559B366"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Inundación</w:t>
            </w:r>
          </w:p>
        </w:tc>
        <w:tc>
          <w:tcPr>
            <w:tcW w:w="3322" w:type="dxa"/>
          </w:tcPr>
          <w:p w14:paraId="6D442DC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Mantenimiento preventivo y correctivo de cubiertas, limpieza de canaletas </w:t>
            </w:r>
          </w:p>
          <w:p w14:paraId="6B9D812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Manejo adecuado de basuras y disposición de canecas que disminuyan las basuras en el piso que puedan taponar las tuberías, sumideros, sifones, etc. </w:t>
            </w:r>
          </w:p>
          <w:p w14:paraId="14700524" w14:textId="7998A475"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Mantenimiento periódico del sistema de aguas lluvias, sifones, etc. Al interior </w:t>
            </w:r>
            <w:r w:rsidR="006D3CC7" w:rsidRPr="00370E04">
              <w:rPr>
                <w:rFonts w:ascii="Arial" w:hAnsi="Arial" w:cs="Arial"/>
                <w:sz w:val="20"/>
                <w:szCs w:val="20"/>
              </w:rPr>
              <w:t>de la Entidad</w:t>
            </w:r>
            <w:r w:rsidRPr="00370E04">
              <w:rPr>
                <w:rFonts w:ascii="Arial" w:hAnsi="Arial" w:cs="Arial"/>
                <w:sz w:val="20"/>
                <w:szCs w:val="20"/>
              </w:rPr>
              <w:t>.</w:t>
            </w:r>
          </w:p>
        </w:tc>
        <w:tc>
          <w:tcPr>
            <w:tcW w:w="2526" w:type="dxa"/>
          </w:tcPr>
          <w:p w14:paraId="2881FF6F" w14:textId="77777777" w:rsidR="00D30D1A" w:rsidRPr="00370E04" w:rsidRDefault="00D30D1A" w:rsidP="00D30D1A">
            <w:pPr>
              <w:jc w:val="both"/>
              <w:rPr>
                <w:rFonts w:ascii="Arial" w:hAnsi="Arial" w:cs="Arial"/>
                <w:sz w:val="20"/>
                <w:szCs w:val="20"/>
              </w:rPr>
            </w:pPr>
          </w:p>
        </w:tc>
        <w:tc>
          <w:tcPr>
            <w:tcW w:w="2110" w:type="dxa"/>
          </w:tcPr>
          <w:p w14:paraId="1E31187F" w14:textId="77777777" w:rsidR="00D30D1A" w:rsidRPr="00370E04" w:rsidRDefault="00D30D1A" w:rsidP="00D30D1A">
            <w:pPr>
              <w:jc w:val="both"/>
              <w:rPr>
                <w:rFonts w:ascii="Arial" w:hAnsi="Arial" w:cs="Arial"/>
                <w:sz w:val="20"/>
                <w:szCs w:val="20"/>
              </w:rPr>
            </w:pPr>
          </w:p>
        </w:tc>
      </w:tr>
      <w:tr w:rsidR="00D30D1A" w:rsidRPr="00370E04" w14:paraId="332293B2" w14:textId="77777777" w:rsidTr="00D30D1A">
        <w:tc>
          <w:tcPr>
            <w:tcW w:w="1681" w:type="dxa"/>
            <w:vAlign w:val="center"/>
          </w:tcPr>
          <w:p w14:paraId="0A433696"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Explosión</w:t>
            </w:r>
          </w:p>
        </w:tc>
        <w:tc>
          <w:tcPr>
            <w:tcW w:w="3322" w:type="dxa"/>
          </w:tcPr>
          <w:p w14:paraId="4F91C56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Mantener siempre los planes de mantenimiento de redes e inspección de las mismas. </w:t>
            </w:r>
          </w:p>
          <w:p w14:paraId="264DC62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Garantizar adecuada ventilación y señalización de las áreas de almacenamiento y uso de combustibles.</w:t>
            </w:r>
          </w:p>
        </w:tc>
        <w:tc>
          <w:tcPr>
            <w:tcW w:w="2526" w:type="dxa"/>
          </w:tcPr>
          <w:p w14:paraId="10B76438" w14:textId="77777777" w:rsidR="00D30D1A" w:rsidRPr="00370E04" w:rsidRDefault="00D30D1A" w:rsidP="00D30D1A">
            <w:pPr>
              <w:jc w:val="both"/>
              <w:rPr>
                <w:rFonts w:ascii="Arial" w:hAnsi="Arial" w:cs="Arial"/>
                <w:sz w:val="20"/>
                <w:szCs w:val="20"/>
              </w:rPr>
            </w:pPr>
          </w:p>
        </w:tc>
        <w:tc>
          <w:tcPr>
            <w:tcW w:w="2110" w:type="dxa"/>
          </w:tcPr>
          <w:p w14:paraId="668C6599" w14:textId="77777777" w:rsidR="00D30D1A" w:rsidRPr="00370E04" w:rsidRDefault="00D30D1A" w:rsidP="00D30D1A">
            <w:pPr>
              <w:jc w:val="both"/>
              <w:rPr>
                <w:rFonts w:ascii="Arial" w:hAnsi="Arial" w:cs="Arial"/>
                <w:sz w:val="20"/>
                <w:szCs w:val="20"/>
              </w:rPr>
            </w:pPr>
          </w:p>
        </w:tc>
      </w:tr>
      <w:tr w:rsidR="00D30D1A" w:rsidRPr="00370E04" w14:paraId="6B374246" w14:textId="77777777" w:rsidTr="00D30D1A">
        <w:tc>
          <w:tcPr>
            <w:tcW w:w="1681" w:type="dxa"/>
            <w:vAlign w:val="center"/>
          </w:tcPr>
          <w:p w14:paraId="5088E9D5"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Fugas de gas</w:t>
            </w:r>
          </w:p>
        </w:tc>
        <w:tc>
          <w:tcPr>
            <w:tcW w:w="3322" w:type="dxa"/>
          </w:tcPr>
          <w:p w14:paraId="2F7F65E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Mantener siempre los planes de mantenimiento de redes e inspección de las mismas. </w:t>
            </w:r>
          </w:p>
          <w:p w14:paraId="4573FF8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En laboratorios, cocinas y otros lugares donde se use gas, recordar al personal que el cierre de las válvulas de paso debe hacerse cada vez que se finalice una labor. </w:t>
            </w:r>
          </w:p>
          <w:p w14:paraId="0E1E4D3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De igual manera instruir acerca de evitar dejar mecheros y/o fogones encendidos sin supervisión.</w:t>
            </w:r>
          </w:p>
        </w:tc>
        <w:tc>
          <w:tcPr>
            <w:tcW w:w="2526" w:type="dxa"/>
          </w:tcPr>
          <w:p w14:paraId="3B83E2EF" w14:textId="77777777" w:rsidR="00D30D1A" w:rsidRPr="00370E04" w:rsidRDefault="00D30D1A" w:rsidP="00D30D1A">
            <w:pPr>
              <w:jc w:val="both"/>
              <w:rPr>
                <w:rFonts w:ascii="Arial" w:hAnsi="Arial" w:cs="Arial"/>
                <w:sz w:val="20"/>
                <w:szCs w:val="20"/>
              </w:rPr>
            </w:pPr>
          </w:p>
        </w:tc>
        <w:tc>
          <w:tcPr>
            <w:tcW w:w="2110" w:type="dxa"/>
          </w:tcPr>
          <w:p w14:paraId="4DA5C304" w14:textId="77777777" w:rsidR="00D30D1A" w:rsidRPr="00370E04" w:rsidRDefault="00D30D1A" w:rsidP="00D30D1A">
            <w:pPr>
              <w:jc w:val="both"/>
              <w:rPr>
                <w:rFonts w:ascii="Arial" w:hAnsi="Arial" w:cs="Arial"/>
                <w:sz w:val="20"/>
                <w:szCs w:val="20"/>
              </w:rPr>
            </w:pPr>
          </w:p>
        </w:tc>
      </w:tr>
      <w:tr w:rsidR="00D30D1A" w:rsidRPr="00370E04" w14:paraId="3B433D4F" w14:textId="77777777" w:rsidTr="00D30D1A">
        <w:tc>
          <w:tcPr>
            <w:tcW w:w="1681" w:type="dxa"/>
            <w:vAlign w:val="center"/>
          </w:tcPr>
          <w:p w14:paraId="41F65EC2"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Intoxicación por químicos</w:t>
            </w:r>
          </w:p>
        </w:tc>
        <w:tc>
          <w:tcPr>
            <w:tcW w:w="3322" w:type="dxa"/>
          </w:tcPr>
          <w:p w14:paraId="239DFE8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Señalizar las áreas donde haya presencia de sustancias químicas (por ejemplo, para limpieza).</w:t>
            </w:r>
          </w:p>
          <w:p w14:paraId="7F3AA13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Dentro de los programas de inspección, revisar que todos los frascos estén debidamente marcados, </w:t>
            </w:r>
          </w:p>
          <w:p w14:paraId="07488857"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NUNCA dejar envases sin las etiquetas, ni re envasar productos en envases de otra sustancia. </w:t>
            </w:r>
          </w:p>
          <w:p w14:paraId="04A329B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Mantener libres las aéreas para lavado de manos, ojos y cuerpo. </w:t>
            </w:r>
          </w:p>
          <w:p w14:paraId="0284A04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lastRenderedPageBreak/>
              <w:t>- Implementar un procedimiento de trabajo seguro con sustancias químicas.</w:t>
            </w:r>
          </w:p>
          <w:p w14:paraId="3505D09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-Velar por el uso completo y adecuado de los elementos de protección personal, necesarios para ingresar a laboratorios. - Contacto con sustancias químicas </w:t>
            </w:r>
          </w:p>
          <w:p w14:paraId="3B1FC99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Derrames y/o escapes de sustancias químicas</w:t>
            </w:r>
          </w:p>
        </w:tc>
        <w:tc>
          <w:tcPr>
            <w:tcW w:w="2526" w:type="dxa"/>
          </w:tcPr>
          <w:p w14:paraId="4D8547B9" w14:textId="77777777" w:rsidR="00D30D1A" w:rsidRPr="00370E04" w:rsidRDefault="00D30D1A" w:rsidP="00D30D1A">
            <w:pPr>
              <w:jc w:val="both"/>
              <w:rPr>
                <w:rFonts w:ascii="Arial" w:hAnsi="Arial" w:cs="Arial"/>
                <w:sz w:val="20"/>
                <w:szCs w:val="20"/>
              </w:rPr>
            </w:pPr>
          </w:p>
        </w:tc>
        <w:tc>
          <w:tcPr>
            <w:tcW w:w="2110" w:type="dxa"/>
          </w:tcPr>
          <w:p w14:paraId="0D1D61F2" w14:textId="77777777" w:rsidR="00D30D1A" w:rsidRPr="00370E04" w:rsidRDefault="00D30D1A" w:rsidP="00D30D1A">
            <w:pPr>
              <w:jc w:val="both"/>
              <w:rPr>
                <w:rFonts w:ascii="Arial" w:hAnsi="Arial" w:cs="Arial"/>
                <w:sz w:val="20"/>
                <w:szCs w:val="20"/>
              </w:rPr>
            </w:pPr>
          </w:p>
        </w:tc>
      </w:tr>
      <w:tr w:rsidR="00D30D1A" w:rsidRPr="00370E04" w14:paraId="0DE7B776" w14:textId="77777777" w:rsidTr="00D30D1A">
        <w:tc>
          <w:tcPr>
            <w:tcW w:w="1681" w:type="dxa"/>
            <w:vAlign w:val="center"/>
          </w:tcPr>
          <w:p w14:paraId="1D93C29D"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Atentados terroristas, Delincuencia y Robo</w:t>
            </w:r>
          </w:p>
        </w:tc>
        <w:tc>
          <w:tcPr>
            <w:tcW w:w="3322" w:type="dxa"/>
          </w:tcPr>
          <w:p w14:paraId="489DBC6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Velar por el cumplimiento de las normas de seguridad establecidas para el ingreso a la institución (personas y vehículos) </w:t>
            </w:r>
          </w:p>
          <w:p w14:paraId="6650A9A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Propender por que el personal contribuya con la identificación de personas o elementos sospechosos. </w:t>
            </w:r>
          </w:p>
          <w:p w14:paraId="3F8A6D4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Velar por el cumplimiento de las normas de seguridad establecidas para el ingreso a la institución (personas y vehículos)</w:t>
            </w:r>
          </w:p>
        </w:tc>
        <w:tc>
          <w:tcPr>
            <w:tcW w:w="2526" w:type="dxa"/>
          </w:tcPr>
          <w:p w14:paraId="3C8DFF73" w14:textId="77777777" w:rsidR="00D30D1A" w:rsidRPr="00370E04" w:rsidRDefault="00D30D1A" w:rsidP="00D30D1A">
            <w:pPr>
              <w:jc w:val="both"/>
              <w:rPr>
                <w:rFonts w:ascii="Arial" w:hAnsi="Arial" w:cs="Arial"/>
                <w:sz w:val="20"/>
                <w:szCs w:val="20"/>
              </w:rPr>
            </w:pPr>
          </w:p>
        </w:tc>
        <w:tc>
          <w:tcPr>
            <w:tcW w:w="2110" w:type="dxa"/>
          </w:tcPr>
          <w:p w14:paraId="2E8DB865" w14:textId="77777777" w:rsidR="00D30D1A" w:rsidRPr="00370E04" w:rsidRDefault="00D30D1A" w:rsidP="00D30D1A">
            <w:pPr>
              <w:jc w:val="both"/>
              <w:rPr>
                <w:rFonts w:ascii="Arial" w:hAnsi="Arial" w:cs="Arial"/>
                <w:sz w:val="20"/>
                <w:szCs w:val="20"/>
              </w:rPr>
            </w:pPr>
          </w:p>
        </w:tc>
      </w:tr>
    </w:tbl>
    <w:p w14:paraId="0D75E943" w14:textId="77777777" w:rsidR="00D30D1A" w:rsidRPr="00370E04" w:rsidRDefault="00D30D1A" w:rsidP="00D30D1A">
      <w:pPr>
        <w:spacing w:line="240" w:lineRule="auto"/>
        <w:jc w:val="both"/>
        <w:rPr>
          <w:rFonts w:ascii="Arial" w:hAnsi="Arial" w:cs="Arial"/>
          <w:sz w:val="24"/>
          <w:szCs w:val="24"/>
        </w:rPr>
      </w:pPr>
    </w:p>
    <w:p w14:paraId="7F825613" w14:textId="77777777" w:rsidR="00D30D1A" w:rsidRDefault="00D30D1A" w:rsidP="00D30D1A">
      <w:pPr>
        <w:spacing w:line="240" w:lineRule="auto"/>
        <w:jc w:val="both"/>
        <w:rPr>
          <w:rFonts w:ascii="Arial" w:hAnsi="Arial" w:cs="Arial"/>
          <w:sz w:val="24"/>
          <w:szCs w:val="24"/>
        </w:rPr>
      </w:pPr>
    </w:p>
    <w:p w14:paraId="462D1395"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22" w:name="_Toc486925543"/>
      <w:r w:rsidRPr="00370E04">
        <w:rPr>
          <w:rFonts w:cs="Arial"/>
          <w:sz w:val="24"/>
          <w:szCs w:val="24"/>
          <w:lang w:val="es-CO"/>
        </w:rPr>
        <w:t>ESQUEMA ORGANIZACIONAL PARA LA ATENCIÓN DE EMERGENCIAS</w:t>
      </w:r>
      <w:bookmarkEnd w:id="22"/>
    </w:p>
    <w:p w14:paraId="4A551E8F" w14:textId="77777777" w:rsidR="00D30D1A" w:rsidRPr="00370E04" w:rsidRDefault="00D30D1A" w:rsidP="00B37B5A">
      <w:pPr>
        <w:pStyle w:val="Ttulo2"/>
        <w:numPr>
          <w:ilvl w:val="0"/>
          <w:numId w:val="0"/>
        </w:numPr>
        <w:ind w:left="1080"/>
        <w:rPr>
          <w:rFonts w:cs="Arial"/>
          <w:sz w:val="24"/>
          <w:szCs w:val="24"/>
          <w:lang w:val="es-CO"/>
        </w:rPr>
      </w:pPr>
    </w:p>
    <w:p w14:paraId="3E822F36"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23" w:name="_Toc486925544"/>
      <w:r w:rsidRPr="00370E04">
        <w:rPr>
          <w:rFonts w:cs="Arial"/>
          <w:b/>
          <w:sz w:val="24"/>
          <w:szCs w:val="24"/>
          <w:lang w:val="es-CO"/>
        </w:rPr>
        <w:t>ESTRUCTURA ORGANIZACIONAL</w:t>
      </w:r>
      <w:bookmarkEnd w:id="23"/>
    </w:p>
    <w:p w14:paraId="235A0D99" w14:textId="77777777" w:rsidR="00D30D1A" w:rsidRPr="00370E04" w:rsidRDefault="00D30D1A" w:rsidP="00D30D1A">
      <w:pPr>
        <w:spacing w:line="240" w:lineRule="auto"/>
        <w:jc w:val="both"/>
        <w:rPr>
          <w:rFonts w:ascii="Arial" w:hAnsi="Arial" w:cs="Arial"/>
          <w:sz w:val="24"/>
          <w:szCs w:val="24"/>
        </w:rPr>
      </w:pPr>
    </w:p>
    <w:p w14:paraId="50C87E66" w14:textId="134FC47B" w:rsidR="00D30D1A" w:rsidRDefault="00D30D1A" w:rsidP="002D7FE9">
      <w:pPr>
        <w:spacing w:line="276" w:lineRule="auto"/>
        <w:jc w:val="both"/>
        <w:rPr>
          <w:rFonts w:ascii="Arial" w:hAnsi="Arial" w:cs="Arial"/>
          <w:sz w:val="24"/>
          <w:szCs w:val="24"/>
        </w:rPr>
      </w:pPr>
      <w:r w:rsidRPr="00370E04">
        <w:rPr>
          <w:rFonts w:ascii="Arial" w:hAnsi="Arial" w:cs="Arial"/>
          <w:sz w:val="24"/>
          <w:szCs w:val="24"/>
        </w:rPr>
        <w:t>Se estableció un Sistema Comando de Incidentes como modelo organizacional. Este sistema de administración involucra acciones preventivas, de preparación, de respuesta, recuperación y mitigación de las emergencias, así como el apoyo interinstitucional. El SCI organiza al personal y las tareas de forma que la persona a cargo no esté sobreocupada, facilita la comunicación, reportes y el establecimiento de una cadena de comando entre el personal. El staff comando está conformado por los procedimientos de seguridad, información pública y enlace. El grupo de operaciones se encargará de desarrollar todos los planes de acción pertinentes.</w:t>
      </w:r>
    </w:p>
    <w:p w14:paraId="342B2CFD" w14:textId="7769BFBF" w:rsidR="00370E04" w:rsidRDefault="00370E04" w:rsidP="00370E04">
      <w:pPr>
        <w:spacing w:line="360" w:lineRule="auto"/>
        <w:jc w:val="both"/>
        <w:rPr>
          <w:rFonts w:ascii="Arial" w:hAnsi="Arial" w:cs="Arial"/>
          <w:sz w:val="24"/>
          <w:szCs w:val="24"/>
        </w:rPr>
      </w:pPr>
    </w:p>
    <w:p w14:paraId="471D15F5" w14:textId="22A256A0" w:rsidR="00370E04" w:rsidRDefault="00370E04" w:rsidP="002D7FE9">
      <w:pPr>
        <w:spacing w:line="360" w:lineRule="auto"/>
        <w:jc w:val="both"/>
        <w:rPr>
          <w:rFonts w:ascii="Arial" w:hAnsi="Arial" w:cs="Arial"/>
          <w:sz w:val="24"/>
          <w:szCs w:val="24"/>
        </w:rPr>
      </w:pPr>
      <w:r w:rsidRPr="00370E04">
        <w:rPr>
          <w:rFonts w:ascii="Arial" w:hAnsi="Arial" w:cs="Arial"/>
          <w:noProof/>
          <w:sz w:val="24"/>
          <w:szCs w:val="24"/>
          <w:lang w:eastAsia="es-ES_tradnl"/>
        </w:rPr>
        <w:lastRenderedPageBreak/>
        <w:drawing>
          <wp:anchor distT="0" distB="0" distL="114300" distR="114300" simplePos="0" relativeHeight="251682816" behindDoc="0" locked="0" layoutInCell="1" allowOverlap="1" wp14:anchorId="0414B949" wp14:editId="2D2A0B70">
            <wp:simplePos x="0" y="0"/>
            <wp:positionH relativeFrom="margin">
              <wp:posOffset>-219075</wp:posOffset>
            </wp:positionH>
            <wp:positionV relativeFrom="paragraph">
              <wp:posOffset>0</wp:posOffset>
            </wp:positionV>
            <wp:extent cx="6139180" cy="5257800"/>
            <wp:effectExtent l="0" t="0" r="0" b="0"/>
            <wp:wrapSquare wrapText="bothSides"/>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p>
    <w:p w14:paraId="51EA915F" w14:textId="77777777" w:rsidR="00370E04" w:rsidRDefault="00370E04" w:rsidP="00370E04">
      <w:pPr>
        <w:spacing w:line="240" w:lineRule="auto"/>
        <w:jc w:val="both"/>
        <w:rPr>
          <w:rFonts w:ascii="Arial" w:hAnsi="Arial" w:cs="Arial"/>
          <w:sz w:val="24"/>
          <w:szCs w:val="24"/>
        </w:rPr>
      </w:pPr>
    </w:p>
    <w:p w14:paraId="27A77746" w14:textId="56436B1A" w:rsidR="00370E04" w:rsidRDefault="00370E04" w:rsidP="00370E04">
      <w:pPr>
        <w:spacing w:line="240" w:lineRule="auto"/>
        <w:jc w:val="both"/>
        <w:rPr>
          <w:rFonts w:ascii="Arial" w:hAnsi="Arial" w:cs="Arial"/>
          <w:sz w:val="24"/>
          <w:szCs w:val="24"/>
        </w:rPr>
      </w:pPr>
      <w:r w:rsidRPr="00370E04">
        <w:rPr>
          <w:rFonts w:ascii="Arial" w:hAnsi="Arial" w:cs="Arial"/>
          <w:noProof/>
          <w:sz w:val="24"/>
          <w:szCs w:val="24"/>
          <w:lang w:eastAsia="es-ES_tradnl"/>
        </w:rPr>
        <w:lastRenderedPageBreak/>
        <w:drawing>
          <wp:anchor distT="0" distB="0" distL="114300" distR="114300" simplePos="0" relativeHeight="251680768" behindDoc="0" locked="0" layoutInCell="1" allowOverlap="1" wp14:anchorId="1DA07D4C" wp14:editId="7370B3DC">
            <wp:simplePos x="0" y="0"/>
            <wp:positionH relativeFrom="margin">
              <wp:align>right</wp:align>
            </wp:positionH>
            <wp:positionV relativeFrom="paragraph">
              <wp:posOffset>59509</wp:posOffset>
            </wp:positionV>
            <wp:extent cx="5591175" cy="3238500"/>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extLst>
                        <a:ext uri="{BEBA8EAE-BF5A-486C-A8C5-ECC9F3942E4B}">
                          <a14:imgProps xmlns:a14="http://schemas.microsoft.com/office/drawing/2010/main">
                            <a14:imgLayer r:embed="rId28">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9E3E7" w14:textId="77777777" w:rsidR="00D30D1A" w:rsidRPr="00370E04" w:rsidRDefault="00D30D1A" w:rsidP="00B37B5A">
      <w:pPr>
        <w:pStyle w:val="Ttulo2"/>
        <w:keepLines/>
        <w:numPr>
          <w:ilvl w:val="2"/>
          <w:numId w:val="4"/>
        </w:numPr>
        <w:tabs>
          <w:tab w:val="clear" w:pos="539"/>
        </w:tabs>
        <w:spacing w:before="40" w:after="0"/>
        <w:rPr>
          <w:rFonts w:cs="Arial"/>
          <w:b/>
          <w:sz w:val="24"/>
          <w:szCs w:val="24"/>
          <w:lang w:val="es-CO"/>
        </w:rPr>
      </w:pPr>
      <w:bookmarkStart w:id="24" w:name="_Toc486925545"/>
      <w:r w:rsidRPr="00370E04">
        <w:rPr>
          <w:rFonts w:cs="Arial"/>
          <w:b/>
          <w:sz w:val="24"/>
          <w:szCs w:val="24"/>
          <w:lang w:val="es-CO"/>
        </w:rPr>
        <w:t>FUNCIONES DEL SCI</w:t>
      </w:r>
      <w:bookmarkEnd w:id="24"/>
    </w:p>
    <w:p w14:paraId="77E91A83" w14:textId="77777777" w:rsidR="00D30D1A" w:rsidRPr="00370E04" w:rsidRDefault="00D30D1A" w:rsidP="00B37B5A">
      <w:pPr>
        <w:pStyle w:val="Ttulo2"/>
        <w:numPr>
          <w:ilvl w:val="0"/>
          <w:numId w:val="0"/>
        </w:numPr>
        <w:rPr>
          <w:rFonts w:cs="Arial"/>
          <w:color w:val="000000" w:themeColor="text1"/>
          <w:sz w:val="24"/>
          <w:szCs w:val="24"/>
          <w:lang w:val="es-CO"/>
        </w:rPr>
      </w:pPr>
    </w:p>
    <w:p w14:paraId="44AB0EB2" w14:textId="04535262" w:rsidR="00D30D1A" w:rsidRPr="00370E04" w:rsidRDefault="00D30D1A" w:rsidP="00D30D1A">
      <w:pPr>
        <w:spacing w:line="240" w:lineRule="auto"/>
        <w:jc w:val="both"/>
        <w:rPr>
          <w:rFonts w:ascii="Arial" w:hAnsi="Arial" w:cs="Arial"/>
          <w:sz w:val="24"/>
          <w:szCs w:val="24"/>
        </w:rPr>
      </w:pPr>
      <w:bookmarkStart w:id="25" w:name="_Toc448503695"/>
      <w:r w:rsidRPr="00370E04">
        <w:rPr>
          <w:rFonts w:ascii="Arial" w:hAnsi="Arial" w:cs="Arial"/>
          <w:sz w:val="24"/>
          <w:szCs w:val="24"/>
        </w:rPr>
        <w:t xml:space="preserve">A continuación, se definen las funciones y los responsables según la estructura organizacional para la atención de Emergencias </w:t>
      </w:r>
      <w:bookmarkEnd w:id="25"/>
      <w:r w:rsidR="006D3CC7" w:rsidRPr="00370E04">
        <w:rPr>
          <w:rFonts w:ascii="Arial" w:hAnsi="Arial" w:cs="Arial"/>
          <w:sz w:val="24"/>
          <w:szCs w:val="24"/>
        </w:rPr>
        <w:t>de la Entidad</w:t>
      </w:r>
      <w:r w:rsidRPr="00370E04">
        <w:rPr>
          <w:rFonts w:ascii="Arial" w:hAnsi="Arial" w:cs="Arial"/>
          <w:sz w:val="24"/>
          <w:szCs w:val="24"/>
        </w:rPr>
        <w:t>.</w:t>
      </w:r>
    </w:p>
    <w:p w14:paraId="7E87B590" w14:textId="7F17AC2A" w:rsidR="00D30D1A" w:rsidRPr="00370E04" w:rsidRDefault="00D30D1A" w:rsidP="00D30D1A">
      <w:pPr>
        <w:spacing w:line="24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551"/>
        <w:gridCol w:w="2206"/>
        <w:gridCol w:w="556"/>
        <w:gridCol w:w="5515"/>
      </w:tblGrid>
      <w:tr w:rsidR="00D30D1A" w:rsidRPr="00370E04" w14:paraId="39472152" w14:textId="77777777" w:rsidTr="00B37B5A">
        <w:tc>
          <w:tcPr>
            <w:tcW w:w="2830" w:type="dxa"/>
            <w:gridSpan w:val="2"/>
            <w:shd w:val="clear" w:color="auto" w:fill="1F3864" w:themeFill="accent5" w:themeFillShade="80"/>
            <w:vAlign w:val="center"/>
          </w:tcPr>
          <w:p w14:paraId="374D52D1" w14:textId="77777777" w:rsidR="00D30D1A" w:rsidRPr="00370E04" w:rsidRDefault="00D30D1A" w:rsidP="00B37B5A">
            <w:pPr>
              <w:jc w:val="center"/>
              <w:rPr>
                <w:rFonts w:ascii="Arial" w:hAnsi="Arial" w:cs="Arial"/>
                <w:sz w:val="20"/>
                <w:szCs w:val="20"/>
              </w:rPr>
            </w:pPr>
            <w:r w:rsidRPr="00370E04">
              <w:rPr>
                <w:rFonts w:ascii="Arial" w:hAnsi="Arial" w:cs="Arial"/>
                <w:sz w:val="20"/>
                <w:szCs w:val="20"/>
              </w:rPr>
              <w:t>COMPONENTE</w:t>
            </w:r>
          </w:p>
        </w:tc>
        <w:tc>
          <w:tcPr>
            <w:tcW w:w="6520" w:type="dxa"/>
            <w:gridSpan w:val="2"/>
            <w:shd w:val="clear" w:color="auto" w:fill="1F3864" w:themeFill="accent5" w:themeFillShade="80"/>
            <w:vAlign w:val="center"/>
          </w:tcPr>
          <w:p w14:paraId="2C6EFF5B" w14:textId="77777777" w:rsidR="00D30D1A" w:rsidRPr="00370E04" w:rsidRDefault="00D30D1A" w:rsidP="00B37B5A">
            <w:pPr>
              <w:jc w:val="center"/>
              <w:rPr>
                <w:rFonts w:ascii="Arial" w:hAnsi="Arial" w:cs="Arial"/>
                <w:sz w:val="20"/>
                <w:szCs w:val="20"/>
              </w:rPr>
            </w:pPr>
            <w:r w:rsidRPr="00370E04">
              <w:rPr>
                <w:rFonts w:ascii="Arial" w:hAnsi="Arial" w:cs="Arial"/>
                <w:sz w:val="20"/>
                <w:szCs w:val="20"/>
              </w:rPr>
              <w:t>FUNCIONES</w:t>
            </w:r>
          </w:p>
        </w:tc>
      </w:tr>
      <w:tr w:rsidR="00D30D1A" w:rsidRPr="00370E04" w14:paraId="0EC7F538" w14:textId="77777777" w:rsidTr="00D30D1A">
        <w:trPr>
          <w:cantSplit/>
          <w:trHeight w:val="1134"/>
        </w:trPr>
        <w:tc>
          <w:tcPr>
            <w:tcW w:w="562" w:type="dxa"/>
            <w:vMerge w:val="restart"/>
            <w:shd w:val="clear" w:color="auto" w:fill="BFBFBF" w:themeFill="background1" w:themeFillShade="BF"/>
            <w:textDirection w:val="btLr"/>
            <w:vAlign w:val="center"/>
          </w:tcPr>
          <w:p w14:paraId="78D629C4"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STAFF COMANDO</w:t>
            </w:r>
          </w:p>
        </w:tc>
        <w:tc>
          <w:tcPr>
            <w:tcW w:w="2268" w:type="dxa"/>
            <w:vMerge w:val="restart"/>
            <w:vAlign w:val="center"/>
          </w:tcPr>
          <w:p w14:paraId="4B0D426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COMANDANTE DE INCIDENTE O JEFE DE EMERGENCIA</w:t>
            </w:r>
          </w:p>
        </w:tc>
        <w:tc>
          <w:tcPr>
            <w:tcW w:w="567" w:type="dxa"/>
            <w:textDirection w:val="btLr"/>
            <w:vAlign w:val="center"/>
          </w:tcPr>
          <w:p w14:paraId="56B87EF2"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ANTES</w:t>
            </w:r>
          </w:p>
        </w:tc>
        <w:tc>
          <w:tcPr>
            <w:tcW w:w="5953" w:type="dxa"/>
          </w:tcPr>
          <w:p w14:paraId="7EEADF7B" w14:textId="1B486E56"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Brindar información a </w:t>
            </w:r>
            <w:r w:rsidR="006D66FF" w:rsidRPr="00370E04">
              <w:rPr>
                <w:rFonts w:ascii="Arial" w:hAnsi="Arial" w:cs="Arial"/>
                <w:sz w:val="20"/>
                <w:szCs w:val="20"/>
              </w:rPr>
              <w:t xml:space="preserve">la comunidad </w:t>
            </w:r>
            <w:r w:rsidR="006D3CC7" w:rsidRPr="00370E04">
              <w:rPr>
                <w:rFonts w:ascii="Arial" w:hAnsi="Arial" w:cs="Arial"/>
                <w:sz w:val="20"/>
                <w:szCs w:val="20"/>
              </w:rPr>
              <w:t>de la Entidad</w:t>
            </w:r>
            <w:r w:rsidR="006D66FF" w:rsidRPr="00370E04">
              <w:rPr>
                <w:rFonts w:ascii="Arial" w:hAnsi="Arial" w:cs="Arial"/>
                <w:sz w:val="20"/>
                <w:szCs w:val="20"/>
              </w:rPr>
              <w:t xml:space="preserve"> </w:t>
            </w:r>
            <w:r w:rsidRPr="00370E04">
              <w:rPr>
                <w:rFonts w:ascii="Arial" w:hAnsi="Arial" w:cs="Arial"/>
                <w:sz w:val="20"/>
                <w:szCs w:val="20"/>
              </w:rPr>
              <w:t xml:space="preserve">sobre la atención de emergencias. </w:t>
            </w:r>
          </w:p>
          <w:p w14:paraId="138C5C29" w14:textId="0BFEF2E1"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Realizar el Análisis de Riesgo de la organización. </w:t>
            </w:r>
          </w:p>
          <w:p w14:paraId="0AB848B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Programar jornadas de capacitación. </w:t>
            </w:r>
          </w:p>
          <w:p w14:paraId="5ACA7AA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Realizar acciones de intervención y mitigación sobre los riesgos identificados en el Análisis de Riesgo. </w:t>
            </w:r>
          </w:p>
          <w:p w14:paraId="24D15C2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Desarrollar ejercicios de entrenamiento (Simulaciones y simulacros)</w:t>
            </w:r>
          </w:p>
        </w:tc>
      </w:tr>
      <w:tr w:rsidR="00D30D1A" w:rsidRPr="00370E04" w14:paraId="3FAE44CA" w14:textId="77777777" w:rsidTr="00D30D1A">
        <w:trPr>
          <w:cantSplit/>
          <w:trHeight w:val="1134"/>
        </w:trPr>
        <w:tc>
          <w:tcPr>
            <w:tcW w:w="562" w:type="dxa"/>
            <w:vMerge/>
            <w:shd w:val="clear" w:color="auto" w:fill="BFBFBF" w:themeFill="background1" w:themeFillShade="BF"/>
          </w:tcPr>
          <w:p w14:paraId="281724A9" w14:textId="77777777" w:rsidR="00D30D1A" w:rsidRPr="00370E04" w:rsidRDefault="00D30D1A" w:rsidP="00D30D1A">
            <w:pPr>
              <w:jc w:val="both"/>
              <w:rPr>
                <w:rFonts w:ascii="Arial" w:hAnsi="Arial" w:cs="Arial"/>
                <w:sz w:val="20"/>
                <w:szCs w:val="20"/>
              </w:rPr>
            </w:pPr>
          </w:p>
        </w:tc>
        <w:tc>
          <w:tcPr>
            <w:tcW w:w="2268" w:type="dxa"/>
            <w:vMerge/>
          </w:tcPr>
          <w:p w14:paraId="1AE62D88" w14:textId="77777777" w:rsidR="00D30D1A" w:rsidRPr="00370E04" w:rsidRDefault="00D30D1A" w:rsidP="00D30D1A">
            <w:pPr>
              <w:jc w:val="both"/>
              <w:rPr>
                <w:rFonts w:ascii="Arial" w:hAnsi="Arial" w:cs="Arial"/>
                <w:sz w:val="20"/>
                <w:szCs w:val="20"/>
              </w:rPr>
            </w:pPr>
          </w:p>
        </w:tc>
        <w:tc>
          <w:tcPr>
            <w:tcW w:w="567" w:type="dxa"/>
            <w:textDirection w:val="btLr"/>
            <w:vAlign w:val="center"/>
          </w:tcPr>
          <w:p w14:paraId="0B6D6E7C"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DURANTE</w:t>
            </w:r>
          </w:p>
        </w:tc>
        <w:tc>
          <w:tcPr>
            <w:tcW w:w="5953" w:type="dxa"/>
          </w:tcPr>
          <w:p w14:paraId="003447B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Evaluar las prioridades del incidente o emergencia. </w:t>
            </w:r>
          </w:p>
          <w:p w14:paraId="70B0FC7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Determinar los objetivos operacionales. </w:t>
            </w:r>
          </w:p>
          <w:p w14:paraId="50D172A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Desarrollar y ejecutar los Planes de Acción. </w:t>
            </w:r>
          </w:p>
          <w:p w14:paraId="0E27BB8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Desarrollar una estructura organizativa apropiada. </w:t>
            </w:r>
          </w:p>
          <w:p w14:paraId="2552A5A7"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Mantener el </w:t>
            </w:r>
            <w:r w:rsidR="006D66FF" w:rsidRPr="00370E04">
              <w:rPr>
                <w:rFonts w:ascii="Arial" w:hAnsi="Arial" w:cs="Arial"/>
                <w:sz w:val="20"/>
                <w:szCs w:val="20"/>
              </w:rPr>
              <w:t>control sobre el plan de emergencia.</w:t>
            </w:r>
            <w:r w:rsidRPr="00370E04">
              <w:rPr>
                <w:rFonts w:ascii="Arial" w:hAnsi="Arial" w:cs="Arial"/>
                <w:sz w:val="20"/>
                <w:szCs w:val="20"/>
              </w:rPr>
              <w:t xml:space="preserve"> </w:t>
            </w:r>
          </w:p>
          <w:p w14:paraId="6EA9CF8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Administrar los recursos, suministros y servicios. </w:t>
            </w:r>
          </w:p>
          <w:p w14:paraId="038C7D4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006D66FF" w:rsidRPr="00370E04">
              <w:rPr>
                <w:rFonts w:ascii="Arial" w:hAnsi="Arial" w:cs="Arial"/>
                <w:sz w:val="20"/>
                <w:szCs w:val="20"/>
              </w:rPr>
              <w:t xml:space="preserve"> Mantener la coordinación del plan de emergencia.</w:t>
            </w:r>
          </w:p>
        </w:tc>
      </w:tr>
      <w:tr w:rsidR="00D30D1A" w:rsidRPr="00370E04" w14:paraId="7B320CCA" w14:textId="77777777" w:rsidTr="00D30D1A">
        <w:trPr>
          <w:cantSplit/>
          <w:trHeight w:val="1134"/>
        </w:trPr>
        <w:tc>
          <w:tcPr>
            <w:tcW w:w="562" w:type="dxa"/>
            <w:vMerge/>
            <w:shd w:val="clear" w:color="auto" w:fill="BFBFBF" w:themeFill="background1" w:themeFillShade="BF"/>
          </w:tcPr>
          <w:p w14:paraId="1B91BDDF" w14:textId="77777777" w:rsidR="00D30D1A" w:rsidRPr="00370E04" w:rsidRDefault="00D30D1A" w:rsidP="00D30D1A">
            <w:pPr>
              <w:jc w:val="both"/>
              <w:rPr>
                <w:rFonts w:ascii="Arial" w:hAnsi="Arial" w:cs="Arial"/>
                <w:sz w:val="20"/>
                <w:szCs w:val="20"/>
              </w:rPr>
            </w:pPr>
          </w:p>
        </w:tc>
        <w:tc>
          <w:tcPr>
            <w:tcW w:w="2268" w:type="dxa"/>
            <w:vMerge/>
          </w:tcPr>
          <w:p w14:paraId="412DC83D" w14:textId="77777777" w:rsidR="00D30D1A" w:rsidRPr="00370E04" w:rsidRDefault="00D30D1A" w:rsidP="00D30D1A">
            <w:pPr>
              <w:jc w:val="both"/>
              <w:rPr>
                <w:rFonts w:ascii="Arial" w:hAnsi="Arial" w:cs="Arial"/>
                <w:sz w:val="20"/>
                <w:szCs w:val="20"/>
              </w:rPr>
            </w:pPr>
          </w:p>
        </w:tc>
        <w:tc>
          <w:tcPr>
            <w:tcW w:w="567" w:type="dxa"/>
            <w:textDirection w:val="btLr"/>
            <w:vAlign w:val="center"/>
          </w:tcPr>
          <w:p w14:paraId="146796CB"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DESPUÉS</w:t>
            </w:r>
          </w:p>
        </w:tc>
        <w:tc>
          <w:tcPr>
            <w:tcW w:w="5953" w:type="dxa"/>
          </w:tcPr>
          <w:p w14:paraId="651099E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Auditar el resultado de las medidas de actuación previstas en el plan para analizarlas y evaluarlas. </w:t>
            </w:r>
          </w:p>
          <w:p w14:paraId="48EDEB1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Coordinar la recolección de los informes de daños y pérdidas ocasionados por el incidente o emergencia. </w:t>
            </w:r>
          </w:p>
          <w:p w14:paraId="6A5FE07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Elaborar informe final.</w:t>
            </w:r>
          </w:p>
        </w:tc>
      </w:tr>
      <w:tr w:rsidR="00D30D1A" w:rsidRPr="00370E04" w14:paraId="286242BE" w14:textId="77777777" w:rsidTr="00D30D1A">
        <w:trPr>
          <w:cantSplit/>
          <w:trHeight w:val="1134"/>
        </w:trPr>
        <w:tc>
          <w:tcPr>
            <w:tcW w:w="562" w:type="dxa"/>
            <w:vMerge/>
            <w:shd w:val="clear" w:color="auto" w:fill="BFBFBF" w:themeFill="background1" w:themeFillShade="BF"/>
          </w:tcPr>
          <w:p w14:paraId="4A2194FF" w14:textId="77777777" w:rsidR="00D30D1A" w:rsidRPr="00370E04" w:rsidRDefault="00D30D1A" w:rsidP="00D30D1A">
            <w:pPr>
              <w:jc w:val="both"/>
              <w:rPr>
                <w:rFonts w:ascii="Arial" w:hAnsi="Arial" w:cs="Arial"/>
                <w:sz w:val="20"/>
                <w:szCs w:val="20"/>
              </w:rPr>
            </w:pPr>
          </w:p>
        </w:tc>
        <w:tc>
          <w:tcPr>
            <w:tcW w:w="2268" w:type="dxa"/>
            <w:vAlign w:val="center"/>
          </w:tcPr>
          <w:p w14:paraId="055DDEF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SEGURIDAD OPERACIONAL</w:t>
            </w:r>
          </w:p>
        </w:tc>
        <w:tc>
          <w:tcPr>
            <w:tcW w:w="567" w:type="dxa"/>
            <w:textDirection w:val="btLr"/>
            <w:vAlign w:val="center"/>
          </w:tcPr>
          <w:p w14:paraId="7D3F8BE2"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DURANTE</w:t>
            </w:r>
          </w:p>
        </w:tc>
        <w:tc>
          <w:tcPr>
            <w:tcW w:w="5953" w:type="dxa"/>
          </w:tcPr>
          <w:p w14:paraId="09E65B5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Garantizar el aseguramiento de la zona de impacto para el cumplimiento de los operativos de respuesta a la emergencia velando por el control de la situación. </w:t>
            </w:r>
          </w:p>
          <w:p w14:paraId="654B8E7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Vigilar y evaluar las situaciones peligrosas e inseguras. </w:t>
            </w:r>
          </w:p>
          <w:p w14:paraId="1EA483D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Garantizar la seguridad de los grupos o brigadas de emergencia</w:t>
            </w:r>
          </w:p>
        </w:tc>
      </w:tr>
      <w:tr w:rsidR="00D30D1A" w:rsidRPr="00370E04" w14:paraId="67A55C24" w14:textId="77777777" w:rsidTr="00D30D1A">
        <w:trPr>
          <w:cantSplit/>
          <w:trHeight w:val="1134"/>
        </w:trPr>
        <w:tc>
          <w:tcPr>
            <w:tcW w:w="562" w:type="dxa"/>
            <w:vMerge/>
            <w:shd w:val="clear" w:color="auto" w:fill="BFBFBF" w:themeFill="background1" w:themeFillShade="BF"/>
          </w:tcPr>
          <w:p w14:paraId="5CA74DFC" w14:textId="77777777" w:rsidR="00D30D1A" w:rsidRPr="00370E04" w:rsidRDefault="00D30D1A" w:rsidP="00D30D1A">
            <w:pPr>
              <w:jc w:val="both"/>
              <w:rPr>
                <w:rFonts w:ascii="Arial" w:hAnsi="Arial" w:cs="Arial"/>
                <w:sz w:val="20"/>
                <w:szCs w:val="20"/>
              </w:rPr>
            </w:pPr>
          </w:p>
        </w:tc>
        <w:tc>
          <w:tcPr>
            <w:tcW w:w="2268" w:type="dxa"/>
            <w:vAlign w:val="center"/>
          </w:tcPr>
          <w:p w14:paraId="1967AA0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ENLACE</w:t>
            </w:r>
          </w:p>
        </w:tc>
        <w:tc>
          <w:tcPr>
            <w:tcW w:w="567" w:type="dxa"/>
            <w:textDirection w:val="btLr"/>
          </w:tcPr>
          <w:p w14:paraId="38F243C1"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DURANTE</w:t>
            </w:r>
          </w:p>
        </w:tc>
        <w:tc>
          <w:tcPr>
            <w:tcW w:w="5953" w:type="dxa"/>
          </w:tcPr>
          <w:p w14:paraId="411E16F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Obtener un reporte rápido del Comandante de Incidente. </w:t>
            </w:r>
          </w:p>
          <w:p w14:paraId="3A6398A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Identificar a los representantes de cada una de las Organizaciones, incluyendo su comunicación y líneas de información. </w:t>
            </w:r>
          </w:p>
          <w:p w14:paraId="19E4553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Responder a las solicitudes del personal del incidente para establecer contactos con otras Organizaciones</w:t>
            </w:r>
          </w:p>
        </w:tc>
      </w:tr>
      <w:tr w:rsidR="00D30D1A" w:rsidRPr="00370E04" w14:paraId="6FCF71C8" w14:textId="77777777" w:rsidTr="00D30D1A">
        <w:trPr>
          <w:cantSplit/>
          <w:trHeight w:val="1134"/>
        </w:trPr>
        <w:tc>
          <w:tcPr>
            <w:tcW w:w="562" w:type="dxa"/>
            <w:vMerge/>
            <w:shd w:val="clear" w:color="auto" w:fill="BFBFBF" w:themeFill="background1" w:themeFillShade="BF"/>
          </w:tcPr>
          <w:p w14:paraId="4DCCD061" w14:textId="77777777" w:rsidR="00D30D1A" w:rsidRPr="00370E04" w:rsidRDefault="00D30D1A" w:rsidP="00D30D1A">
            <w:pPr>
              <w:jc w:val="both"/>
              <w:rPr>
                <w:rFonts w:ascii="Arial" w:hAnsi="Arial" w:cs="Arial"/>
                <w:sz w:val="20"/>
                <w:szCs w:val="20"/>
              </w:rPr>
            </w:pPr>
          </w:p>
        </w:tc>
        <w:tc>
          <w:tcPr>
            <w:tcW w:w="2268" w:type="dxa"/>
            <w:vAlign w:val="center"/>
          </w:tcPr>
          <w:p w14:paraId="45630A6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INFORMACIÓN PÚBLICA</w:t>
            </w:r>
          </w:p>
        </w:tc>
        <w:tc>
          <w:tcPr>
            <w:tcW w:w="567" w:type="dxa"/>
            <w:textDirection w:val="btLr"/>
          </w:tcPr>
          <w:p w14:paraId="03920FB9"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DURANTE</w:t>
            </w:r>
          </w:p>
        </w:tc>
        <w:tc>
          <w:tcPr>
            <w:tcW w:w="5953" w:type="dxa"/>
          </w:tcPr>
          <w:p w14:paraId="1571CF9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Formular y emitir la información acerca del incidente a los medios de prensa, otras instituciones u organizaciones relevantes externas. </w:t>
            </w:r>
          </w:p>
          <w:p w14:paraId="4A350A0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Respetar las limitaciones para la emisión de información que imponga el comandante de incidente.</w:t>
            </w:r>
          </w:p>
        </w:tc>
      </w:tr>
    </w:tbl>
    <w:p w14:paraId="044CF66D" w14:textId="77777777" w:rsidR="00D30D1A" w:rsidRPr="00370E04" w:rsidRDefault="00D30D1A" w:rsidP="00D30D1A">
      <w:pPr>
        <w:spacing w:line="24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510"/>
        <w:gridCol w:w="2536"/>
        <w:gridCol w:w="555"/>
        <w:gridCol w:w="5227"/>
      </w:tblGrid>
      <w:tr w:rsidR="00D30D1A" w:rsidRPr="00370E04" w14:paraId="4BA68088" w14:textId="77777777" w:rsidTr="00370E04">
        <w:tc>
          <w:tcPr>
            <w:tcW w:w="510" w:type="dxa"/>
          </w:tcPr>
          <w:p w14:paraId="62C171A9" w14:textId="77777777" w:rsidR="00D30D1A" w:rsidRPr="00370E04" w:rsidRDefault="00D30D1A" w:rsidP="00D30D1A">
            <w:pPr>
              <w:jc w:val="both"/>
              <w:rPr>
                <w:rFonts w:ascii="Arial" w:hAnsi="Arial" w:cs="Arial"/>
                <w:sz w:val="20"/>
                <w:szCs w:val="20"/>
              </w:rPr>
            </w:pPr>
          </w:p>
        </w:tc>
        <w:tc>
          <w:tcPr>
            <w:tcW w:w="2536" w:type="dxa"/>
          </w:tcPr>
          <w:p w14:paraId="323239D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JEFE DE SECCIÓN</w:t>
            </w:r>
          </w:p>
        </w:tc>
        <w:tc>
          <w:tcPr>
            <w:tcW w:w="5782" w:type="dxa"/>
            <w:gridSpan w:val="2"/>
          </w:tcPr>
          <w:p w14:paraId="4BE2821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FUNCIONES</w:t>
            </w:r>
          </w:p>
        </w:tc>
      </w:tr>
      <w:tr w:rsidR="00D30D1A" w:rsidRPr="00370E04" w14:paraId="5423646A" w14:textId="77777777" w:rsidTr="00370E04">
        <w:trPr>
          <w:cantSplit/>
          <w:trHeight w:val="1809"/>
        </w:trPr>
        <w:tc>
          <w:tcPr>
            <w:tcW w:w="510" w:type="dxa"/>
            <w:vMerge w:val="restart"/>
            <w:shd w:val="clear" w:color="auto" w:fill="FFD966" w:themeFill="accent4" w:themeFillTint="99"/>
            <w:textDirection w:val="btLr"/>
            <w:vAlign w:val="center"/>
          </w:tcPr>
          <w:p w14:paraId="4D9DADC2"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PLANIFICACIÓN</w:t>
            </w:r>
          </w:p>
        </w:tc>
        <w:tc>
          <w:tcPr>
            <w:tcW w:w="2536" w:type="dxa"/>
            <w:vMerge w:val="restart"/>
            <w:vAlign w:val="center"/>
          </w:tcPr>
          <w:p w14:paraId="351FC8D7"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Supervisar la preparación de los Planes de Acción. </w:t>
            </w:r>
          </w:p>
          <w:p w14:paraId="1F68A00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Proporcionar </w:t>
            </w:r>
            <w:r w:rsidR="006D66FF" w:rsidRPr="00370E04">
              <w:rPr>
                <w:rFonts w:ascii="Arial" w:hAnsi="Arial" w:cs="Arial"/>
                <w:sz w:val="20"/>
                <w:szCs w:val="20"/>
              </w:rPr>
              <w:t>informes periódico</w:t>
            </w:r>
            <w:r w:rsidRPr="00370E04">
              <w:rPr>
                <w:rFonts w:ascii="Arial" w:hAnsi="Arial" w:cs="Arial"/>
                <w:sz w:val="20"/>
                <w:szCs w:val="20"/>
              </w:rPr>
              <w:t xml:space="preserve">s acerca del potencial del incidente. </w:t>
            </w:r>
          </w:p>
          <w:p w14:paraId="0BCFB75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lastRenderedPageBreak/>
              <w:sym w:font="Symbol" w:char="F0A7"/>
            </w:r>
            <w:r w:rsidRPr="00370E04">
              <w:rPr>
                <w:rFonts w:ascii="Arial" w:hAnsi="Arial" w:cs="Arial"/>
                <w:sz w:val="20"/>
                <w:szCs w:val="20"/>
              </w:rPr>
              <w:t xml:space="preserve"> Organizar la información acerca de estrategias alternativas. </w:t>
            </w:r>
          </w:p>
          <w:p w14:paraId="3AB917B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Compilar y distribuir información acerca del estado del incidente.</w:t>
            </w:r>
          </w:p>
        </w:tc>
        <w:tc>
          <w:tcPr>
            <w:tcW w:w="555" w:type="dxa"/>
            <w:textDirection w:val="btLr"/>
            <w:vAlign w:val="center"/>
          </w:tcPr>
          <w:p w14:paraId="69CF872B"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lastRenderedPageBreak/>
              <w:t>SITUACIONAL</w:t>
            </w:r>
          </w:p>
        </w:tc>
        <w:tc>
          <w:tcPr>
            <w:tcW w:w="5227" w:type="dxa"/>
            <w:vAlign w:val="center"/>
          </w:tcPr>
          <w:p w14:paraId="5981659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Recolectar y organizar la información acerca del estado de la situación del Incidente</w:t>
            </w:r>
          </w:p>
        </w:tc>
      </w:tr>
      <w:tr w:rsidR="00D30D1A" w:rsidRPr="00370E04" w14:paraId="5F697A36" w14:textId="77777777" w:rsidTr="00370E04">
        <w:trPr>
          <w:cantSplit/>
          <w:trHeight w:val="1134"/>
        </w:trPr>
        <w:tc>
          <w:tcPr>
            <w:tcW w:w="510" w:type="dxa"/>
            <w:vMerge/>
            <w:shd w:val="clear" w:color="auto" w:fill="FFD966" w:themeFill="accent4" w:themeFillTint="99"/>
          </w:tcPr>
          <w:p w14:paraId="6CD01B6F" w14:textId="77777777" w:rsidR="00D30D1A" w:rsidRPr="00370E04" w:rsidRDefault="00D30D1A" w:rsidP="00D30D1A">
            <w:pPr>
              <w:jc w:val="both"/>
              <w:rPr>
                <w:rFonts w:ascii="Arial" w:hAnsi="Arial" w:cs="Arial"/>
                <w:sz w:val="20"/>
                <w:szCs w:val="20"/>
              </w:rPr>
            </w:pPr>
          </w:p>
        </w:tc>
        <w:tc>
          <w:tcPr>
            <w:tcW w:w="2536" w:type="dxa"/>
            <w:vMerge/>
          </w:tcPr>
          <w:p w14:paraId="06B964DE" w14:textId="77777777" w:rsidR="00D30D1A" w:rsidRPr="00370E04" w:rsidRDefault="00D30D1A" w:rsidP="00D30D1A">
            <w:pPr>
              <w:jc w:val="both"/>
              <w:rPr>
                <w:rFonts w:ascii="Arial" w:hAnsi="Arial" w:cs="Arial"/>
                <w:sz w:val="20"/>
                <w:szCs w:val="20"/>
              </w:rPr>
            </w:pPr>
          </w:p>
        </w:tc>
        <w:tc>
          <w:tcPr>
            <w:tcW w:w="555" w:type="dxa"/>
            <w:textDirection w:val="btLr"/>
            <w:vAlign w:val="center"/>
          </w:tcPr>
          <w:p w14:paraId="115F4FB9"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DOCUMENTACIÓN</w:t>
            </w:r>
          </w:p>
        </w:tc>
        <w:tc>
          <w:tcPr>
            <w:tcW w:w="5227" w:type="dxa"/>
          </w:tcPr>
          <w:p w14:paraId="1082331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Mantener los archivos completos y precisos del incidente. </w:t>
            </w:r>
          </w:p>
          <w:p w14:paraId="6DEECCC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Proporcionar servicios de fotocopiado al personal del incidente. </w:t>
            </w:r>
          </w:p>
          <w:p w14:paraId="7D31C1F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Empacar y almacenar los archivos del incidente para cualquier finalidad legal, analítica o histórica. </w:t>
            </w:r>
          </w:p>
          <w:p w14:paraId="78EAB68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Consolidar información de todas las ramas y unidades de la estructura organizacional del incidente.</w:t>
            </w:r>
          </w:p>
        </w:tc>
      </w:tr>
      <w:tr w:rsidR="00D30D1A" w:rsidRPr="00370E04" w14:paraId="244DA0B9" w14:textId="77777777" w:rsidTr="00370E04">
        <w:trPr>
          <w:cantSplit/>
          <w:trHeight w:val="1134"/>
        </w:trPr>
        <w:tc>
          <w:tcPr>
            <w:tcW w:w="510" w:type="dxa"/>
            <w:vMerge/>
            <w:shd w:val="clear" w:color="auto" w:fill="FFD966" w:themeFill="accent4" w:themeFillTint="99"/>
          </w:tcPr>
          <w:p w14:paraId="6C825EBA" w14:textId="77777777" w:rsidR="00D30D1A" w:rsidRPr="00370E04" w:rsidRDefault="00D30D1A" w:rsidP="00D30D1A">
            <w:pPr>
              <w:jc w:val="both"/>
              <w:rPr>
                <w:rFonts w:ascii="Arial" w:hAnsi="Arial" w:cs="Arial"/>
                <w:sz w:val="20"/>
                <w:szCs w:val="20"/>
              </w:rPr>
            </w:pPr>
          </w:p>
        </w:tc>
        <w:tc>
          <w:tcPr>
            <w:tcW w:w="2536" w:type="dxa"/>
            <w:vMerge/>
          </w:tcPr>
          <w:p w14:paraId="60790219" w14:textId="77777777" w:rsidR="00D30D1A" w:rsidRPr="00370E04" w:rsidRDefault="00D30D1A" w:rsidP="00D30D1A">
            <w:pPr>
              <w:jc w:val="both"/>
              <w:rPr>
                <w:rFonts w:ascii="Arial" w:hAnsi="Arial" w:cs="Arial"/>
                <w:sz w:val="20"/>
                <w:szCs w:val="20"/>
              </w:rPr>
            </w:pPr>
          </w:p>
        </w:tc>
        <w:tc>
          <w:tcPr>
            <w:tcW w:w="555" w:type="dxa"/>
            <w:textDirection w:val="btLr"/>
            <w:vAlign w:val="center"/>
          </w:tcPr>
          <w:p w14:paraId="1D527517"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RECURSOS</w:t>
            </w:r>
          </w:p>
        </w:tc>
        <w:tc>
          <w:tcPr>
            <w:tcW w:w="5227" w:type="dxa"/>
          </w:tcPr>
          <w:p w14:paraId="7F62BE6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Establecer todas las actividades de registro de recursos, suministros y servicios para el incidente; </w:t>
            </w:r>
          </w:p>
          <w:p w14:paraId="0A30825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Preparar y procesar la información acerca de los cambios en el estado de los recursos, suministros y servicios en el incidente; </w:t>
            </w:r>
          </w:p>
          <w:p w14:paraId="020416C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Preparar y mantener todos los anuncios, cartas y listas que reflejen el estado actual y ubicación de los recursos, suministros y servicios para el transporte y apoyo a los vehículos; </w:t>
            </w:r>
          </w:p>
          <w:p w14:paraId="71E9758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Mantener una lista maestra de registro de llegadas de los recursos, suministros y servicios para el incidente.</w:t>
            </w:r>
          </w:p>
        </w:tc>
      </w:tr>
      <w:tr w:rsidR="00D30D1A" w:rsidRPr="00370E04" w14:paraId="1A396659" w14:textId="77777777" w:rsidTr="00370E04">
        <w:trPr>
          <w:cantSplit/>
          <w:trHeight w:val="1134"/>
        </w:trPr>
        <w:tc>
          <w:tcPr>
            <w:tcW w:w="510" w:type="dxa"/>
            <w:shd w:val="clear" w:color="auto" w:fill="D4FF67"/>
            <w:textDirection w:val="btLr"/>
            <w:vAlign w:val="center"/>
          </w:tcPr>
          <w:p w14:paraId="511B8EEE"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OPERACIONES</w:t>
            </w:r>
          </w:p>
        </w:tc>
        <w:tc>
          <w:tcPr>
            <w:tcW w:w="2536" w:type="dxa"/>
            <w:vAlign w:val="center"/>
          </w:tcPr>
          <w:p w14:paraId="2947235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Elaborar y actualizar los planes de acción</w:t>
            </w:r>
          </w:p>
        </w:tc>
        <w:tc>
          <w:tcPr>
            <w:tcW w:w="555" w:type="dxa"/>
            <w:textDirection w:val="btLr"/>
            <w:vAlign w:val="center"/>
          </w:tcPr>
          <w:p w14:paraId="29249DFF"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PLAN DE ACCIÓN</w:t>
            </w:r>
          </w:p>
        </w:tc>
        <w:tc>
          <w:tcPr>
            <w:tcW w:w="5227" w:type="dxa"/>
          </w:tcPr>
          <w:p w14:paraId="7CCE191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Desarrollar los componentes operacionales de los Planes de Acción. </w:t>
            </w:r>
          </w:p>
          <w:p w14:paraId="09A5CFA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Asignar el personal de Operaciones de acuerdo con los Planes de Acción, con sus respectivos jefes o coordinadores. </w:t>
            </w:r>
          </w:p>
          <w:p w14:paraId="391B8E4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Supervisar las operaciones. </w:t>
            </w:r>
          </w:p>
          <w:p w14:paraId="712E59D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Determinar las necesidades y solicitar recursos, suministros o servicios adicionales.</w:t>
            </w:r>
          </w:p>
        </w:tc>
      </w:tr>
      <w:tr w:rsidR="00D30D1A" w:rsidRPr="00370E04" w14:paraId="058D7313" w14:textId="77777777" w:rsidTr="00370E04">
        <w:trPr>
          <w:cantSplit/>
          <w:trHeight w:val="2311"/>
        </w:trPr>
        <w:tc>
          <w:tcPr>
            <w:tcW w:w="510" w:type="dxa"/>
            <w:vMerge w:val="restart"/>
            <w:shd w:val="clear" w:color="auto" w:fill="00B0F0"/>
            <w:textDirection w:val="btLr"/>
            <w:vAlign w:val="center"/>
          </w:tcPr>
          <w:p w14:paraId="271824B3"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LOGÍSTICA</w:t>
            </w:r>
          </w:p>
        </w:tc>
        <w:tc>
          <w:tcPr>
            <w:tcW w:w="2536" w:type="dxa"/>
            <w:vMerge w:val="restart"/>
          </w:tcPr>
          <w:p w14:paraId="64449BA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Supervisar las acciones de abastecimiento, recepción, almacenamiento, control y manejo de inventarios</w:t>
            </w:r>
            <w:r w:rsidR="006D66FF" w:rsidRPr="00370E04">
              <w:rPr>
                <w:rFonts w:ascii="Arial" w:hAnsi="Arial" w:cs="Arial"/>
                <w:sz w:val="20"/>
                <w:szCs w:val="20"/>
              </w:rPr>
              <w:t xml:space="preserve"> de elementos contra emergencia (botiquín, elementos de extinción de incendios)</w:t>
            </w:r>
            <w:r w:rsidRPr="00370E04">
              <w:rPr>
                <w:rFonts w:ascii="Arial" w:hAnsi="Arial" w:cs="Arial"/>
                <w:sz w:val="20"/>
                <w:szCs w:val="20"/>
              </w:rPr>
              <w:t xml:space="preserve">. </w:t>
            </w:r>
          </w:p>
          <w:p w14:paraId="3713369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Coordinar las acciones de ingreso del pedido o solicitud de suministros, aislamiento de los suministros, transporte y entrega.</w:t>
            </w:r>
          </w:p>
          <w:p w14:paraId="77224D8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Supervisar servicios y necesidades de apoyo para las operaciones planificadas y esperadas. </w:t>
            </w:r>
            <w:r w:rsidRPr="00370E04">
              <w:rPr>
                <w:rFonts w:ascii="Arial" w:hAnsi="Arial" w:cs="Arial"/>
                <w:sz w:val="20"/>
                <w:szCs w:val="20"/>
              </w:rPr>
              <w:lastRenderedPageBreak/>
              <w:t xml:space="preserve">Tales como: instalaciones, informática, medios de transporte, sistema de comunicación y personal. </w:t>
            </w:r>
          </w:p>
          <w:p w14:paraId="7A04BB2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Mantener un registro de actividades de esta sección e informar al Comandante de Incidentes.</w:t>
            </w:r>
          </w:p>
        </w:tc>
        <w:tc>
          <w:tcPr>
            <w:tcW w:w="555" w:type="dxa"/>
            <w:textDirection w:val="btLr"/>
            <w:vAlign w:val="center"/>
          </w:tcPr>
          <w:p w14:paraId="228CF7A0"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lastRenderedPageBreak/>
              <w:t>APROVISIONAMIENTO</w:t>
            </w:r>
          </w:p>
        </w:tc>
        <w:tc>
          <w:tcPr>
            <w:tcW w:w="5227" w:type="dxa"/>
          </w:tcPr>
          <w:p w14:paraId="150485F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Identificar y adquirir los suministros que la entidad requiere para su operación. </w:t>
            </w:r>
          </w:p>
          <w:p w14:paraId="69947AE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Realizar las actividades necesarias para recibir todo tipo de suministro ya sea por préstamo, donación, compra o reintegro. </w:t>
            </w:r>
          </w:p>
          <w:p w14:paraId="003C84E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Realizar todas las actividades necesarias para guardar y conservar suministros en condiciones óptimas de calidad y distribución interna en la bodega desde que llegan hasta que se requieren por el cliente final. </w:t>
            </w:r>
          </w:p>
          <w:p w14:paraId="2CC4661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Asegurar la confiabilidad de las existencias de suministros.</w:t>
            </w:r>
          </w:p>
        </w:tc>
      </w:tr>
      <w:tr w:rsidR="00D30D1A" w:rsidRPr="00370E04" w14:paraId="4010961C" w14:textId="77777777" w:rsidTr="00370E04">
        <w:trPr>
          <w:cantSplit/>
          <w:trHeight w:val="1134"/>
        </w:trPr>
        <w:tc>
          <w:tcPr>
            <w:tcW w:w="510" w:type="dxa"/>
            <w:vMerge/>
            <w:shd w:val="clear" w:color="auto" w:fill="00B0F0"/>
          </w:tcPr>
          <w:p w14:paraId="1E84654A" w14:textId="77777777" w:rsidR="00D30D1A" w:rsidRPr="00370E04" w:rsidRDefault="00D30D1A" w:rsidP="00D30D1A">
            <w:pPr>
              <w:jc w:val="both"/>
              <w:rPr>
                <w:rFonts w:ascii="Arial" w:hAnsi="Arial" w:cs="Arial"/>
                <w:sz w:val="20"/>
                <w:szCs w:val="20"/>
              </w:rPr>
            </w:pPr>
          </w:p>
        </w:tc>
        <w:tc>
          <w:tcPr>
            <w:tcW w:w="2536" w:type="dxa"/>
            <w:vMerge/>
          </w:tcPr>
          <w:p w14:paraId="582E8300" w14:textId="77777777" w:rsidR="00D30D1A" w:rsidRPr="00370E04" w:rsidRDefault="00D30D1A" w:rsidP="00D30D1A">
            <w:pPr>
              <w:jc w:val="both"/>
              <w:rPr>
                <w:rFonts w:ascii="Arial" w:hAnsi="Arial" w:cs="Arial"/>
                <w:sz w:val="20"/>
                <w:szCs w:val="20"/>
              </w:rPr>
            </w:pPr>
          </w:p>
        </w:tc>
        <w:tc>
          <w:tcPr>
            <w:tcW w:w="555" w:type="dxa"/>
            <w:textDirection w:val="btLr"/>
          </w:tcPr>
          <w:p w14:paraId="0B647CE8"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DISTRIBUCIÓN</w:t>
            </w:r>
          </w:p>
        </w:tc>
        <w:tc>
          <w:tcPr>
            <w:tcW w:w="5227" w:type="dxa"/>
          </w:tcPr>
          <w:p w14:paraId="291884F5" w14:textId="77777777" w:rsidR="00B37B5A" w:rsidRPr="00370E04" w:rsidRDefault="00B37B5A" w:rsidP="00D30D1A">
            <w:pPr>
              <w:jc w:val="both"/>
              <w:rPr>
                <w:rFonts w:ascii="Arial" w:hAnsi="Arial" w:cs="Arial"/>
                <w:sz w:val="20"/>
                <w:szCs w:val="20"/>
              </w:rPr>
            </w:pPr>
          </w:p>
          <w:p w14:paraId="2CB1791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Recibir, procesar y priorizar los pedidos de suministros y servicios para su posterior alistamiento o preparación. </w:t>
            </w:r>
          </w:p>
          <w:p w14:paraId="2F7ED87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Acondicionar de manera adecuada los suministros que satisfagan las necesidades de los clientes. </w:t>
            </w:r>
          </w:p>
          <w:p w14:paraId="304261A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Hacer llegar los suministros al sitio donde son necesarios</w:t>
            </w:r>
          </w:p>
          <w:p w14:paraId="7DA863FB" w14:textId="77777777" w:rsidR="00B37B5A" w:rsidRPr="00370E04" w:rsidRDefault="00B37B5A" w:rsidP="00D30D1A">
            <w:pPr>
              <w:jc w:val="both"/>
              <w:rPr>
                <w:rFonts w:ascii="Arial" w:hAnsi="Arial" w:cs="Arial"/>
                <w:sz w:val="20"/>
                <w:szCs w:val="20"/>
              </w:rPr>
            </w:pPr>
          </w:p>
        </w:tc>
      </w:tr>
      <w:tr w:rsidR="00D30D1A" w:rsidRPr="00370E04" w14:paraId="162F7567" w14:textId="77777777" w:rsidTr="00370E04">
        <w:trPr>
          <w:cantSplit/>
          <w:trHeight w:val="1134"/>
        </w:trPr>
        <w:tc>
          <w:tcPr>
            <w:tcW w:w="510" w:type="dxa"/>
            <w:vMerge/>
            <w:shd w:val="clear" w:color="auto" w:fill="00B0F0"/>
          </w:tcPr>
          <w:p w14:paraId="575B88D0" w14:textId="77777777" w:rsidR="00D30D1A" w:rsidRPr="00370E04" w:rsidRDefault="00D30D1A" w:rsidP="00D30D1A">
            <w:pPr>
              <w:jc w:val="both"/>
              <w:rPr>
                <w:rFonts w:ascii="Arial" w:hAnsi="Arial" w:cs="Arial"/>
                <w:sz w:val="20"/>
                <w:szCs w:val="20"/>
              </w:rPr>
            </w:pPr>
          </w:p>
        </w:tc>
        <w:tc>
          <w:tcPr>
            <w:tcW w:w="2536" w:type="dxa"/>
            <w:vMerge/>
          </w:tcPr>
          <w:p w14:paraId="6D9C68D4" w14:textId="77777777" w:rsidR="00D30D1A" w:rsidRPr="00370E04" w:rsidRDefault="00D30D1A" w:rsidP="00D30D1A">
            <w:pPr>
              <w:jc w:val="both"/>
              <w:rPr>
                <w:rFonts w:ascii="Arial" w:hAnsi="Arial" w:cs="Arial"/>
                <w:sz w:val="20"/>
                <w:szCs w:val="20"/>
              </w:rPr>
            </w:pPr>
          </w:p>
        </w:tc>
        <w:tc>
          <w:tcPr>
            <w:tcW w:w="555" w:type="dxa"/>
            <w:textDirection w:val="btLr"/>
            <w:vAlign w:val="center"/>
          </w:tcPr>
          <w:p w14:paraId="246E81FB"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SERVICIOS</w:t>
            </w:r>
          </w:p>
        </w:tc>
        <w:tc>
          <w:tcPr>
            <w:tcW w:w="5227" w:type="dxa"/>
          </w:tcPr>
          <w:p w14:paraId="3E7D427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Identificar los servicios y necesidades de apoyo para las operaciones planificadas y esperadas. Tales como: instalaciones, informática, medios de transporte, sistema de comunicación y personal. </w:t>
            </w:r>
          </w:p>
          <w:p w14:paraId="666C9A1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Determinar el nivel de servicios requeridos para apoyar las operaciones. </w:t>
            </w:r>
          </w:p>
          <w:p w14:paraId="6F61292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Revisar los Planes de Acción. </w:t>
            </w:r>
          </w:p>
          <w:p w14:paraId="7D75404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Notificar a la Unidad de recursos acerca de las unidades de la sección de logística que sean activadas, incluyendo nombres y ubicaciones del personal asignado.</w:t>
            </w:r>
          </w:p>
        </w:tc>
      </w:tr>
      <w:tr w:rsidR="00D30D1A" w:rsidRPr="00370E04" w14:paraId="33E97AD6" w14:textId="77777777" w:rsidTr="00370E04">
        <w:trPr>
          <w:cantSplit/>
          <w:trHeight w:val="1134"/>
        </w:trPr>
        <w:tc>
          <w:tcPr>
            <w:tcW w:w="510" w:type="dxa"/>
            <w:shd w:val="clear" w:color="auto" w:fill="0070C0"/>
            <w:textDirection w:val="btLr"/>
            <w:vAlign w:val="center"/>
          </w:tcPr>
          <w:p w14:paraId="35B7BE45" w14:textId="77777777" w:rsidR="00D30D1A" w:rsidRPr="00370E04" w:rsidRDefault="00D30D1A" w:rsidP="00D30D1A">
            <w:pPr>
              <w:ind w:left="113" w:right="113"/>
              <w:jc w:val="both"/>
              <w:rPr>
                <w:rFonts w:ascii="Arial" w:hAnsi="Arial" w:cs="Arial"/>
                <w:sz w:val="20"/>
                <w:szCs w:val="20"/>
              </w:rPr>
            </w:pPr>
            <w:r w:rsidRPr="00370E04">
              <w:rPr>
                <w:rFonts w:ascii="Arial" w:hAnsi="Arial" w:cs="Arial"/>
                <w:color w:val="FFFFFF" w:themeColor="background1"/>
                <w:sz w:val="20"/>
                <w:szCs w:val="20"/>
              </w:rPr>
              <w:t>ADMINISTRAICIÓN Y FINANZAS</w:t>
            </w:r>
          </w:p>
        </w:tc>
        <w:tc>
          <w:tcPr>
            <w:tcW w:w="2536" w:type="dxa"/>
          </w:tcPr>
          <w:p w14:paraId="650B2C57"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Responsable de recopilar toda la información de los costos y de proporcionar presupuestos y recomendaciones de ahorros en el costo. </w:t>
            </w:r>
          </w:p>
          <w:p w14:paraId="78B0E62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Informar al Comandante de Incidente de las acciones que se han realizado en esta sección.</w:t>
            </w:r>
          </w:p>
        </w:tc>
        <w:tc>
          <w:tcPr>
            <w:tcW w:w="555" w:type="dxa"/>
            <w:textDirection w:val="btLr"/>
            <w:vAlign w:val="center"/>
          </w:tcPr>
          <w:p w14:paraId="357B9E73" w14:textId="77777777" w:rsidR="00D30D1A" w:rsidRPr="00370E04" w:rsidRDefault="00D30D1A" w:rsidP="00D30D1A">
            <w:pPr>
              <w:ind w:left="113" w:right="113"/>
              <w:jc w:val="both"/>
              <w:rPr>
                <w:rFonts w:ascii="Arial" w:hAnsi="Arial" w:cs="Arial"/>
                <w:sz w:val="20"/>
                <w:szCs w:val="20"/>
              </w:rPr>
            </w:pPr>
            <w:r w:rsidRPr="00370E04">
              <w:rPr>
                <w:rFonts w:ascii="Arial" w:hAnsi="Arial" w:cs="Arial"/>
                <w:sz w:val="20"/>
                <w:szCs w:val="20"/>
              </w:rPr>
              <w:t>COSTOS Y PRESUPUESTOS</w:t>
            </w:r>
          </w:p>
        </w:tc>
        <w:tc>
          <w:tcPr>
            <w:tcW w:w="5227" w:type="dxa"/>
          </w:tcPr>
          <w:p w14:paraId="627A618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Es responsable de justificar, controlar y registrar todos los gastos y de mantener al día la documentación requerida para gestionar reembolsos. </w:t>
            </w:r>
          </w:p>
          <w:p w14:paraId="0BFCDB1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Desarrollar un plan operativo para el funcionamiento de las finanzas en el incidente. </w:t>
            </w:r>
          </w:p>
          <w:p w14:paraId="7E6D4FF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Mantener contacto diario con las instituciones en lo que respecta a asuntos financieros. </w:t>
            </w:r>
          </w:p>
          <w:p w14:paraId="42A20F2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w:t>
            </w:r>
            <w:proofErr w:type="gramStart"/>
            <w:r w:rsidRPr="00370E04">
              <w:rPr>
                <w:rFonts w:ascii="Arial" w:hAnsi="Arial" w:cs="Arial"/>
                <w:sz w:val="20"/>
                <w:szCs w:val="20"/>
              </w:rPr>
              <w:t>Asegurar</w:t>
            </w:r>
            <w:proofErr w:type="gramEnd"/>
            <w:r w:rsidRPr="00370E04">
              <w:rPr>
                <w:rFonts w:ascii="Arial" w:hAnsi="Arial" w:cs="Arial"/>
                <w:sz w:val="20"/>
                <w:szCs w:val="20"/>
              </w:rPr>
              <w:t xml:space="preserve"> que todos los registros del tiempo del personal sean transmitidos a la institución de acuerdo a las normas establecidas. </w:t>
            </w:r>
          </w:p>
          <w:p w14:paraId="5E2B0847"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sym w:font="Symbol" w:char="F0A7"/>
            </w:r>
            <w:r w:rsidRPr="00370E04">
              <w:rPr>
                <w:rFonts w:ascii="Arial" w:hAnsi="Arial" w:cs="Arial"/>
                <w:sz w:val="20"/>
                <w:szCs w:val="20"/>
              </w:rPr>
              <w:t xml:space="preserve"> Informar al personal administrativo sobre todo asunto de manejo de negocios del incidente que requiera atención y proporcionarles el seguimiento antes de dejar el incidente.</w:t>
            </w:r>
          </w:p>
        </w:tc>
      </w:tr>
    </w:tbl>
    <w:p w14:paraId="4DD30220" w14:textId="77777777" w:rsidR="00D30D1A" w:rsidRPr="00370E04" w:rsidRDefault="00D30D1A" w:rsidP="00D30D1A">
      <w:pPr>
        <w:spacing w:line="240" w:lineRule="auto"/>
        <w:jc w:val="center"/>
        <w:rPr>
          <w:rFonts w:ascii="Arial" w:hAnsi="Arial" w:cs="Arial"/>
          <w:b/>
          <w:sz w:val="24"/>
          <w:szCs w:val="24"/>
        </w:rPr>
      </w:pPr>
    </w:p>
    <w:p w14:paraId="356AFC64" w14:textId="77777777" w:rsidR="00D30D1A" w:rsidRPr="00370E04" w:rsidRDefault="00D30D1A" w:rsidP="00D30D1A">
      <w:pPr>
        <w:spacing w:line="240" w:lineRule="auto"/>
        <w:jc w:val="center"/>
        <w:rPr>
          <w:rFonts w:ascii="Arial" w:hAnsi="Arial" w:cs="Arial"/>
          <w:b/>
          <w:sz w:val="24"/>
          <w:szCs w:val="24"/>
        </w:rPr>
      </w:pPr>
      <w:r w:rsidRPr="00370E04">
        <w:rPr>
          <w:rFonts w:ascii="Arial" w:hAnsi="Arial" w:cs="Arial"/>
          <w:b/>
          <w:sz w:val="24"/>
          <w:szCs w:val="24"/>
        </w:rPr>
        <w:t>INSTRUCCIONES OPERATIVAS ESPECÍFICAS</w:t>
      </w:r>
    </w:p>
    <w:tbl>
      <w:tblPr>
        <w:tblStyle w:val="Tablaconcuadrcula"/>
        <w:tblW w:w="0" w:type="auto"/>
        <w:tblLook w:val="04A0" w:firstRow="1" w:lastRow="0" w:firstColumn="1" w:lastColumn="0" w:noHBand="0" w:noVBand="1"/>
      </w:tblPr>
      <w:tblGrid>
        <w:gridCol w:w="1802"/>
        <w:gridCol w:w="1442"/>
        <w:gridCol w:w="5584"/>
      </w:tblGrid>
      <w:tr w:rsidR="00D30D1A" w:rsidRPr="00370E04" w14:paraId="7209316C" w14:textId="77777777" w:rsidTr="00B37B5A">
        <w:tc>
          <w:tcPr>
            <w:tcW w:w="1838" w:type="dxa"/>
            <w:shd w:val="clear" w:color="auto" w:fill="1F3864" w:themeFill="accent5" w:themeFillShade="80"/>
          </w:tcPr>
          <w:p w14:paraId="64615188"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BRIGADA</w:t>
            </w:r>
          </w:p>
        </w:tc>
        <w:tc>
          <w:tcPr>
            <w:tcW w:w="1470" w:type="dxa"/>
            <w:shd w:val="clear" w:color="auto" w:fill="1F3864" w:themeFill="accent5" w:themeFillShade="80"/>
            <w:vAlign w:val="center"/>
          </w:tcPr>
          <w:p w14:paraId="0481BA02"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MOMENTO</w:t>
            </w:r>
          </w:p>
        </w:tc>
        <w:tc>
          <w:tcPr>
            <w:tcW w:w="6042" w:type="dxa"/>
            <w:shd w:val="clear" w:color="auto" w:fill="1F3864" w:themeFill="accent5" w:themeFillShade="80"/>
          </w:tcPr>
          <w:p w14:paraId="7FC98BE8" w14:textId="77777777" w:rsidR="00D30D1A" w:rsidRPr="00370E04" w:rsidRDefault="00D30D1A" w:rsidP="00D30D1A">
            <w:pPr>
              <w:pStyle w:val="Prrafodelista"/>
              <w:jc w:val="center"/>
              <w:rPr>
                <w:rFonts w:ascii="Arial" w:hAnsi="Arial" w:cs="Arial"/>
                <w:b/>
                <w:sz w:val="20"/>
                <w:szCs w:val="20"/>
              </w:rPr>
            </w:pPr>
            <w:r w:rsidRPr="00370E04">
              <w:rPr>
                <w:rFonts w:ascii="Arial" w:hAnsi="Arial" w:cs="Arial"/>
                <w:b/>
                <w:sz w:val="20"/>
                <w:szCs w:val="20"/>
              </w:rPr>
              <w:t>INSTRUCCIONES</w:t>
            </w:r>
          </w:p>
        </w:tc>
      </w:tr>
      <w:tr w:rsidR="00D30D1A" w:rsidRPr="00370E04" w14:paraId="41E5F1F2" w14:textId="77777777" w:rsidTr="00D30D1A">
        <w:tc>
          <w:tcPr>
            <w:tcW w:w="1838" w:type="dxa"/>
            <w:vMerge w:val="restart"/>
            <w:vAlign w:val="center"/>
          </w:tcPr>
          <w:p w14:paraId="65B9FD09"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CONTRA</w:t>
            </w:r>
          </w:p>
          <w:p w14:paraId="2B2D2567"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INCENDIOS</w:t>
            </w:r>
          </w:p>
        </w:tc>
        <w:tc>
          <w:tcPr>
            <w:tcW w:w="1470" w:type="dxa"/>
            <w:vAlign w:val="center"/>
          </w:tcPr>
          <w:p w14:paraId="7E009FCE"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ANTES</w:t>
            </w:r>
          </w:p>
        </w:tc>
        <w:tc>
          <w:tcPr>
            <w:tcW w:w="6042" w:type="dxa"/>
          </w:tcPr>
          <w:p w14:paraId="78FF954C"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Inspeccionar periódicamente las áreas </w:t>
            </w:r>
          </w:p>
          <w:p w14:paraId="000F815F"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Realizar Inventario e Inspección periódica de equipos contra incendio </w:t>
            </w:r>
          </w:p>
          <w:p w14:paraId="6DE2B741"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Asistir a capacitaciones que se programen </w:t>
            </w:r>
          </w:p>
          <w:p w14:paraId="2D9D3D17"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Realizar prácticas para actualización </w:t>
            </w:r>
          </w:p>
          <w:p w14:paraId="043D6204" w14:textId="77777777" w:rsidR="00D30D1A" w:rsidRPr="00370E04" w:rsidRDefault="00D30D1A" w:rsidP="00B37B5A">
            <w:pPr>
              <w:pStyle w:val="Prrafodelista"/>
              <w:numPr>
                <w:ilvl w:val="0"/>
                <w:numId w:val="46"/>
              </w:numPr>
              <w:rPr>
                <w:rFonts w:ascii="Arial" w:hAnsi="Arial" w:cs="Arial"/>
                <w:b/>
                <w:sz w:val="20"/>
                <w:szCs w:val="20"/>
              </w:rPr>
            </w:pPr>
            <w:r w:rsidRPr="00370E04">
              <w:rPr>
                <w:rFonts w:ascii="Arial" w:hAnsi="Arial" w:cs="Arial"/>
                <w:sz w:val="20"/>
                <w:szCs w:val="20"/>
              </w:rPr>
              <w:t>Realizar entrenamiento físico</w:t>
            </w:r>
          </w:p>
        </w:tc>
      </w:tr>
      <w:tr w:rsidR="00D30D1A" w:rsidRPr="00370E04" w14:paraId="106DD0C6" w14:textId="77777777" w:rsidTr="00D30D1A">
        <w:tc>
          <w:tcPr>
            <w:tcW w:w="1838" w:type="dxa"/>
            <w:vMerge/>
            <w:vAlign w:val="center"/>
          </w:tcPr>
          <w:p w14:paraId="2D7F9720" w14:textId="77777777" w:rsidR="00D30D1A" w:rsidRPr="00370E04" w:rsidRDefault="00D30D1A" w:rsidP="00D30D1A">
            <w:pPr>
              <w:jc w:val="center"/>
              <w:rPr>
                <w:rFonts w:ascii="Arial" w:hAnsi="Arial" w:cs="Arial"/>
                <w:b/>
                <w:sz w:val="20"/>
                <w:szCs w:val="20"/>
              </w:rPr>
            </w:pPr>
          </w:p>
        </w:tc>
        <w:tc>
          <w:tcPr>
            <w:tcW w:w="1470" w:type="dxa"/>
            <w:vAlign w:val="center"/>
          </w:tcPr>
          <w:p w14:paraId="12D561AC"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DURANTE</w:t>
            </w:r>
          </w:p>
        </w:tc>
        <w:tc>
          <w:tcPr>
            <w:tcW w:w="6042" w:type="dxa"/>
          </w:tcPr>
          <w:p w14:paraId="1F10BC0F"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Ubicar el área afectada </w:t>
            </w:r>
          </w:p>
          <w:p w14:paraId="600B443E"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Trasladar los equipos necesarios para el control  Evaluar área afectada </w:t>
            </w:r>
          </w:p>
          <w:p w14:paraId="2B45F297"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Realizar control del evento </w:t>
            </w:r>
          </w:p>
          <w:p w14:paraId="35784C32"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Revisar el área y controlar otras fuentes de ignición </w:t>
            </w:r>
          </w:p>
          <w:p w14:paraId="630FDCA0"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Apoyar grupos de Primeros Auxilios y de Búsqueda y Rescate </w:t>
            </w:r>
          </w:p>
          <w:p w14:paraId="728FC462" w14:textId="77777777" w:rsidR="00D30D1A" w:rsidRPr="00370E04" w:rsidRDefault="00D30D1A" w:rsidP="00B37B5A">
            <w:pPr>
              <w:pStyle w:val="Prrafodelista"/>
              <w:numPr>
                <w:ilvl w:val="0"/>
                <w:numId w:val="46"/>
              </w:numPr>
              <w:rPr>
                <w:rFonts w:ascii="Arial" w:hAnsi="Arial" w:cs="Arial"/>
                <w:b/>
                <w:sz w:val="20"/>
                <w:szCs w:val="20"/>
              </w:rPr>
            </w:pPr>
            <w:r w:rsidRPr="00370E04">
              <w:rPr>
                <w:rFonts w:ascii="Arial" w:hAnsi="Arial" w:cs="Arial"/>
                <w:sz w:val="20"/>
                <w:szCs w:val="20"/>
              </w:rPr>
              <w:t>Apoyar entidades externas que se presenten</w:t>
            </w:r>
          </w:p>
        </w:tc>
      </w:tr>
      <w:tr w:rsidR="00D30D1A" w:rsidRPr="00370E04" w14:paraId="457F5C9F" w14:textId="77777777" w:rsidTr="00D30D1A">
        <w:tc>
          <w:tcPr>
            <w:tcW w:w="1838" w:type="dxa"/>
            <w:vMerge/>
            <w:vAlign w:val="center"/>
          </w:tcPr>
          <w:p w14:paraId="5FEF086E" w14:textId="77777777" w:rsidR="00D30D1A" w:rsidRPr="00370E04" w:rsidRDefault="00D30D1A" w:rsidP="00D30D1A">
            <w:pPr>
              <w:jc w:val="center"/>
              <w:rPr>
                <w:rFonts w:ascii="Arial" w:hAnsi="Arial" w:cs="Arial"/>
                <w:b/>
                <w:sz w:val="20"/>
                <w:szCs w:val="20"/>
              </w:rPr>
            </w:pPr>
          </w:p>
        </w:tc>
        <w:tc>
          <w:tcPr>
            <w:tcW w:w="1470" w:type="dxa"/>
            <w:vAlign w:val="center"/>
          </w:tcPr>
          <w:p w14:paraId="70234F41"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DESPUÉS</w:t>
            </w:r>
          </w:p>
        </w:tc>
        <w:tc>
          <w:tcPr>
            <w:tcW w:w="6042" w:type="dxa"/>
          </w:tcPr>
          <w:p w14:paraId="15A47504"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Inspeccionar el área afectada </w:t>
            </w:r>
          </w:p>
          <w:p w14:paraId="6129CC6E"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Apoyar en el restablecimiento de la zona </w:t>
            </w:r>
          </w:p>
          <w:p w14:paraId="1B9477B9"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lastRenderedPageBreak/>
              <w:t xml:space="preserve">Realizar mantenimiento y reposición de equipos y E.P.I. utilizados </w:t>
            </w:r>
          </w:p>
          <w:p w14:paraId="29C1ACEE"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Realizar evaluación de las maniobras </w:t>
            </w:r>
          </w:p>
          <w:p w14:paraId="0613ED32" w14:textId="77777777" w:rsidR="00D30D1A" w:rsidRPr="00370E04" w:rsidRDefault="00D30D1A" w:rsidP="00B37B5A">
            <w:pPr>
              <w:pStyle w:val="Prrafodelista"/>
              <w:numPr>
                <w:ilvl w:val="0"/>
                <w:numId w:val="46"/>
              </w:numPr>
              <w:rPr>
                <w:rFonts w:ascii="Arial" w:hAnsi="Arial" w:cs="Arial"/>
                <w:b/>
                <w:sz w:val="20"/>
                <w:szCs w:val="20"/>
              </w:rPr>
            </w:pPr>
            <w:r w:rsidRPr="00370E04">
              <w:rPr>
                <w:rFonts w:ascii="Arial" w:hAnsi="Arial" w:cs="Arial"/>
                <w:sz w:val="20"/>
                <w:szCs w:val="20"/>
              </w:rPr>
              <w:t>Ajustar las Instrucciones</w:t>
            </w:r>
          </w:p>
        </w:tc>
      </w:tr>
      <w:tr w:rsidR="00D30D1A" w:rsidRPr="00370E04" w14:paraId="38627072" w14:textId="77777777" w:rsidTr="00D30D1A">
        <w:tc>
          <w:tcPr>
            <w:tcW w:w="1838" w:type="dxa"/>
            <w:vMerge w:val="restart"/>
            <w:vAlign w:val="center"/>
          </w:tcPr>
          <w:p w14:paraId="42112836"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lastRenderedPageBreak/>
              <w:t>EVACUACIÓN</w:t>
            </w:r>
          </w:p>
        </w:tc>
        <w:tc>
          <w:tcPr>
            <w:tcW w:w="1470" w:type="dxa"/>
            <w:vAlign w:val="center"/>
          </w:tcPr>
          <w:p w14:paraId="27408167"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ANTES</w:t>
            </w:r>
          </w:p>
        </w:tc>
        <w:tc>
          <w:tcPr>
            <w:tcW w:w="6042" w:type="dxa"/>
          </w:tcPr>
          <w:p w14:paraId="70B10177" w14:textId="3A7B1619"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Conocer y dominar los planos </w:t>
            </w:r>
            <w:r w:rsidR="006D3CC7" w:rsidRPr="00370E04">
              <w:rPr>
                <w:rFonts w:ascii="Arial" w:hAnsi="Arial" w:cs="Arial"/>
                <w:sz w:val="20"/>
                <w:szCs w:val="20"/>
              </w:rPr>
              <w:t>de la Entidad</w:t>
            </w:r>
            <w:r w:rsidRPr="00370E04">
              <w:rPr>
                <w:rFonts w:ascii="Arial" w:hAnsi="Arial" w:cs="Arial"/>
                <w:sz w:val="20"/>
                <w:szCs w:val="20"/>
              </w:rPr>
              <w:t xml:space="preserve">  </w:t>
            </w:r>
          </w:p>
          <w:p w14:paraId="51922326"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Conocer vías de evacuación y punto de reunión final Conocer las instrucciones para evacuación </w:t>
            </w:r>
          </w:p>
          <w:p w14:paraId="6E5B3873" w14:textId="1BD9E2A0"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Establecer listado de</w:t>
            </w:r>
            <w:r w:rsidR="003D1162">
              <w:rPr>
                <w:rFonts w:ascii="Arial" w:hAnsi="Arial" w:cs="Arial"/>
                <w:sz w:val="20"/>
                <w:szCs w:val="20"/>
              </w:rPr>
              <w:t xml:space="preserve"> los </w:t>
            </w:r>
            <w:r w:rsidRPr="00370E04">
              <w:rPr>
                <w:rFonts w:ascii="Arial" w:hAnsi="Arial" w:cs="Arial"/>
                <w:sz w:val="20"/>
                <w:szCs w:val="20"/>
              </w:rPr>
              <w:t xml:space="preserve">colaboradores a cargo en las evacuaciones </w:t>
            </w:r>
          </w:p>
          <w:p w14:paraId="3C919734" w14:textId="77777777" w:rsidR="00D30D1A" w:rsidRPr="00370E04" w:rsidRDefault="00D30D1A" w:rsidP="00B37B5A">
            <w:pPr>
              <w:pStyle w:val="Prrafodelista"/>
              <w:numPr>
                <w:ilvl w:val="0"/>
                <w:numId w:val="46"/>
              </w:numPr>
              <w:rPr>
                <w:rFonts w:ascii="Arial" w:hAnsi="Arial" w:cs="Arial"/>
                <w:b/>
                <w:sz w:val="20"/>
                <w:szCs w:val="20"/>
              </w:rPr>
            </w:pPr>
            <w:r w:rsidRPr="00370E04">
              <w:rPr>
                <w:rFonts w:ascii="Arial" w:hAnsi="Arial" w:cs="Arial"/>
                <w:sz w:val="20"/>
                <w:szCs w:val="20"/>
              </w:rPr>
              <w:t>Discutir y practicar las Instrucciones</w:t>
            </w:r>
          </w:p>
        </w:tc>
      </w:tr>
      <w:tr w:rsidR="00D30D1A" w:rsidRPr="00370E04" w14:paraId="51A0FD4A" w14:textId="77777777" w:rsidTr="00D30D1A">
        <w:tc>
          <w:tcPr>
            <w:tcW w:w="1838" w:type="dxa"/>
            <w:vMerge/>
            <w:vAlign w:val="center"/>
          </w:tcPr>
          <w:p w14:paraId="338094FD" w14:textId="77777777" w:rsidR="00D30D1A" w:rsidRPr="00370E04" w:rsidRDefault="00D30D1A" w:rsidP="00D30D1A">
            <w:pPr>
              <w:jc w:val="center"/>
              <w:rPr>
                <w:rFonts w:ascii="Arial" w:hAnsi="Arial" w:cs="Arial"/>
                <w:b/>
                <w:sz w:val="20"/>
                <w:szCs w:val="20"/>
              </w:rPr>
            </w:pPr>
          </w:p>
        </w:tc>
        <w:tc>
          <w:tcPr>
            <w:tcW w:w="1470" w:type="dxa"/>
            <w:vAlign w:val="center"/>
          </w:tcPr>
          <w:p w14:paraId="66E08400"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DURANTE</w:t>
            </w:r>
          </w:p>
        </w:tc>
        <w:tc>
          <w:tcPr>
            <w:tcW w:w="6042" w:type="dxa"/>
          </w:tcPr>
          <w:p w14:paraId="4E34E8E3"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Informar a los ocupantes del área asignada la necesidad de evacuar </w:t>
            </w:r>
          </w:p>
          <w:p w14:paraId="5ED73417" w14:textId="7C657C8F"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Recordar a</w:t>
            </w:r>
            <w:r w:rsidR="003D1162">
              <w:rPr>
                <w:rFonts w:ascii="Arial" w:hAnsi="Arial" w:cs="Arial"/>
                <w:sz w:val="20"/>
                <w:szCs w:val="20"/>
              </w:rPr>
              <w:t xml:space="preserve"> </w:t>
            </w:r>
            <w:r w:rsidRPr="00370E04">
              <w:rPr>
                <w:rFonts w:ascii="Arial" w:hAnsi="Arial" w:cs="Arial"/>
                <w:sz w:val="20"/>
                <w:szCs w:val="20"/>
              </w:rPr>
              <w:t>l</w:t>
            </w:r>
            <w:r w:rsidR="003D1162">
              <w:rPr>
                <w:rFonts w:ascii="Arial" w:hAnsi="Arial" w:cs="Arial"/>
                <w:sz w:val="20"/>
                <w:szCs w:val="20"/>
              </w:rPr>
              <w:t>os</w:t>
            </w:r>
            <w:r w:rsidRPr="00370E04">
              <w:rPr>
                <w:rFonts w:ascii="Arial" w:hAnsi="Arial" w:cs="Arial"/>
                <w:sz w:val="20"/>
                <w:szCs w:val="20"/>
              </w:rPr>
              <w:t xml:space="preserve"> colaboradores a evacuar las Instrucciones </w:t>
            </w:r>
          </w:p>
          <w:p w14:paraId="00F63837"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Dirigir la evacuación </w:t>
            </w:r>
          </w:p>
          <w:p w14:paraId="00D75201"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Controlar brotes de pánico y/o histeria </w:t>
            </w:r>
          </w:p>
          <w:p w14:paraId="5F71906F"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Evitar que los ocupantes se devuelvan </w:t>
            </w:r>
          </w:p>
          <w:p w14:paraId="22BECDC6" w14:textId="4CCE99E5"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Coordinar la ayuda para </w:t>
            </w:r>
            <w:r w:rsidR="003D1162">
              <w:rPr>
                <w:rFonts w:ascii="Arial" w:hAnsi="Arial" w:cs="Arial"/>
                <w:sz w:val="20"/>
                <w:szCs w:val="20"/>
              </w:rPr>
              <w:t xml:space="preserve">los </w:t>
            </w:r>
            <w:r w:rsidRPr="00370E04">
              <w:rPr>
                <w:rFonts w:ascii="Arial" w:hAnsi="Arial" w:cs="Arial"/>
                <w:sz w:val="20"/>
                <w:szCs w:val="20"/>
              </w:rPr>
              <w:t xml:space="preserve">colaboradores con limitaciones </w:t>
            </w:r>
          </w:p>
          <w:p w14:paraId="0CE8EF30" w14:textId="5F614469"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Verificar el listado de</w:t>
            </w:r>
            <w:r w:rsidR="003D1162">
              <w:rPr>
                <w:rFonts w:ascii="Arial" w:hAnsi="Arial" w:cs="Arial"/>
                <w:sz w:val="20"/>
                <w:szCs w:val="20"/>
              </w:rPr>
              <w:t xml:space="preserve"> </w:t>
            </w:r>
            <w:r w:rsidRPr="00370E04">
              <w:rPr>
                <w:rFonts w:ascii="Arial" w:hAnsi="Arial" w:cs="Arial"/>
                <w:sz w:val="20"/>
                <w:szCs w:val="20"/>
              </w:rPr>
              <w:t>l</w:t>
            </w:r>
            <w:r w:rsidR="003D1162">
              <w:rPr>
                <w:rFonts w:ascii="Arial" w:hAnsi="Arial" w:cs="Arial"/>
                <w:sz w:val="20"/>
                <w:szCs w:val="20"/>
              </w:rPr>
              <w:t>os</w:t>
            </w:r>
            <w:r w:rsidRPr="00370E04">
              <w:rPr>
                <w:rFonts w:ascii="Arial" w:hAnsi="Arial" w:cs="Arial"/>
                <w:sz w:val="20"/>
                <w:szCs w:val="20"/>
              </w:rPr>
              <w:t xml:space="preserve"> colaboradores asignado en el punto de reunión final </w:t>
            </w:r>
          </w:p>
          <w:p w14:paraId="5F2CB823" w14:textId="77777777" w:rsidR="00D30D1A" w:rsidRPr="00370E04" w:rsidRDefault="00D30D1A" w:rsidP="00B37B5A">
            <w:pPr>
              <w:pStyle w:val="Prrafodelista"/>
              <w:numPr>
                <w:ilvl w:val="0"/>
                <w:numId w:val="46"/>
              </w:numPr>
              <w:rPr>
                <w:rFonts w:ascii="Arial" w:hAnsi="Arial" w:cs="Arial"/>
                <w:b/>
                <w:sz w:val="20"/>
                <w:szCs w:val="20"/>
              </w:rPr>
            </w:pPr>
            <w:r w:rsidRPr="00370E04">
              <w:rPr>
                <w:rFonts w:ascii="Arial" w:hAnsi="Arial" w:cs="Arial"/>
                <w:sz w:val="20"/>
                <w:szCs w:val="20"/>
              </w:rPr>
              <w:t>Comunicar al Coordinador de la Evacuación el resultado de la maniobra</w:t>
            </w:r>
          </w:p>
        </w:tc>
      </w:tr>
      <w:tr w:rsidR="00D30D1A" w:rsidRPr="00370E04" w14:paraId="4717E2D5" w14:textId="77777777" w:rsidTr="00D30D1A">
        <w:tc>
          <w:tcPr>
            <w:tcW w:w="1838" w:type="dxa"/>
            <w:vMerge/>
            <w:vAlign w:val="center"/>
          </w:tcPr>
          <w:p w14:paraId="2821F346" w14:textId="77777777" w:rsidR="00D30D1A" w:rsidRPr="00370E04" w:rsidRDefault="00D30D1A" w:rsidP="00D30D1A">
            <w:pPr>
              <w:jc w:val="center"/>
              <w:rPr>
                <w:rFonts w:ascii="Arial" w:hAnsi="Arial" w:cs="Arial"/>
                <w:b/>
                <w:sz w:val="20"/>
                <w:szCs w:val="20"/>
              </w:rPr>
            </w:pPr>
          </w:p>
        </w:tc>
        <w:tc>
          <w:tcPr>
            <w:tcW w:w="1470" w:type="dxa"/>
            <w:vAlign w:val="center"/>
          </w:tcPr>
          <w:p w14:paraId="397E93C8"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DESPUÉS</w:t>
            </w:r>
          </w:p>
        </w:tc>
        <w:tc>
          <w:tcPr>
            <w:tcW w:w="6042" w:type="dxa"/>
          </w:tcPr>
          <w:p w14:paraId="47F820D8"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Permanecer con los evacuados en el punto de reunión final</w:t>
            </w:r>
          </w:p>
          <w:p w14:paraId="1510D95C" w14:textId="77777777" w:rsidR="00D30D1A" w:rsidRPr="00370E04" w:rsidRDefault="00D30D1A" w:rsidP="00B37B5A">
            <w:pPr>
              <w:pStyle w:val="Prrafodelista"/>
              <w:numPr>
                <w:ilvl w:val="0"/>
                <w:numId w:val="46"/>
              </w:numPr>
              <w:ind w:left="742"/>
              <w:rPr>
                <w:rFonts w:ascii="Arial" w:hAnsi="Arial" w:cs="Arial"/>
                <w:sz w:val="20"/>
                <w:szCs w:val="20"/>
              </w:rPr>
            </w:pPr>
            <w:r w:rsidRPr="00370E04">
              <w:rPr>
                <w:rFonts w:ascii="Arial" w:hAnsi="Arial" w:cs="Arial"/>
                <w:sz w:val="20"/>
                <w:szCs w:val="20"/>
              </w:rPr>
              <w:t xml:space="preserve">Verificar el área de trabajo cuando se autorice el reingreso </w:t>
            </w:r>
          </w:p>
          <w:p w14:paraId="426F5E90" w14:textId="0DEA62D8"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Dirigir el reingreso de</w:t>
            </w:r>
            <w:r w:rsidR="003D1162">
              <w:rPr>
                <w:rFonts w:ascii="Arial" w:hAnsi="Arial" w:cs="Arial"/>
                <w:sz w:val="20"/>
                <w:szCs w:val="20"/>
              </w:rPr>
              <w:t xml:space="preserve"> </w:t>
            </w:r>
            <w:r w:rsidRPr="00370E04">
              <w:rPr>
                <w:rFonts w:ascii="Arial" w:hAnsi="Arial" w:cs="Arial"/>
                <w:sz w:val="20"/>
                <w:szCs w:val="20"/>
              </w:rPr>
              <w:t>l</w:t>
            </w:r>
            <w:r w:rsidR="003D1162">
              <w:rPr>
                <w:rFonts w:ascii="Arial" w:hAnsi="Arial" w:cs="Arial"/>
                <w:sz w:val="20"/>
                <w:szCs w:val="20"/>
              </w:rPr>
              <w:t>os</w:t>
            </w:r>
            <w:r w:rsidRPr="00370E04">
              <w:rPr>
                <w:rFonts w:ascii="Arial" w:hAnsi="Arial" w:cs="Arial"/>
                <w:sz w:val="20"/>
                <w:szCs w:val="20"/>
              </w:rPr>
              <w:t xml:space="preserve"> colaboradores del área asignada </w:t>
            </w:r>
          </w:p>
          <w:p w14:paraId="458B805F"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Evaluar y ajustar los procedimientos con el Coordinador de Evacuaciones </w:t>
            </w:r>
          </w:p>
          <w:p w14:paraId="13C88FFC"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Ajustar plan de evacuación </w:t>
            </w:r>
          </w:p>
          <w:p w14:paraId="1048775D" w14:textId="77777777" w:rsidR="00D30D1A" w:rsidRPr="00370E04" w:rsidRDefault="00D30D1A" w:rsidP="00B37B5A">
            <w:pPr>
              <w:pStyle w:val="Prrafodelista"/>
              <w:numPr>
                <w:ilvl w:val="0"/>
                <w:numId w:val="46"/>
              </w:numPr>
              <w:rPr>
                <w:rFonts w:ascii="Arial" w:hAnsi="Arial" w:cs="Arial"/>
                <w:b/>
                <w:sz w:val="20"/>
                <w:szCs w:val="20"/>
              </w:rPr>
            </w:pPr>
            <w:r w:rsidRPr="00370E04">
              <w:rPr>
                <w:rFonts w:ascii="Arial" w:hAnsi="Arial" w:cs="Arial"/>
                <w:sz w:val="20"/>
                <w:szCs w:val="20"/>
              </w:rPr>
              <w:t>Articular los planes de evacuación con los entes y empresas aledaños</w:t>
            </w:r>
          </w:p>
        </w:tc>
      </w:tr>
      <w:tr w:rsidR="00D30D1A" w:rsidRPr="00370E04" w14:paraId="3586CCBB" w14:textId="77777777" w:rsidTr="00D30D1A">
        <w:tc>
          <w:tcPr>
            <w:tcW w:w="1838" w:type="dxa"/>
            <w:vMerge w:val="restart"/>
            <w:vAlign w:val="center"/>
          </w:tcPr>
          <w:p w14:paraId="7A65DA1F"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PRIMEROS AUXILIOS</w:t>
            </w:r>
          </w:p>
        </w:tc>
        <w:tc>
          <w:tcPr>
            <w:tcW w:w="1470" w:type="dxa"/>
            <w:vAlign w:val="center"/>
          </w:tcPr>
          <w:p w14:paraId="306DC1D0"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ANTES</w:t>
            </w:r>
          </w:p>
        </w:tc>
        <w:tc>
          <w:tcPr>
            <w:tcW w:w="6042" w:type="dxa"/>
          </w:tcPr>
          <w:p w14:paraId="7DB1076D"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Revisar e inventariar los equipos para tensión de heridos </w:t>
            </w:r>
          </w:p>
          <w:p w14:paraId="0B76C9A7"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Revisar periódicamente los manuales de primeros auxilios </w:t>
            </w:r>
          </w:p>
          <w:p w14:paraId="6722B241"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Asistir a capacitaciones y reentrenamientos </w:t>
            </w:r>
          </w:p>
          <w:p w14:paraId="391D565C" w14:textId="77777777" w:rsidR="00D30D1A" w:rsidRPr="00370E04" w:rsidRDefault="00D30D1A" w:rsidP="00B37B5A">
            <w:pPr>
              <w:pStyle w:val="Prrafodelista"/>
              <w:numPr>
                <w:ilvl w:val="0"/>
                <w:numId w:val="46"/>
              </w:numPr>
              <w:rPr>
                <w:rFonts w:ascii="Arial" w:hAnsi="Arial" w:cs="Arial"/>
                <w:b/>
                <w:sz w:val="20"/>
                <w:szCs w:val="20"/>
              </w:rPr>
            </w:pPr>
            <w:r w:rsidRPr="00370E04">
              <w:rPr>
                <w:rFonts w:ascii="Arial" w:hAnsi="Arial" w:cs="Arial"/>
                <w:sz w:val="20"/>
                <w:szCs w:val="20"/>
              </w:rPr>
              <w:t>Realizar entrenamiento físico.</w:t>
            </w:r>
          </w:p>
        </w:tc>
      </w:tr>
      <w:tr w:rsidR="00D30D1A" w:rsidRPr="00370E04" w14:paraId="3FCC02F5" w14:textId="77777777" w:rsidTr="00D30D1A">
        <w:tc>
          <w:tcPr>
            <w:tcW w:w="1838" w:type="dxa"/>
            <w:vMerge/>
          </w:tcPr>
          <w:p w14:paraId="0F68FC73" w14:textId="77777777" w:rsidR="00D30D1A" w:rsidRPr="00370E04" w:rsidRDefault="00D30D1A" w:rsidP="00D30D1A">
            <w:pPr>
              <w:jc w:val="center"/>
              <w:rPr>
                <w:rFonts w:ascii="Arial" w:hAnsi="Arial" w:cs="Arial"/>
                <w:b/>
                <w:sz w:val="20"/>
                <w:szCs w:val="20"/>
              </w:rPr>
            </w:pPr>
          </w:p>
        </w:tc>
        <w:tc>
          <w:tcPr>
            <w:tcW w:w="1470" w:type="dxa"/>
            <w:vAlign w:val="center"/>
          </w:tcPr>
          <w:p w14:paraId="49A98B70"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DURANTE</w:t>
            </w:r>
          </w:p>
        </w:tc>
        <w:tc>
          <w:tcPr>
            <w:tcW w:w="6042" w:type="dxa"/>
          </w:tcPr>
          <w:p w14:paraId="0857225B"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Ubicar el área del evento </w:t>
            </w:r>
          </w:p>
          <w:p w14:paraId="11CDA84C"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Utilizar elementos necesarios para bioseguridad Evaluar el área y el paciente </w:t>
            </w:r>
          </w:p>
          <w:p w14:paraId="19BE17AB"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Limitar riesgos para el auxiliador y para el paciente Prestar primeros auxilios en forma inmediata y oportuna </w:t>
            </w:r>
          </w:p>
          <w:p w14:paraId="2C9ECD78"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lastRenderedPageBreak/>
              <w:t xml:space="preserve">Atender a los pacientes de acuerdo a recomendaciones del médico y/o profesional de la salud. </w:t>
            </w:r>
          </w:p>
          <w:p w14:paraId="633D3FF8" w14:textId="77777777" w:rsidR="00D30D1A" w:rsidRPr="00370E04" w:rsidRDefault="00D30D1A" w:rsidP="00B37B5A">
            <w:pPr>
              <w:pStyle w:val="Prrafodelista"/>
              <w:numPr>
                <w:ilvl w:val="0"/>
                <w:numId w:val="46"/>
              </w:numPr>
              <w:rPr>
                <w:rFonts w:ascii="Arial" w:hAnsi="Arial" w:cs="Arial"/>
                <w:b/>
                <w:sz w:val="20"/>
                <w:szCs w:val="20"/>
              </w:rPr>
            </w:pPr>
            <w:r w:rsidRPr="00370E04">
              <w:rPr>
                <w:rFonts w:ascii="Arial" w:hAnsi="Arial" w:cs="Arial"/>
                <w:sz w:val="20"/>
                <w:szCs w:val="20"/>
              </w:rPr>
              <w:t>Transportar al o a los pacientes en forma rápida y segura</w:t>
            </w:r>
          </w:p>
        </w:tc>
      </w:tr>
      <w:tr w:rsidR="00D30D1A" w:rsidRPr="00370E04" w14:paraId="50DA7F5A" w14:textId="77777777" w:rsidTr="00D30D1A">
        <w:tc>
          <w:tcPr>
            <w:tcW w:w="1838" w:type="dxa"/>
            <w:vMerge/>
          </w:tcPr>
          <w:p w14:paraId="109A4022" w14:textId="77777777" w:rsidR="00D30D1A" w:rsidRPr="00370E04" w:rsidRDefault="00D30D1A" w:rsidP="00D30D1A">
            <w:pPr>
              <w:jc w:val="center"/>
              <w:rPr>
                <w:rFonts w:ascii="Arial" w:hAnsi="Arial" w:cs="Arial"/>
                <w:b/>
                <w:sz w:val="20"/>
                <w:szCs w:val="20"/>
              </w:rPr>
            </w:pPr>
          </w:p>
        </w:tc>
        <w:tc>
          <w:tcPr>
            <w:tcW w:w="1470" w:type="dxa"/>
            <w:vAlign w:val="center"/>
          </w:tcPr>
          <w:p w14:paraId="089B04A3" w14:textId="77777777" w:rsidR="00D30D1A" w:rsidRPr="00370E04" w:rsidRDefault="00D30D1A" w:rsidP="00D30D1A">
            <w:pPr>
              <w:jc w:val="center"/>
              <w:rPr>
                <w:rFonts w:ascii="Arial" w:hAnsi="Arial" w:cs="Arial"/>
                <w:sz w:val="20"/>
                <w:szCs w:val="20"/>
              </w:rPr>
            </w:pPr>
            <w:r w:rsidRPr="00370E04">
              <w:rPr>
                <w:rFonts w:ascii="Arial" w:hAnsi="Arial" w:cs="Arial"/>
                <w:sz w:val="20"/>
                <w:szCs w:val="20"/>
              </w:rPr>
              <w:t>DESPUÉS</w:t>
            </w:r>
          </w:p>
        </w:tc>
        <w:tc>
          <w:tcPr>
            <w:tcW w:w="6042" w:type="dxa"/>
          </w:tcPr>
          <w:p w14:paraId="3E0DA21A"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Evaluar la respuesta </w:t>
            </w:r>
          </w:p>
          <w:p w14:paraId="2C10A4D3" w14:textId="77777777" w:rsidR="00D30D1A" w:rsidRPr="00370E04" w:rsidRDefault="00D30D1A" w:rsidP="00B37B5A">
            <w:pPr>
              <w:pStyle w:val="Prrafodelista"/>
              <w:numPr>
                <w:ilvl w:val="0"/>
                <w:numId w:val="46"/>
              </w:numPr>
              <w:rPr>
                <w:rFonts w:ascii="Arial" w:hAnsi="Arial" w:cs="Arial"/>
                <w:sz w:val="20"/>
                <w:szCs w:val="20"/>
              </w:rPr>
            </w:pPr>
            <w:r w:rsidRPr="00370E04">
              <w:rPr>
                <w:rFonts w:ascii="Arial" w:hAnsi="Arial" w:cs="Arial"/>
                <w:sz w:val="20"/>
                <w:szCs w:val="20"/>
              </w:rPr>
              <w:t xml:space="preserve">Corregir las Instrucciones </w:t>
            </w:r>
          </w:p>
          <w:p w14:paraId="15900347" w14:textId="77777777" w:rsidR="00D30D1A" w:rsidRPr="00370E04" w:rsidRDefault="00D30D1A" w:rsidP="00B37B5A">
            <w:pPr>
              <w:pStyle w:val="Prrafodelista"/>
              <w:numPr>
                <w:ilvl w:val="0"/>
                <w:numId w:val="46"/>
              </w:numPr>
              <w:rPr>
                <w:rFonts w:ascii="Arial" w:hAnsi="Arial" w:cs="Arial"/>
                <w:b/>
                <w:sz w:val="20"/>
                <w:szCs w:val="20"/>
              </w:rPr>
            </w:pPr>
            <w:r w:rsidRPr="00370E04">
              <w:rPr>
                <w:rFonts w:ascii="Arial" w:hAnsi="Arial" w:cs="Arial"/>
                <w:sz w:val="20"/>
                <w:szCs w:val="20"/>
              </w:rPr>
              <w:t>Mantener y reponer el inventario de recursos</w:t>
            </w:r>
          </w:p>
        </w:tc>
      </w:tr>
    </w:tbl>
    <w:p w14:paraId="69548140" w14:textId="77777777" w:rsidR="00D30D1A" w:rsidRPr="00370E04" w:rsidRDefault="00D30D1A" w:rsidP="00D30D1A">
      <w:pPr>
        <w:spacing w:line="240" w:lineRule="auto"/>
        <w:rPr>
          <w:rFonts w:ascii="Arial" w:hAnsi="Arial" w:cs="Arial"/>
          <w:b/>
          <w:sz w:val="24"/>
          <w:szCs w:val="24"/>
        </w:rPr>
      </w:pPr>
    </w:p>
    <w:p w14:paraId="1F6DB92E" w14:textId="77777777" w:rsidR="00D30D1A" w:rsidRPr="00370E04" w:rsidRDefault="00D30D1A" w:rsidP="00B37B5A">
      <w:pPr>
        <w:pStyle w:val="Ttulo2"/>
        <w:keepLines/>
        <w:numPr>
          <w:ilvl w:val="2"/>
          <w:numId w:val="4"/>
        </w:numPr>
        <w:tabs>
          <w:tab w:val="clear" w:pos="539"/>
        </w:tabs>
        <w:spacing w:before="40" w:after="0"/>
        <w:rPr>
          <w:rFonts w:cs="Arial"/>
          <w:b/>
          <w:sz w:val="24"/>
          <w:szCs w:val="24"/>
          <w:lang w:val="es-CO"/>
        </w:rPr>
      </w:pPr>
      <w:bookmarkStart w:id="26" w:name="_Toc486925546"/>
      <w:r w:rsidRPr="00370E04">
        <w:rPr>
          <w:rFonts w:cs="Arial"/>
          <w:b/>
          <w:sz w:val="24"/>
          <w:szCs w:val="24"/>
          <w:lang w:val="es-CO"/>
        </w:rPr>
        <w:t>BASE DE DATOS</w:t>
      </w:r>
      <w:bookmarkEnd w:id="26"/>
    </w:p>
    <w:p w14:paraId="4F65E829" w14:textId="77777777" w:rsidR="00D30D1A" w:rsidRPr="00370E04" w:rsidRDefault="00D30D1A" w:rsidP="00D30D1A">
      <w:pPr>
        <w:spacing w:line="240" w:lineRule="auto"/>
      </w:pPr>
    </w:p>
    <w:p w14:paraId="13884D8E" w14:textId="77777777" w:rsidR="00D30D1A" w:rsidRPr="00370E04" w:rsidRDefault="00D30D1A" w:rsidP="00D30D1A">
      <w:pPr>
        <w:spacing w:line="240" w:lineRule="auto"/>
        <w:jc w:val="both"/>
        <w:rPr>
          <w:rFonts w:ascii="Arial" w:hAnsi="Arial" w:cs="Arial"/>
          <w:sz w:val="28"/>
          <w:szCs w:val="24"/>
        </w:rPr>
      </w:pPr>
      <w:r w:rsidRPr="00370E04">
        <w:rPr>
          <w:rFonts w:ascii="Arial" w:hAnsi="Arial" w:cs="Arial"/>
          <w:sz w:val="24"/>
        </w:rPr>
        <w:t>Es el consolidado de información del personal de la entidad, la cual permitirá no sólo realizar la activación necesaria en caso de ser requerida para dar una atención oportuna a la emergencia sino además conocer la información familiar inmediata, que permita garantizar condiciones de seguridad y bienestar que redunden en la tranquilidad de los integrantes de la entidad que están apoyando la emergencia. De esta forma se establecen dos directorios de emergencia, enunciados a continuación:</w:t>
      </w:r>
    </w:p>
    <w:p w14:paraId="6F140033" w14:textId="77777777" w:rsidR="00D30D1A" w:rsidRPr="00370E04" w:rsidRDefault="00D30D1A" w:rsidP="00D30D1A">
      <w:pPr>
        <w:spacing w:line="240" w:lineRule="auto"/>
        <w:jc w:val="both"/>
        <w:rPr>
          <w:rFonts w:ascii="Arial" w:hAnsi="Arial" w:cs="Arial"/>
          <w:b/>
          <w:sz w:val="24"/>
          <w:szCs w:val="24"/>
        </w:rPr>
      </w:pPr>
    </w:p>
    <w:p w14:paraId="1C1730ED" w14:textId="77777777" w:rsidR="00D30D1A" w:rsidRPr="00370E04" w:rsidRDefault="00D30D1A" w:rsidP="00D30D1A">
      <w:pPr>
        <w:spacing w:line="240" w:lineRule="auto"/>
        <w:jc w:val="both"/>
        <w:rPr>
          <w:rFonts w:ascii="Arial" w:hAnsi="Arial" w:cs="Arial"/>
          <w:b/>
          <w:sz w:val="24"/>
          <w:szCs w:val="24"/>
        </w:rPr>
      </w:pPr>
      <w:r w:rsidRPr="00370E04">
        <w:rPr>
          <w:rFonts w:ascii="Arial" w:hAnsi="Arial" w:cs="Arial"/>
          <w:b/>
          <w:sz w:val="24"/>
          <w:szCs w:val="24"/>
        </w:rPr>
        <w:t>DIRECTORIO DE EMERGENCIAS INTERNO</w:t>
      </w:r>
    </w:p>
    <w:tbl>
      <w:tblPr>
        <w:tblStyle w:val="Tablaconcuadrcula"/>
        <w:tblW w:w="0" w:type="auto"/>
        <w:tblLook w:val="04A0" w:firstRow="1" w:lastRow="0" w:firstColumn="1" w:lastColumn="0" w:noHBand="0" w:noVBand="1"/>
      </w:tblPr>
      <w:tblGrid>
        <w:gridCol w:w="2265"/>
        <w:gridCol w:w="2226"/>
        <w:gridCol w:w="2122"/>
        <w:gridCol w:w="2215"/>
      </w:tblGrid>
      <w:tr w:rsidR="00D30D1A" w:rsidRPr="00370E04" w14:paraId="6EABC2CA" w14:textId="77777777" w:rsidTr="00370E04">
        <w:tc>
          <w:tcPr>
            <w:tcW w:w="2265" w:type="dxa"/>
            <w:shd w:val="clear" w:color="auto" w:fill="1F3864" w:themeFill="accent5" w:themeFillShade="80"/>
            <w:vAlign w:val="center"/>
          </w:tcPr>
          <w:p w14:paraId="22E54803"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CARGO</w:t>
            </w:r>
          </w:p>
        </w:tc>
        <w:tc>
          <w:tcPr>
            <w:tcW w:w="2226" w:type="dxa"/>
            <w:shd w:val="clear" w:color="auto" w:fill="1F3864" w:themeFill="accent5" w:themeFillShade="80"/>
            <w:vAlign w:val="center"/>
          </w:tcPr>
          <w:p w14:paraId="51086891"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RESPONSABLE</w:t>
            </w:r>
          </w:p>
        </w:tc>
        <w:tc>
          <w:tcPr>
            <w:tcW w:w="2122" w:type="dxa"/>
            <w:shd w:val="clear" w:color="auto" w:fill="1F3864" w:themeFill="accent5" w:themeFillShade="80"/>
            <w:vAlign w:val="center"/>
          </w:tcPr>
          <w:p w14:paraId="4AA05579"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CELULAR</w:t>
            </w:r>
          </w:p>
        </w:tc>
        <w:tc>
          <w:tcPr>
            <w:tcW w:w="2215" w:type="dxa"/>
            <w:shd w:val="clear" w:color="auto" w:fill="1F3864" w:themeFill="accent5" w:themeFillShade="80"/>
            <w:vAlign w:val="center"/>
          </w:tcPr>
          <w:p w14:paraId="03FBD1C9"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CORREO ELECTRÓNICO</w:t>
            </w:r>
          </w:p>
        </w:tc>
      </w:tr>
      <w:tr w:rsidR="00D30D1A" w:rsidRPr="00370E04" w14:paraId="527BA1DE" w14:textId="77777777" w:rsidTr="00370E04">
        <w:tc>
          <w:tcPr>
            <w:tcW w:w="2265" w:type="dxa"/>
            <w:vAlign w:val="center"/>
          </w:tcPr>
          <w:p w14:paraId="4E5CB71E" w14:textId="77777777" w:rsidR="00D30D1A" w:rsidRPr="00370E04" w:rsidRDefault="00D30D1A" w:rsidP="00D30D1A">
            <w:pPr>
              <w:rPr>
                <w:rFonts w:ascii="Arial" w:hAnsi="Arial" w:cs="Arial"/>
                <w:sz w:val="20"/>
                <w:szCs w:val="20"/>
              </w:rPr>
            </w:pPr>
            <w:r w:rsidRPr="00370E04">
              <w:rPr>
                <w:rFonts w:ascii="Arial" w:hAnsi="Arial" w:cs="Arial"/>
                <w:sz w:val="20"/>
                <w:szCs w:val="20"/>
              </w:rPr>
              <w:t>JEFE DE EMERGENCIAS</w:t>
            </w:r>
          </w:p>
        </w:tc>
        <w:tc>
          <w:tcPr>
            <w:tcW w:w="2226" w:type="dxa"/>
            <w:vAlign w:val="center"/>
          </w:tcPr>
          <w:p w14:paraId="55E9DDED" w14:textId="77777777" w:rsidR="00D30D1A" w:rsidRPr="00370E04" w:rsidRDefault="00D30D1A" w:rsidP="00D30D1A">
            <w:pPr>
              <w:jc w:val="both"/>
              <w:rPr>
                <w:rFonts w:ascii="Arial" w:hAnsi="Arial" w:cs="Arial"/>
                <w:sz w:val="20"/>
                <w:szCs w:val="20"/>
              </w:rPr>
            </w:pPr>
          </w:p>
        </w:tc>
        <w:tc>
          <w:tcPr>
            <w:tcW w:w="2122" w:type="dxa"/>
            <w:vAlign w:val="center"/>
          </w:tcPr>
          <w:p w14:paraId="07F3B9BF" w14:textId="77777777" w:rsidR="00D30D1A" w:rsidRPr="00370E04" w:rsidRDefault="00D30D1A" w:rsidP="00D30D1A">
            <w:pPr>
              <w:jc w:val="both"/>
              <w:rPr>
                <w:rFonts w:ascii="Arial" w:hAnsi="Arial" w:cs="Arial"/>
                <w:sz w:val="20"/>
                <w:szCs w:val="20"/>
              </w:rPr>
            </w:pPr>
          </w:p>
        </w:tc>
        <w:tc>
          <w:tcPr>
            <w:tcW w:w="2215" w:type="dxa"/>
            <w:vAlign w:val="center"/>
          </w:tcPr>
          <w:p w14:paraId="2C299666" w14:textId="77777777" w:rsidR="00D30D1A" w:rsidRPr="00370E04" w:rsidRDefault="00D30D1A" w:rsidP="00D30D1A">
            <w:pPr>
              <w:jc w:val="both"/>
              <w:rPr>
                <w:rFonts w:ascii="Arial" w:hAnsi="Arial" w:cs="Arial"/>
                <w:sz w:val="20"/>
                <w:szCs w:val="20"/>
              </w:rPr>
            </w:pPr>
          </w:p>
        </w:tc>
      </w:tr>
      <w:tr w:rsidR="00D30D1A" w:rsidRPr="00370E04" w14:paraId="0E5F2E73" w14:textId="77777777" w:rsidTr="00370E04">
        <w:tc>
          <w:tcPr>
            <w:tcW w:w="2265" w:type="dxa"/>
            <w:vAlign w:val="center"/>
          </w:tcPr>
          <w:p w14:paraId="6BFDA12E" w14:textId="77777777" w:rsidR="00D30D1A" w:rsidRPr="00370E04" w:rsidRDefault="00D30D1A" w:rsidP="00D30D1A">
            <w:pPr>
              <w:rPr>
                <w:rFonts w:ascii="Arial" w:hAnsi="Arial" w:cs="Arial"/>
                <w:sz w:val="20"/>
                <w:szCs w:val="20"/>
              </w:rPr>
            </w:pPr>
            <w:r w:rsidRPr="00370E04">
              <w:rPr>
                <w:rFonts w:ascii="Arial" w:hAnsi="Arial" w:cs="Arial"/>
                <w:sz w:val="20"/>
                <w:szCs w:val="20"/>
              </w:rPr>
              <w:t>OFICIAL DE SEGURIDAD</w:t>
            </w:r>
          </w:p>
        </w:tc>
        <w:tc>
          <w:tcPr>
            <w:tcW w:w="2226" w:type="dxa"/>
            <w:vAlign w:val="center"/>
          </w:tcPr>
          <w:p w14:paraId="7C1D5240" w14:textId="77777777" w:rsidR="00D30D1A" w:rsidRPr="00370E04" w:rsidRDefault="00D30D1A" w:rsidP="00D30D1A">
            <w:pPr>
              <w:jc w:val="both"/>
              <w:rPr>
                <w:rFonts w:ascii="Arial" w:hAnsi="Arial" w:cs="Arial"/>
                <w:sz w:val="20"/>
                <w:szCs w:val="20"/>
              </w:rPr>
            </w:pPr>
          </w:p>
        </w:tc>
        <w:tc>
          <w:tcPr>
            <w:tcW w:w="2122" w:type="dxa"/>
            <w:vAlign w:val="center"/>
          </w:tcPr>
          <w:p w14:paraId="0BE95ADD" w14:textId="77777777" w:rsidR="00D30D1A" w:rsidRPr="00370E04" w:rsidRDefault="00D30D1A" w:rsidP="00D30D1A">
            <w:pPr>
              <w:jc w:val="both"/>
              <w:rPr>
                <w:rFonts w:ascii="Arial" w:hAnsi="Arial" w:cs="Arial"/>
                <w:sz w:val="20"/>
                <w:szCs w:val="20"/>
              </w:rPr>
            </w:pPr>
          </w:p>
        </w:tc>
        <w:tc>
          <w:tcPr>
            <w:tcW w:w="2215" w:type="dxa"/>
            <w:vAlign w:val="center"/>
          </w:tcPr>
          <w:p w14:paraId="124F7C45" w14:textId="77777777" w:rsidR="00D30D1A" w:rsidRPr="00370E04" w:rsidRDefault="00D30D1A" w:rsidP="00D30D1A">
            <w:pPr>
              <w:jc w:val="both"/>
              <w:rPr>
                <w:rFonts w:ascii="Arial" w:hAnsi="Arial" w:cs="Arial"/>
                <w:sz w:val="20"/>
                <w:szCs w:val="20"/>
              </w:rPr>
            </w:pPr>
          </w:p>
        </w:tc>
      </w:tr>
      <w:tr w:rsidR="00D30D1A" w:rsidRPr="00370E04" w14:paraId="54D946D8" w14:textId="77777777" w:rsidTr="00370E04">
        <w:tc>
          <w:tcPr>
            <w:tcW w:w="2265" w:type="dxa"/>
            <w:vAlign w:val="center"/>
          </w:tcPr>
          <w:p w14:paraId="74859AE9" w14:textId="77777777" w:rsidR="00D30D1A" w:rsidRPr="00370E04" w:rsidRDefault="00D30D1A" w:rsidP="00D30D1A">
            <w:pPr>
              <w:rPr>
                <w:rFonts w:ascii="Arial" w:hAnsi="Arial" w:cs="Arial"/>
                <w:sz w:val="20"/>
                <w:szCs w:val="20"/>
              </w:rPr>
            </w:pPr>
            <w:r w:rsidRPr="00370E04">
              <w:rPr>
                <w:rFonts w:ascii="Arial" w:hAnsi="Arial" w:cs="Arial"/>
                <w:sz w:val="20"/>
                <w:szCs w:val="20"/>
              </w:rPr>
              <w:t>OFICIAL DE INFORMACIÓN</w:t>
            </w:r>
          </w:p>
        </w:tc>
        <w:tc>
          <w:tcPr>
            <w:tcW w:w="2226" w:type="dxa"/>
            <w:vAlign w:val="center"/>
          </w:tcPr>
          <w:p w14:paraId="4494D222" w14:textId="77777777" w:rsidR="00D30D1A" w:rsidRPr="00370E04" w:rsidRDefault="00D30D1A" w:rsidP="00D30D1A">
            <w:pPr>
              <w:jc w:val="both"/>
              <w:rPr>
                <w:rFonts w:ascii="Arial" w:hAnsi="Arial" w:cs="Arial"/>
                <w:sz w:val="20"/>
                <w:szCs w:val="20"/>
              </w:rPr>
            </w:pPr>
          </w:p>
        </w:tc>
        <w:tc>
          <w:tcPr>
            <w:tcW w:w="2122" w:type="dxa"/>
            <w:vAlign w:val="center"/>
          </w:tcPr>
          <w:p w14:paraId="1C4E3500" w14:textId="77777777" w:rsidR="00D30D1A" w:rsidRPr="00370E04" w:rsidRDefault="00D30D1A" w:rsidP="00D30D1A">
            <w:pPr>
              <w:jc w:val="both"/>
              <w:rPr>
                <w:rFonts w:ascii="Arial" w:hAnsi="Arial" w:cs="Arial"/>
                <w:sz w:val="20"/>
                <w:szCs w:val="20"/>
              </w:rPr>
            </w:pPr>
          </w:p>
        </w:tc>
        <w:tc>
          <w:tcPr>
            <w:tcW w:w="2215" w:type="dxa"/>
            <w:vAlign w:val="center"/>
          </w:tcPr>
          <w:p w14:paraId="7F5401E2" w14:textId="77777777" w:rsidR="00D30D1A" w:rsidRPr="00370E04" w:rsidRDefault="00D30D1A" w:rsidP="00D30D1A">
            <w:pPr>
              <w:jc w:val="both"/>
              <w:rPr>
                <w:rFonts w:ascii="Arial" w:hAnsi="Arial" w:cs="Arial"/>
                <w:sz w:val="20"/>
                <w:szCs w:val="20"/>
              </w:rPr>
            </w:pPr>
          </w:p>
        </w:tc>
      </w:tr>
      <w:tr w:rsidR="00D30D1A" w:rsidRPr="00370E04" w14:paraId="23311B0D" w14:textId="77777777" w:rsidTr="00370E04">
        <w:tc>
          <w:tcPr>
            <w:tcW w:w="2265" w:type="dxa"/>
            <w:vAlign w:val="center"/>
          </w:tcPr>
          <w:p w14:paraId="2E7F9D2B" w14:textId="77777777" w:rsidR="00D30D1A" w:rsidRPr="00370E04" w:rsidRDefault="00D30D1A" w:rsidP="00D30D1A">
            <w:pPr>
              <w:rPr>
                <w:rFonts w:ascii="Arial" w:hAnsi="Arial" w:cs="Arial"/>
                <w:sz w:val="20"/>
                <w:szCs w:val="20"/>
              </w:rPr>
            </w:pPr>
            <w:r w:rsidRPr="00370E04">
              <w:rPr>
                <w:rFonts w:ascii="Arial" w:hAnsi="Arial" w:cs="Arial"/>
                <w:sz w:val="20"/>
                <w:szCs w:val="20"/>
              </w:rPr>
              <w:t>JEFE DE OPERACIONES</w:t>
            </w:r>
          </w:p>
        </w:tc>
        <w:tc>
          <w:tcPr>
            <w:tcW w:w="2226" w:type="dxa"/>
            <w:vAlign w:val="center"/>
          </w:tcPr>
          <w:p w14:paraId="70BD4625" w14:textId="77777777" w:rsidR="00D30D1A" w:rsidRPr="00370E04" w:rsidRDefault="00D30D1A" w:rsidP="00D30D1A">
            <w:pPr>
              <w:jc w:val="both"/>
              <w:rPr>
                <w:rFonts w:ascii="Arial" w:hAnsi="Arial" w:cs="Arial"/>
                <w:sz w:val="20"/>
                <w:szCs w:val="20"/>
              </w:rPr>
            </w:pPr>
          </w:p>
        </w:tc>
        <w:tc>
          <w:tcPr>
            <w:tcW w:w="2122" w:type="dxa"/>
            <w:vAlign w:val="center"/>
          </w:tcPr>
          <w:p w14:paraId="2838FD3E" w14:textId="77777777" w:rsidR="00D30D1A" w:rsidRPr="00370E04" w:rsidRDefault="00D30D1A" w:rsidP="00D30D1A">
            <w:pPr>
              <w:jc w:val="both"/>
              <w:rPr>
                <w:rFonts w:ascii="Arial" w:hAnsi="Arial" w:cs="Arial"/>
                <w:sz w:val="20"/>
                <w:szCs w:val="20"/>
              </w:rPr>
            </w:pPr>
          </w:p>
        </w:tc>
        <w:tc>
          <w:tcPr>
            <w:tcW w:w="2215" w:type="dxa"/>
            <w:vAlign w:val="center"/>
          </w:tcPr>
          <w:p w14:paraId="2D57FA7B" w14:textId="77777777" w:rsidR="00D30D1A" w:rsidRPr="00370E04" w:rsidRDefault="00D30D1A" w:rsidP="00D30D1A">
            <w:pPr>
              <w:jc w:val="both"/>
              <w:rPr>
                <w:rFonts w:ascii="Arial" w:hAnsi="Arial" w:cs="Arial"/>
                <w:sz w:val="20"/>
                <w:szCs w:val="20"/>
              </w:rPr>
            </w:pPr>
          </w:p>
        </w:tc>
      </w:tr>
      <w:tr w:rsidR="00D30D1A" w:rsidRPr="00370E04" w14:paraId="092BBF68" w14:textId="77777777" w:rsidTr="00370E04">
        <w:tc>
          <w:tcPr>
            <w:tcW w:w="2265" w:type="dxa"/>
            <w:vAlign w:val="center"/>
          </w:tcPr>
          <w:p w14:paraId="2DE77773" w14:textId="77777777" w:rsidR="00D30D1A" w:rsidRPr="00370E04" w:rsidRDefault="00D30D1A" w:rsidP="00D30D1A">
            <w:pPr>
              <w:rPr>
                <w:rFonts w:ascii="Arial" w:hAnsi="Arial" w:cs="Arial"/>
                <w:sz w:val="20"/>
                <w:szCs w:val="20"/>
              </w:rPr>
            </w:pPr>
            <w:r w:rsidRPr="00370E04">
              <w:rPr>
                <w:rFonts w:ascii="Arial" w:hAnsi="Arial" w:cs="Arial"/>
                <w:sz w:val="20"/>
                <w:szCs w:val="20"/>
              </w:rPr>
              <w:t>JEFE DE LOGÍSTICA</w:t>
            </w:r>
          </w:p>
        </w:tc>
        <w:tc>
          <w:tcPr>
            <w:tcW w:w="2226" w:type="dxa"/>
            <w:vAlign w:val="center"/>
          </w:tcPr>
          <w:p w14:paraId="23DE3352" w14:textId="77777777" w:rsidR="00D30D1A" w:rsidRPr="00370E04" w:rsidRDefault="00D30D1A" w:rsidP="00D30D1A">
            <w:pPr>
              <w:jc w:val="both"/>
              <w:rPr>
                <w:rFonts w:ascii="Arial" w:hAnsi="Arial" w:cs="Arial"/>
                <w:sz w:val="20"/>
                <w:szCs w:val="20"/>
              </w:rPr>
            </w:pPr>
          </w:p>
        </w:tc>
        <w:tc>
          <w:tcPr>
            <w:tcW w:w="2122" w:type="dxa"/>
            <w:vAlign w:val="center"/>
          </w:tcPr>
          <w:p w14:paraId="1E63A1A4" w14:textId="77777777" w:rsidR="00D30D1A" w:rsidRPr="00370E04" w:rsidRDefault="00D30D1A" w:rsidP="00D30D1A">
            <w:pPr>
              <w:jc w:val="both"/>
              <w:rPr>
                <w:rFonts w:ascii="Arial" w:hAnsi="Arial" w:cs="Arial"/>
                <w:sz w:val="20"/>
                <w:szCs w:val="20"/>
              </w:rPr>
            </w:pPr>
          </w:p>
        </w:tc>
        <w:tc>
          <w:tcPr>
            <w:tcW w:w="2215" w:type="dxa"/>
            <w:vAlign w:val="center"/>
          </w:tcPr>
          <w:p w14:paraId="6F3CC3AD" w14:textId="77777777" w:rsidR="00D30D1A" w:rsidRPr="00370E04" w:rsidRDefault="00D30D1A" w:rsidP="00D30D1A">
            <w:pPr>
              <w:jc w:val="both"/>
              <w:rPr>
                <w:rFonts w:ascii="Arial" w:hAnsi="Arial" w:cs="Arial"/>
                <w:sz w:val="20"/>
                <w:szCs w:val="20"/>
              </w:rPr>
            </w:pPr>
          </w:p>
        </w:tc>
      </w:tr>
      <w:tr w:rsidR="00D30D1A" w:rsidRPr="00370E04" w14:paraId="0A8CA437" w14:textId="77777777" w:rsidTr="00370E04">
        <w:tc>
          <w:tcPr>
            <w:tcW w:w="2265" w:type="dxa"/>
            <w:vAlign w:val="center"/>
          </w:tcPr>
          <w:p w14:paraId="6E5AC07C" w14:textId="77777777" w:rsidR="00D30D1A" w:rsidRPr="00370E04" w:rsidRDefault="00D30D1A" w:rsidP="00D30D1A">
            <w:pPr>
              <w:rPr>
                <w:rFonts w:ascii="Arial" w:hAnsi="Arial" w:cs="Arial"/>
                <w:sz w:val="20"/>
                <w:szCs w:val="20"/>
              </w:rPr>
            </w:pPr>
            <w:r w:rsidRPr="00370E04">
              <w:rPr>
                <w:rFonts w:ascii="Arial" w:hAnsi="Arial" w:cs="Arial"/>
                <w:sz w:val="20"/>
                <w:szCs w:val="20"/>
              </w:rPr>
              <w:t>JEFE DE PLANEACIÓN</w:t>
            </w:r>
          </w:p>
        </w:tc>
        <w:tc>
          <w:tcPr>
            <w:tcW w:w="2226" w:type="dxa"/>
            <w:vAlign w:val="center"/>
          </w:tcPr>
          <w:p w14:paraId="2A974EBB" w14:textId="77777777" w:rsidR="00D30D1A" w:rsidRPr="00370E04" w:rsidRDefault="00D30D1A" w:rsidP="00D30D1A">
            <w:pPr>
              <w:jc w:val="both"/>
              <w:rPr>
                <w:rFonts w:ascii="Arial" w:hAnsi="Arial" w:cs="Arial"/>
                <w:sz w:val="20"/>
                <w:szCs w:val="20"/>
              </w:rPr>
            </w:pPr>
          </w:p>
        </w:tc>
        <w:tc>
          <w:tcPr>
            <w:tcW w:w="2122" w:type="dxa"/>
            <w:vAlign w:val="center"/>
          </w:tcPr>
          <w:p w14:paraId="09B4352D" w14:textId="77777777" w:rsidR="00D30D1A" w:rsidRPr="00370E04" w:rsidRDefault="00D30D1A" w:rsidP="00D30D1A">
            <w:pPr>
              <w:jc w:val="both"/>
              <w:rPr>
                <w:rFonts w:ascii="Arial" w:hAnsi="Arial" w:cs="Arial"/>
                <w:sz w:val="20"/>
                <w:szCs w:val="20"/>
              </w:rPr>
            </w:pPr>
          </w:p>
        </w:tc>
        <w:tc>
          <w:tcPr>
            <w:tcW w:w="2215" w:type="dxa"/>
            <w:vAlign w:val="center"/>
          </w:tcPr>
          <w:p w14:paraId="6168BFA2" w14:textId="77777777" w:rsidR="00D30D1A" w:rsidRPr="00370E04" w:rsidRDefault="00D30D1A" w:rsidP="00D30D1A">
            <w:pPr>
              <w:jc w:val="both"/>
              <w:rPr>
                <w:rFonts w:ascii="Arial" w:hAnsi="Arial" w:cs="Arial"/>
                <w:sz w:val="20"/>
                <w:szCs w:val="20"/>
              </w:rPr>
            </w:pPr>
          </w:p>
        </w:tc>
      </w:tr>
      <w:tr w:rsidR="00D30D1A" w:rsidRPr="00370E04" w14:paraId="02D34944" w14:textId="77777777" w:rsidTr="00370E04">
        <w:tc>
          <w:tcPr>
            <w:tcW w:w="2265" w:type="dxa"/>
            <w:vAlign w:val="center"/>
          </w:tcPr>
          <w:p w14:paraId="508476D8" w14:textId="77777777" w:rsidR="00D30D1A" w:rsidRPr="00370E04" w:rsidRDefault="00D30D1A" w:rsidP="00D30D1A">
            <w:pPr>
              <w:rPr>
                <w:rFonts w:ascii="Arial" w:hAnsi="Arial" w:cs="Arial"/>
                <w:sz w:val="20"/>
                <w:szCs w:val="20"/>
              </w:rPr>
            </w:pPr>
            <w:r w:rsidRPr="00370E04">
              <w:rPr>
                <w:rFonts w:ascii="Arial" w:hAnsi="Arial" w:cs="Arial"/>
                <w:sz w:val="20"/>
                <w:szCs w:val="20"/>
              </w:rPr>
              <w:t>JEFE DE ADMINISTRACIÓN</w:t>
            </w:r>
          </w:p>
        </w:tc>
        <w:tc>
          <w:tcPr>
            <w:tcW w:w="2226" w:type="dxa"/>
            <w:vAlign w:val="center"/>
          </w:tcPr>
          <w:p w14:paraId="04D02466" w14:textId="77777777" w:rsidR="00D30D1A" w:rsidRPr="00370E04" w:rsidRDefault="00D30D1A" w:rsidP="00D30D1A">
            <w:pPr>
              <w:jc w:val="both"/>
              <w:rPr>
                <w:rFonts w:ascii="Arial" w:hAnsi="Arial" w:cs="Arial"/>
                <w:sz w:val="20"/>
                <w:szCs w:val="20"/>
              </w:rPr>
            </w:pPr>
          </w:p>
        </w:tc>
        <w:tc>
          <w:tcPr>
            <w:tcW w:w="2122" w:type="dxa"/>
            <w:vAlign w:val="center"/>
          </w:tcPr>
          <w:p w14:paraId="40110E0F" w14:textId="77777777" w:rsidR="00D30D1A" w:rsidRPr="00370E04" w:rsidRDefault="00D30D1A" w:rsidP="00D30D1A">
            <w:pPr>
              <w:jc w:val="both"/>
              <w:rPr>
                <w:rFonts w:ascii="Arial" w:hAnsi="Arial" w:cs="Arial"/>
                <w:sz w:val="20"/>
                <w:szCs w:val="20"/>
              </w:rPr>
            </w:pPr>
          </w:p>
        </w:tc>
        <w:tc>
          <w:tcPr>
            <w:tcW w:w="2215" w:type="dxa"/>
            <w:vAlign w:val="center"/>
          </w:tcPr>
          <w:p w14:paraId="69552758" w14:textId="77777777" w:rsidR="00D30D1A" w:rsidRPr="00370E04" w:rsidRDefault="00D30D1A" w:rsidP="00D30D1A">
            <w:pPr>
              <w:jc w:val="both"/>
              <w:rPr>
                <w:rFonts w:ascii="Arial" w:hAnsi="Arial" w:cs="Arial"/>
                <w:sz w:val="20"/>
                <w:szCs w:val="20"/>
              </w:rPr>
            </w:pPr>
          </w:p>
        </w:tc>
      </w:tr>
      <w:tr w:rsidR="00D30D1A" w:rsidRPr="00370E04" w14:paraId="6B229C6C" w14:textId="77777777" w:rsidTr="00370E04">
        <w:tc>
          <w:tcPr>
            <w:tcW w:w="2265" w:type="dxa"/>
            <w:vAlign w:val="center"/>
          </w:tcPr>
          <w:p w14:paraId="7EAE7790" w14:textId="77777777" w:rsidR="00D30D1A" w:rsidRPr="00370E04" w:rsidRDefault="00D30D1A" w:rsidP="00D30D1A">
            <w:pPr>
              <w:rPr>
                <w:rFonts w:ascii="Arial" w:hAnsi="Arial" w:cs="Arial"/>
                <w:sz w:val="20"/>
                <w:szCs w:val="20"/>
              </w:rPr>
            </w:pPr>
            <w:r w:rsidRPr="00370E04">
              <w:rPr>
                <w:rFonts w:ascii="Arial" w:hAnsi="Arial" w:cs="Arial"/>
                <w:sz w:val="20"/>
                <w:szCs w:val="20"/>
              </w:rPr>
              <w:t>SERVICIO MÉDICO</w:t>
            </w:r>
          </w:p>
        </w:tc>
        <w:tc>
          <w:tcPr>
            <w:tcW w:w="2226" w:type="dxa"/>
            <w:vAlign w:val="center"/>
          </w:tcPr>
          <w:p w14:paraId="062DC28F" w14:textId="77777777" w:rsidR="00D30D1A" w:rsidRPr="00370E04" w:rsidRDefault="00D30D1A" w:rsidP="00D30D1A">
            <w:pPr>
              <w:jc w:val="both"/>
              <w:rPr>
                <w:rFonts w:ascii="Arial" w:hAnsi="Arial" w:cs="Arial"/>
                <w:sz w:val="20"/>
                <w:szCs w:val="20"/>
              </w:rPr>
            </w:pPr>
          </w:p>
        </w:tc>
        <w:tc>
          <w:tcPr>
            <w:tcW w:w="2122" w:type="dxa"/>
            <w:vAlign w:val="center"/>
          </w:tcPr>
          <w:p w14:paraId="248D9A14" w14:textId="77777777" w:rsidR="00D30D1A" w:rsidRPr="00370E04" w:rsidRDefault="00D30D1A" w:rsidP="00D30D1A">
            <w:pPr>
              <w:jc w:val="both"/>
              <w:rPr>
                <w:rFonts w:ascii="Arial" w:hAnsi="Arial" w:cs="Arial"/>
                <w:sz w:val="20"/>
                <w:szCs w:val="20"/>
              </w:rPr>
            </w:pPr>
          </w:p>
        </w:tc>
        <w:tc>
          <w:tcPr>
            <w:tcW w:w="2215" w:type="dxa"/>
            <w:vAlign w:val="center"/>
          </w:tcPr>
          <w:p w14:paraId="675CB898" w14:textId="77777777" w:rsidR="00D30D1A" w:rsidRPr="00370E04" w:rsidRDefault="00D30D1A" w:rsidP="00D30D1A">
            <w:pPr>
              <w:jc w:val="both"/>
              <w:rPr>
                <w:rFonts w:ascii="Arial" w:hAnsi="Arial" w:cs="Arial"/>
                <w:sz w:val="20"/>
                <w:szCs w:val="20"/>
              </w:rPr>
            </w:pPr>
          </w:p>
        </w:tc>
      </w:tr>
    </w:tbl>
    <w:p w14:paraId="29D7C915" w14:textId="77777777" w:rsidR="00D30D1A" w:rsidRPr="00370E04" w:rsidRDefault="00D30D1A" w:rsidP="00D30D1A">
      <w:pPr>
        <w:spacing w:line="240" w:lineRule="auto"/>
        <w:jc w:val="both"/>
        <w:rPr>
          <w:rFonts w:ascii="Arial" w:hAnsi="Arial" w:cs="Arial"/>
          <w:sz w:val="24"/>
          <w:szCs w:val="24"/>
        </w:rPr>
      </w:pPr>
    </w:p>
    <w:p w14:paraId="5649E931"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*Esta información debe ser diligenciada por la empresa durante la implementación del plan, al momento de designar los responsables para cada función.</w:t>
      </w:r>
    </w:p>
    <w:p w14:paraId="1CA816E5" w14:textId="77777777" w:rsidR="00D30D1A" w:rsidRPr="00370E04" w:rsidRDefault="00D30D1A" w:rsidP="00D30D1A">
      <w:pPr>
        <w:spacing w:line="240" w:lineRule="auto"/>
        <w:jc w:val="both"/>
        <w:rPr>
          <w:rFonts w:ascii="Arial" w:hAnsi="Arial" w:cs="Arial"/>
          <w:b/>
          <w:sz w:val="24"/>
          <w:szCs w:val="24"/>
        </w:rPr>
      </w:pPr>
      <w:r w:rsidRPr="00370E04">
        <w:rPr>
          <w:rFonts w:ascii="Arial" w:hAnsi="Arial" w:cs="Arial"/>
          <w:b/>
          <w:sz w:val="24"/>
          <w:szCs w:val="24"/>
        </w:rPr>
        <w:lastRenderedPageBreak/>
        <w:t>DIRECTORIO DE EMERGENCIAS EXTERNO</w:t>
      </w:r>
    </w:p>
    <w:tbl>
      <w:tblPr>
        <w:tblStyle w:val="Tablaconcuadrcula"/>
        <w:tblW w:w="0" w:type="auto"/>
        <w:tblLook w:val="04A0" w:firstRow="1" w:lastRow="0" w:firstColumn="1" w:lastColumn="0" w:noHBand="0" w:noVBand="1"/>
      </w:tblPr>
      <w:tblGrid>
        <w:gridCol w:w="4676"/>
        <w:gridCol w:w="4152"/>
      </w:tblGrid>
      <w:tr w:rsidR="00D30D1A" w:rsidRPr="00370E04" w14:paraId="1999800C" w14:textId="77777777" w:rsidTr="00D30D1A">
        <w:tc>
          <w:tcPr>
            <w:tcW w:w="4957" w:type="dxa"/>
            <w:shd w:val="clear" w:color="auto" w:fill="002060"/>
            <w:vAlign w:val="center"/>
          </w:tcPr>
          <w:p w14:paraId="77830835"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ENTIDAD</w:t>
            </w:r>
          </w:p>
        </w:tc>
        <w:tc>
          <w:tcPr>
            <w:tcW w:w="4393" w:type="dxa"/>
            <w:shd w:val="clear" w:color="auto" w:fill="002060"/>
            <w:vAlign w:val="center"/>
          </w:tcPr>
          <w:p w14:paraId="78DEE238"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TELÉFONO</w:t>
            </w:r>
          </w:p>
        </w:tc>
      </w:tr>
      <w:tr w:rsidR="00D30D1A" w:rsidRPr="00370E04" w14:paraId="4EAAC248" w14:textId="77777777" w:rsidTr="00D30D1A">
        <w:tc>
          <w:tcPr>
            <w:tcW w:w="4957" w:type="dxa"/>
            <w:vAlign w:val="center"/>
          </w:tcPr>
          <w:p w14:paraId="30D2100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Número único de Emergencias y Seguridad (Bomberos, Ambulancias SDS, Policía)</w:t>
            </w:r>
          </w:p>
        </w:tc>
        <w:tc>
          <w:tcPr>
            <w:tcW w:w="4393" w:type="dxa"/>
            <w:vAlign w:val="center"/>
          </w:tcPr>
          <w:p w14:paraId="05BD6A7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123</w:t>
            </w:r>
          </w:p>
        </w:tc>
      </w:tr>
      <w:tr w:rsidR="00D30D1A" w:rsidRPr="00370E04" w14:paraId="176369EA" w14:textId="77777777" w:rsidTr="00D30D1A">
        <w:tc>
          <w:tcPr>
            <w:tcW w:w="4957" w:type="dxa"/>
            <w:vAlign w:val="center"/>
          </w:tcPr>
          <w:p w14:paraId="07EC169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Cruz Roja Colombiana</w:t>
            </w:r>
          </w:p>
        </w:tc>
        <w:tc>
          <w:tcPr>
            <w:tcW w:w="4393" w:type="dxa"/>
            <w:vAlign w:val="center"/>
          </w:tcPr>
          <w:p w14:paraId="072AFE1E" w14:textId="77777777" w:rsidR="00D30D1A" w:rsidRPr="00370E04" w:rsidRDefault="00D30D1A" w:rsidP="00D30D1A">
            <w:pPr>
              <w:jc w:val="both"/>
              <w:rPr>
                <w:rFonts w:ascii="Arial" w:hAnsi="Arial" w:cs="Arial"/>
                <w:sz w:val="20"/>
                <w:szCs w:val="20"/>
              </w:rPr>
            </w:pPr>
            <w:hyperlink r:id="rId29" w:tooltip="Llamar a través de Hangouts" w:history="1">
              <w:r w:rsidRPr="00370E04">
                <w:rPr>
                  <w:rStyle w:val="Hipervnculo"/>
                  <w:rFonts w:ascii="Arial" w:hAnsi="Arial" w:cs="Arial"/>
                  <w:color w:val="auto"/>
                  <w:sz w:val="20"/>
                  <w:szCs w:val="20"/>
                  <w:u w:val="none"/>
                  <w:shd w:val="clear" w:color="auto" w:fill="FFFFFF"/>
                </w:rPr>
                <w:t>(8) 8724500</w:t>
              </w:r>
            </w:hyperlink>
          </w:p>
        </w:tc>
      </w:tr>
      <w:tr w:rsidR="00D30D1A" w:rsidRPr="00370E04" w14:paraId="3BC11E58" w14:textId="77777777" w:rsidTr="00D30D1A">
        <w:tc>
          <w:tcPr>
            <w:tcW w:w="4957" w:type="dxa"/>
            <w:vAlign w:val="center"/>
          </w:tcPr>
          <w:p w14:paraId="5BE3058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Defensa Civil</w:t>
            </w:r>
          </w:p>
        </w:tc>
        <w:tc>
          <w:tcPr>
            <w:tcW w:w="4393" w:type="dxa"/>
            <w:vAlign w:val="center"/>
          </w:tcPr>
          <w:p w14:paraId="2F571B5A" w14:textId="77777777" w:rsidR="00D30D1A" w:rsidRPr="00370E04" w:rsidRDefault="00D30D1A" w:rsidP="00D30D1A">
            <w:pPr>
              <w:jc w:val="both"/>
              <w:rPr>
                <w:rFonts w:ascii="Arial" w:hAnsi="Arial" w:cs="Arial"/>
                <w:sz w:val="20"/>
                <w:szCs w:val="20"/>
              </w:rPr>
            </w:pPr>
            <w:hyperlink r:id="rId30" w:tooltip="Llamar a través de Hangouts" w:history="1">
              <w:r w:rsidRPr="00370E04">
                <w:rPr>
                  <w:rStyle w:val="Hipervnculo"/>
                  <w:rFonts w:ascii="Arial" w:hAnsi="Arial" w:cs="Arial"/>
                  <w:color w:val="auto"/>
                  <w:sz w:val="20"/>
                  <w:szCs w:val="20"/>
                  <w:u w:val="none"/>
                  <w:shd w:val="clear" w:color="auto" w:fill="FFFFFF"/>
                </w:rPr>
                <w:t>(8) 8712127</w:t>
              </w:r>
            </w:hyperlink>
          </w:p>
        </w:tc>
      </w:tr>
      <w:tr w:rsidR="00D30D1A" w:rsidRPr="00370E04" w14:paraId="0592EBE4" w14:textId="77777777" w:rsidTr="00D30D1A">
        <w:tc>
          <w:tcPr>
            <w:tcW w:w="4957" w:type="dxa"/>
            <w:vAlign w:val="center"/>
          </w:tcPr>
          <w:p w14:paraId="7AB5D6D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Bomberos</w:t>
            </w:r>
          </w:p>
        </w:tc>
        <w:tc>
          <w:tcPr>
            <w:tcW w:w="4393" w:type="dxa"/>
            <w:vAlign w:val="center"/>
          </w:tcPr>
          <w:p w14:paraId="2D0074F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(8) 8756351</w:t>
            </w:r>
          </w:p>
        </w:tc>
      </w:tr>
      <w:tr w:rsidR="00D30D1A" w:rsidRPr="00370E04" w14:paraId="77E04412" w14:textId="77777777" w:rsidTr="00D30D1A">
        <w:tc>
          <w:tcPr>
            <w:tcW w:w="4957" w:type="dxa"/>
            <w:vAlign w:val="center"/>
          </w:tcPr>
          <w:p w14:paraId="70702EFD" w14:textId="77777777" w:rsidR="00D30D1A" w:rsidRPr="00370E04" w:rsidRDefault="00533953" w:rsidP="00533953">
            <w:pPr>
              <w:pStyle w:val="Sinespaciado"/>
              <w:rPr>
                <w:rFonts w:ascii="Arial" w:hAnsi="Arial" w:cs="Arial"/>
              </w:rPr>
            </w:pPr>
            <w:r w:rsidRPr="00370E04">
              <w:rPr>
                <w:rFonts w:ascii="Arial" w:hAnsi="Arial" w:cs="Arial"/>
                <w:sz w:val="20"/>
              </w:rPr>
              <w:t>Unidad de Toxicología</w:t>
            </w:r>
            <w:r w:rsidRPr="00370E04">
              <w:rPr>
                <w:rFonts w:ascii="Arial" w:hAnsi="Arial" w:cs="Arial"/>
                <w:sz w:val="20"/>
              </w:rPr>
              <w:br/>
              <w:t>Hospital Universitario Hernando Moncaleano - Neiva.</w:t>
            </w:r>
          </w:p>
        </w:tc>
        <w:tc>
          <w:tcPr>
            <w:tcW w:w="4393" w:type="dxa"/>
            <w:vAlign w:val="center"/>
          </w:tcPr>
          <w:p w14:paraId="1AC7A3B6" w14:textId="77777777" w:rsidR="00D30D1A" w:rsidRPr="00370E04" w:rsidRDefault="00533953" w:rsidP="00533953">
            <w:pPr>
              <w:rPr>
                <w:rFonts w:ascii="Arial" w:hAnsi="Arial" w:cs="Arial"/>
                <w:sz w:val="20"/>
                <w:szCs w:val="20"/>
              </w:rPr>
            </w:pPr>
            <w:r w:rsidRPr="00370E04">
              <w:rPr>
                <w:rFonts w:ascii="Arial" w:hAnsi="Arial" w:cs="Arial"/>
                <w:sz w:val="20"/>
                <w:szCs w:val="20"/>
              </w:rPr>
              <w:t>3106974216</w:t>
            </w:r>
          </w:p>
        </w:tc>
      </w:tr>
      <w:tr w:rsidR="00D30D1A" w:rsidRPr="00370E04" w14:paraId="5A54231A" w14:textId="77777777" w:rsidTr="00D30D1A">
        <w:tc>
          <w:tcPr>
            <w:tcW w:w="4957" w:type="dxa"/>
            <w:vAlign w:val="center"/>
          </w:tcPr>
          <w:p w14:paraId="71A0674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Acueducto</w:t>
            </w:r>
          </w:p>
        </w:tc>
        <w:tc>
          <w:tcPr>
            <w:tcW w:w="4393" w:type="dxa"/>
            <w:vAlign w:val="center"/>
          </w:tcPr>
          <w:p w14:paraId="31A677F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(8) 872 5500</w:t>
            </w:r>
          </w:p>
        </w:tc>
      </w:tr>
      <w:tr w:rsidR="00D30D1A" w:rsidRPr="00370E04" w14:paraId="78CC6E30" w14:textId="77777777" w:rsidTr="00D30D1A">
        <w:tc>
          <w:tcPr>
            <w:tcW w:w="4957" w:type="dxa"/>
            <w:vAlign w:val="center"/>
          </w:tcPr>
          <w:p w14:paraId="68D3926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Electro Huila</w:t>
            </w:r>
          </w:p>
        </w:tc>
        <w:tc>
          <w:tcPr>
            <w:tcW w:w="4393" w:type="dxa"/>
            <w:vAlign w:val="center"/>
          </w:tcPr>
          <w:p w14:paraId="17A38FB2" w14:textId="77777777" w:rsidR="00D30D1A" w:rsidRPr="00370E04" w:rsidRDefault="00D30D1A" w:rsidP="00D30D1A">
            <w:pPr>
              <w:jc w:val="both"/>
              <w:rPr>
                <w:rFonts w:ascii="Arial" w:hAnsi="Arial" w:cs="Arial"/>
                <w:sz w:val="20"/>
                <w:szCs w:val="20"/>
              </w:rPr>
            </w:pPr>
            <w:hyperlink r:id="rId31" w:tooltip="Llamar a través de Hangouts" w:history="1">
              <w:r w:rsidRPr="00370E04">
                <w:rPr>
                  <w:rStyle w:val="Hipervnculo"/>
                  <w:rFonts w:ascii="Arial" w:hAnsi="Arial" w:cs="Arial"/>
                  <w:color w:val="auto"/>
                  <w:sz w:val="20"/>
                  <w:szCs w:val="20"/>
                  <w:u w:val="none"/>
                  <w:shd w:val="clear" w:color="auto" w:fill="FFFFFF"/>
                </w:rPr>
                <w:t>(8) 8753222</w:t>
              </w:r>
            </w:hyperlink>
          </w:p>
        </w:tc>
      </w:tr>
      <w:tr w:rsidR="00D30D1A" w:rsidRPr="00370E04" w14:paraId="306AF460" w14:textId="77777777" w:rsidTr="00D30D1A">
        <w:tc>
          <w:tcPr>
            <w:tcW w:w="4957" w:type="dxa"/>
            <w:vAlign w:val="center"/>
          </w:tcPr>
          <w:p w14:paraId="55AC0F1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Alcanos de Colombia</w:t>
            </w:r>
          </w:p>
        </w:tc>
        <w:tc>
          <w:tcPr>
            <w:tcW w:w="4393" w:type="dxa"/>
            <w:vAlign w:val="center"/>
          </w:tcPr>
          <w:p w14:paraId="44CABABE" w14:textId="77777777" w:rsidR="00D30D1A" w:rsidRPr="00370E04" w:rsidRDefault="00D30D1A" w:rsidP="00D30D1A">
            <w:pPr>
              <w:jc w:val="both"/>
              <w:rPr>
                <w:rFonts w:ascii="Arial" w:hAnsi="Arial" w:cs="Arial"/>
                <w:sz w:val="20"/>
                <w:szCs w:val="20"/>
              </w:rPr>
            </w:pPr>
            <w:r w:rsidRPr="00370E04">
              <w:rPr>
                <w:rFonts w:ascii="Arial" w:hAnsi="Arial" w:cs="Arial"/>
                <w:sz w:val="20"/>
                <w:szCs w:val="20"/>
                <w:shd w:val="clear" w:color="auto" w:fill="FFFFFF"/>
              </w:rPr>
              <w:t>(8) 8714416</w:t>
            </w:r>
          </w:p>
        </w:tc>
      </w:tr>
      <w:tr w:rsidR="00D30D1A" w:rsidRPr="00370E04" w14:paraId="73EC35E3" w14:textId="77777777" w:rsidTr="00D30D1A">
        <w:tc>
          <w:tcPr>
            <w:tcW w:w="4957" w:type="dxa"/>
            <w:vAlign w:val="center"/>
          </w:tcPr>
          <w:p w14:paraId="122DC93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GAULA Línea </w:t>
            </w:r>
            <w:proofErr w:type="gramStart"/>
            <w:r w:rsidRPr="00370E04">
              <w:rPr>
                <w:rFonts w:ascii="Arial" w:hAnsi="Arial" w:cs="Arial"/>
                <w:sz w:val="20"/>
                <w:szCs w:val="20"/>
              </w:rPr>
              <w:t>anti secuestros</w:t>
            </w:r>
            <w:proofErr w:type="gramEnd"/>
          </w:p>
        </w:tc>
        <w:tc>
          <w:tcPr>
            <w:tcW w:w="4393" w:type="dxa"/>
            <w:vAlign w:val="center"/>
          </w:tcPr>
          <w:p w14:paraId="018C06C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3208511575 – (8) 8755249</w:t>
            </w:r>
          </w:p>
        </w:tc>
      </w:tr>
    </w:tbl>
    <w:p w14:paraId="47DC3782" w14:textId="77777777" w:rsidR="00D30D1A" w:rsidRPr="00370E04" w:rsidRDefault="00D30D1A" w:rsidP="00D30D1A">
      <w:pPr>
        <w:spacing w:line="240" w:lineRule="auto"/>
        <w:jc w:val="both"/>
        <w:rPr>
          <w:rFonts w:ascii="Arial" w:hAnsi="Arial" w:cs="Arial"/>
          <w:sz w:val="24"/>
          <w:szCs w:val="24"/>
        </w:rPr>
      </w:pPr>
    </w:p>
    <w:p w14:paraId="664A46C6" w14:textId="5EF4A898"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 xml:space="preserve">El </w:t>
      </w:r>
      <w:r w:rsidR="00370E04" w:rsidRPr="00370E04">
        <w:rPr>
          <w:rFonts w:ascii="Arial" w:hAnsi="Arial" w:cs="Arial"/>
          <w:sz w:val="24"/>
          <w:szCs w:val="24"/>
        </w:rPr>
        <w:t>responsable</w:t>
      </w:r>
      <w:r w:rsidRPr="00370E04">
        <w:rPr>
          <w:rFonts w:ascii="Arial" w:hAnsi="Arial" w:cs="Arial"/>
          <w:sz w:val="24"/>
          <w:szCs w:val="24"/>
        </w:rPr>
        <w:t xml:space="preserve"> de esta base de datos en la estructura organizacional para la atención de emergencias es el Jefe de Logística, quien deberá revisarla y actualizarla mínimo una (1) vez al año.</w:t>
      </w:r>
    </w:p>
    <w:p w14:paraId="4A89FDE2" w14:textId="77777777" w:rsidR="00D30D1A" w:rsidRPr="00370E04" w:rsidRDefault="00D30D1A" w:rsidP="00D30D1A">
      <w:pPr>
        <w:spacing w:line="240" w:lineRule="auto"/>
        <w:jc w:val="both"/>
        <w:rPr>
          <w:rFonts w:ascii="Arial" w:hAnsi="Arial" w:cs="Arial"/>
          <w:sz w:val="24"/>
          <w:szCs w:val="24"/>
        </w:rPr>
      </w:pPr>
    </w:p>
    <w:p w14:paraId="2ADDACC8" w14:textId="77777777" w:rsidR="00D30D1A" w:rsidRPr="00370E04" w:rsidRDefault="00D30D1A" w:rsidP="00B37B5A">
      <w:pPr>
        <w:pStyle w:val="Ttulo2"/>
        <w:keepLines/>
        <w:numPr>
          <w:ilvl w:val="1"/>
          <w:numId w:val="4"/>
        </w:numPr>
        <w:tabs>
          <w:tab w:val="clear" w:pos="539"/>
        </w:tabs>
        <w:spacing w:before="40" w:after="0"/>
        <w:rPr>
          <w:rFonts w:cs="Arial"/>
          <w:sz w:val="24"/>
          <w:szCs w:val="24"/>
          <w:lang w:val="es-CO"/>
        </w:rPr>
      </w:pPr>
      <w:bookmarkStart w:id="27" w:name="_Toc486925547"/>
      <w:r w:rsidRPr="00370E04">
        <w:rPr>
          <w:rFonts w:cs="Arial"/>
          <w:sz w:val="24"/>
          <w:szCs w:val="24"/>
          <w:lang w:val="es-CO"/>
        </w:rPr>
        <w:t>PROCEDIMIENTO DE COORDINACIÓN SEGÚN NIVELES DE EMERGENCIA</w:t>
      </w:r>
      <w:bookmarkEnd w:id="27"/>
    </w:p>
    <w:p w14:paraId="153A3ACB" w14:textId="77777777" w:rsidR="00D30D1A" w:rsidRPr="00370E04" w:rsidRDefault="00D30D1A" w:rsidP="00B37B5A">
      <w:pPr>
        <w:pStyle w:val="Ttulo2"/>
        <w:keepLines/>
        <w:numPr>
          <w:ilvl w:val="2"/>
          <w:numId w:val="4"/>
        </w:numPr>
        <w:tabs>
          <w:tab w:val="clear" w:pos="539"/>
        </w:tabs>
        <w:spacing w:before="40" w:after="0"/>
        <w:rPr>
          <w:rFonts w:cs="Arial"/>
          <w:sz w:val="24"/>
          <w:szCs w:val="24"/>
          <w:lang w:val="es-CO"/>
        </w:rPr>
      </w:pPr>
      <w:bookmarkStart w:id="28" w:name="_Toc486925548"/>
      <w:r w:rsidRPr="00370E04">
        <w:rPr>
          <w:rFonts w:cs="Arial"/>
          <w:sz w:val="24"/>
          <w:szCs w:val="24"/>
          <w:lang w:val="es-CO"/>
        </w:rPr>
        <w:t>PROCEDIMIENTO GENERAL DE ARTICULACIÓN</w:t>
      </w:r>
      <w:bookmarkEnd w:id="28"/>
    </w:p>
    <w:p w14:paraId="75EE31D1" w14:textId="6AF4C00F" w:rsidR="00B37B5A" w:rsidRDefault="00B37B5A" w:rsidP="00B37B5A">
      <w:pPr>
        <w:rPr>
          <w:lang w:eastAsia="es-ES"/>
        </w:rPr>
      </w:pPr>
    </w:p>
    <w:p w14:paraId="4A78EE6B" w14:textId="1C5F592A" w:rsidR="00370E04" w:rsidRDefault="00370E04" w:rsidP="00B37B5A">
      <w:pPr>
        <w:rPr>
          <w:lang w:eastAsia="es-ES"/>
        </w:rPr>
      </w:pPr>
    </w:p>
    <w:p w14:paraId="10EC4F04" w14:textId="54A00D1E" w:rsidR="00370E04" w:rsidRDefault="00370E04" w:rsidP="00B37B5A">
      <w:pPr>
        <w:rPr>
          <w:lang w:eastAsia="es-ES"/>
        </w:rPr>
      </w:pPr>
    </w:p>
    <w:p w14:paraId="1B240860" w14:textId="5062017F" w:rsidR="00370E04" w:rsidRDefault="00370E04" w:rsidP="00B37B5A">
      <w:pPr>
        <w:rPr>
          <w:lang w:eastAsia="es-ES"/>
        </w:rPr>
      </w:pPr>
    </w:p>
    <w:p w14:paraId="5AE04EEF" w14:textId="6A4112F2" w:rsidR="00370E04" w:rsidRDefault="00370E04" w:rsidP="00B37B5A">
      <w:pPr>
        <w:rPr>
          <w:lang w:eastAsia="es-ES"/>
        </w:rPr>
      </w:pPr>
    </w:p>
    <w:p w14:paraId="5D80ABDF" w14:textId="2C4E81AC" w:rsidR="00370E04" w:rsidRDefault="00370E04" w:rsidP="00B37B5A">
      <w:pPr>
        <w:rPr>
          <w:lang w:eastAsia="es-ES"/>
        </w:rPr>
      </w:pPr>
    </w:p>
    <w:p w14:paraId="5AD18065" w14:textId="32378586" w:rsidR="00370E04" w:rsidRDefault="00370E04" w:rsidP="00B37B5A">
      <w:pPr>
        <w:rPr>
          <w:lang w:eastAsia="es-ES"/>
        </w:rPr>
      </w:pPr>
    </w:p>
    <w:p w14:paraId="170A2F90" w14:textId="7CCF5E88" w:rsidR="00370E04" w:rsidRDefault="00370E04" w:rsidP="00B37B5A">
      <w:pPr>
        <w:rPr>
          <w:lang w:eastAsia="es-ES"/>
        </w:rPr>
      </w:pPr>
    </w:p>
    <w:p w14:paraId="3A6A8297" w14:textId="2320A603" w:rsidR="00370E04" w:rsidRDefault="00370E04" w:rsidP="00B37B5A">
      <w:pPr>
        <w:rPr>
          <w:lang w:eastAsia="es-ES"/>
        </w:rPr>
      </w:pPr>
    </w:p>
    <w:p w14:paraId="368D7BAF" w14:textId="6CCEC40F" w:rsidR="00370E04" w:rsidRDefault="00370E04" w:rsidP="00B37B5A">
      <w:pPr>
        <w:rPr>
          <w:lang w:eastAsia="es-ES"/>
        </w:rPr>
      </w:pPr>
    </w:p>
    <w:p w14:paraId="53446B55" w14:textId="02D68DB3" w:rsidR="00370E04" w:rsidRDefault="00370E04" w:rsidP="00B37B5A">
      <w:pPr>
        <w:rPr>
          <w:lang w:eastAsia="es-ES"/>
        </w:rPr>
      </w:pPr>
    </w:p>
    <w:p w14:paraId="7C06BC21" w14:textId="3E53F4FD" w:rsidR="00370E04" w:rsidRPr="00370E04" w:rsidRDefault="00370E04" w:rsidP="00B37B5A">
      <w:pPr>
        <w:rPr>
          <w:lang w:eastAsia="es-ES"/>
        </w:rPr>
      </w:pPr>
    </w:p>
    <w:tbl>
      <w:tblPr>
        <w:tblStyle w:val="Tablaconcuadrcula"/>
        <w:tblW w:w="0" w:type="auto"/>
        <w:tblLook w:val="04A0" w:firstRow="1" w:lastRow="0" w:firstColumn="1" w:lastColumn="0" w:noHBand="0" w:noVBand="1"/>
      </w:tblPr>
      <w:tblGrid>
        <w:gridCol w:w="4248"/>
        <w:gridCol w:w="2410"/>
        <w:gridCol w:w="2170"/>
      </w:tblGrid>
      <w:tr w:rsidR="00D30D1A" w:rsidRPr="00370E04" w14:paraId="6ACBFBF7" w14:textId="77777777" w:rsidTr="00370E04">
        <w:tc>
          <w:tcPr>
            <w:tcW w:w="4248" w:type="dxa"/>
            <w:shd w:val="clear" w:color="auto" w:fill="002060"/>
          </w:tcPr>
          <w:p w14:paraId="4DFA2858"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DIAGRAMA DE FLUJO</w:t>
            </w:r>
          </w:p>
        </w:tc>
        <w:tc>
          <w:tcPr>
            <w:tcW w:w="2410" w:type="dxa"/>
            <w:shd w:val="clear" w:color="auto" w:fill="002060"/>
          </w:tcPr>
          <w:p w14:paraId="10EA96E8"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ACCIONES</w:t>
            </w:r>
          </w:p>
        </w:tc>
        <w:tc>
          <w:tcPr>
            <w:tcW w:w="2170" w:type="dxa"/>
            <w:shd w:val="clear" w:color="auto" w:fill="002060"/>
          </w:tcPr>
          <w:p w14:paraId="12ABFB14"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RESPONSABLE</w:t>
            </w:r>
          </w:p>
        </w:tc>
      </w:tr>
      <w:tr w:rsidR="00D30D1A" w:rsidRPr="00370E04" w14:paraId="4F417FF6" w14:textId="77777777" w:rsidTr="00370E04">
        <w:trPr>
          <w:trHeight w:val="1507"/>
        </w:trPr>
        <w:tc>
          <w:tcPr>
            <w:tcW w:w="4248" w:type="dxa"/>
          </w:tcPr>
          <w:p w14:paraId="2E8E1A6F" w14:textId="77777777" w:rsidR="00D30D1A" w:rsidRPr="00370E04" w:rsidRDefault="00D30D1A" w:rsidP="00D30D1A">
            <w:pPr>
              <w:rPr>
                <w:rFonts w:ascii="Arial" w:hAnsi="Arial" w:cs="Arial"/>
                <w:sz w:val="20"/>
                <w:szCs w:val="20"/>
              </w:rPr>
            </w:pPr>
            <w:r w:rsidRPr="00370E04">
              <w:rPr>
                <w:rFonts w:ascii="Arial" w:hAnsi="Arial" w:cs="Arial"/>
                <w:b/>
                <w:noProof/>
                <w:sz w:val="20"/>
                <w:szCs w:val="20"/>
                <w:lang w:eastAsia="es-ES_tradnl"/>
              </w:rPr>
              <mc:AlternateContent>
                <mc:Choice Requires="wps">
                  <w:drawing>
                    <wp:anchor distT="0" distB="0" distL="114300" distR="114300" simplePos="0" relativeHeight="251667456" behindDoc="0" locked="0" layoutInCell="1" allowOverlap="1" wp14:anchorId="65BBCD98" wp14:editId="70CB369A">
                      <wp:simplePos x="0" y="0"/>
                      <wp:positionH relativeFrom="column">
                        <wp:posOffset>985520</wp:posOffset>
                      </wp:positionH>
                      <wp:positionV relativeFrom="paragraph">
                        <wp:posOffset>786130</wp:posOffset>
                      </wp:positionV>
                      <wp:extent cx="9525" cy="238125"/>
                      <wp:effectExtent l="38100" t="0" r="66675" b="47625"/>
                      <wp:wrapNone/>
                      <wp:docPr id="13" name="Conector recto de flecha 13"/>
                      <wp:cNvGraphicFramePr/>
                      <a:graphic xmlns:a="http://schemas.openxmlformats.org/drawingml/2006/main">
                        <a:graphicData uri="http://schemas.microsoft.com/office/word/2010/wordprocessingShape">
                          <wps:wsp>
                            <wps:cNvCnPr/>
                            <wps:spPr>
                              <a:xfrm>
                                <a:off x="0" y="0"/>
                                <a:ext cx="9525"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type w14:anchorId="10D67B2C" id="_x0000_t32" coordsize="21600,21600" o:spt="32" o:oned="t" path="m,l21600,21600e" filled="f">
                      <v:path arrowok="t" fillok="f" o:connecttype="none"/>
                      <o:lock v:ext="edit" shapetype="t"/>
                    </v:shapetype>
                    <v:shape id="Conector recto de flecha 13" o:spid="_x0000_s1026" type="#_x0000_t32" style="position:absolute;margin-left:77.6pt;margin-top:61.9pt;width:.75pt;height:18.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" strokecolor="black [3213]" strokeweight=".5pt">
                      <v:stroke endarrow="block" joinstyle="miter"/>
                    </v:shape>
                  </w:pict>
                </mc:Fallback>
              </mc:AlternateContent>
            </w:r>
            <w:r w:rsidRPr="00370E04">
              <w:rPr>
                <w:rFonts w:ascii="Arial" w:hAnsi="Arial" w:cs="Arial"/>
                <w:b/>
                <w:noProof/>
                <w:sz w:val="20"/>
                <w:szCs w:val="20"/>
                <w:lang w:eastAsia="es-ES_tradnl"/>
              </w:rPr>
              <mc:AlternateContent>
                <mc:Choice Requires="wps">
                  <w:drawing>
                    <wp:anchor distT="0" distB="0" distL="114300" distR="114300" simplePos="0" relativeHeight="251660288" behindDoc="0" locked="0" layoutInCell="1" allowOverlap="1" wp14:anchorId="3EFAB1D9" wp14:editId="3285AE12">
                      <wp:simplePos x="0" y="0"/>
                      <wp:positionH relativeFrom="column">
                        <wp:posOffset>252095</wp:posOffset>
                      </wp:positionH>
                      <wp:positionV relativeFrom="paragraph">
                        <wp:posOffset>62230</wp:posOffset>
                      </wp:positionV>
                      <wp:extent cx="1476375" cy="723900"/>
                      <wp:effectExtent l="0" t="0" r="28575" b="19050"/>
                      <wp:wrapNone/>
                      <wp:docPr id="5" name="Elipse 5"/>
                      <wp:cNvGraphicFramePr/>
                      <a:graphic xmlns:a="http://schemas.openxmlformats.org/drawingml/2006/main">
                        <a:graphicData uri="http://schemas.microsoft.com/office/word/2010/wordprocessingShape">
                          <wps:wsp>
                            <wps:cNvSpPr/>
                            <wps:spPr>
                              <a:xfrm>
                                <a:off x="0" y="0"/>
                                <a:ext cx="1476375" cy="72390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55FC8A66" w14:textId="77777777" w:rsidR="0012059F" w:rsidRPr="0015767A" w:rsidRDefault="0012059F" w:rsidP="00D30D1A">
                                  <w:pPr>
                                    <w:jc w:val="center"/>
                                    <w:rPr>
                                      <w:sz w:val="16"/>
                                      <w:szCs w:val="16"/>
                                    </w:rPr>
                                  </w:pPr>
                                  <w:r w:rsidRPr="0015767A">
                                    <w:rPr>
                                      <w:sz w:val="16"/>
                                      <w:szCs w:val="16"/>
                                    </w:rPr>
                                    <w:t>Se presenta el incidente o emergencia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FAB1D9" id="Elipse 5" o:spid="_x0000_s1026" style="position:absolute;margin-left:19.85pt;margin-top:4.9pt;width:116.25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" fillcolor="white [3201]" strokecolor="#5b9bd5 [3204]" strokeweight="1pt">
                      <v:stroke joinstyle="miter"/>
                      <v:textbox>
                        <w:txbxContent>
                          <w:p w14:paraId="55FC8A66" w14:textId="77777777" w:rsidR="0012059F" w:rsidRPr="0015767A" w:rsidRDefault="0012059F" w:rsidP="00D30D1A">
                            <w:pPr>
                              <w:jc w:val="center"/>
                              <w:rPr>
                                <w:sz w:val="16"/>
                                <w:szCs w:val="16"/>
                              </w:rPr>
                            </w:pPr>
                            <w:r w:rsidRPr="0015767A">
                              <w:rPr>
                                <w:sz w:val="16"/>
                                <w:szCs w:val="16"/>
                              </w:rPr>
                              <w:t>Se presenta el incidente o emergencia</w:t>
                            </w:r>
                          </w:p>
                        </w:txbxContent>
                      </v:textbox>
                    </v:oval>
                  </w:pict>
                </mc:Fallback>
              </mc:AlternateContent>
            </w:r>
          </w:p>
        </w:tc>
        <w:tc>
          <w:tcPr>
            <w:tcW w:w="2410" w:type="dxa"/>
            <w:vAlign w:val="center"/>
          </w:tcPr>
          <w:p w14:paraId="1C98D6CA" w14:textId="77777777" w:rsidR="00D30D1A" w:rsidRPr="00370E04" w:rsidRDefault="00D30D1A" w:rsidP="00D30D1A">
            <w:pPr>
              <w:rPr>
                <w:rFonts w:ascii="Arial" w:hAnsi="Arial" w:cs="Arial"/>
                <w:sz w:val="20"/>
                <w:szCs w:val="20"/>
              </w:rPr>
            </w:pPr>
            <w:r w:rsidRPr="00370E04">
              <w:rPr>
                <w:rFonts w:ascii="Arial" w:hAnsi="Arial" w:cs="Arial"/>
                <w:sz w:val="20"/>
                <w:szCs w:val="20"/>
              </w:rPr>
              <w:t>Identificar el tipo de incidente o emergencia.</w:t>
            </w:r>
          </w:p>
        </w:tc>
        <w:tc>
          <w:tcPr>
            <w:tcW w:w="2170" w:type="dxa"/>
            <w:vAlign w:val="center"/>
          </w:tcPr>
          <w:p w14:paraId="2E74BB48" w14:textId="77777777" w:rsidR="00D30D1A" w:rsidRPr="00370E04" w:rsidRDefault="00D30D1A" w:rsidP="00D30D1A">
            <w:pPr>
              <w:rPr>
                <w:rFonts w:ascii="Arial" w:hAnsi="Arial" w:cs="Arial"/>
                <w:sz w:val="20"/>
                <w:szCs w:val="20"/>
              </w:rPr>
            </w:pPr>
            <w:r w:rsidRPr="00370E04">
              <w:rPr>
                <w:rFonts w:ascii="Arial" w:hAnsi="Arial" w:cs="Arial"/>
                <w:sz w:val="20"/>
                <w:szCs w:val="20"/>
              </w:rPr>
              <w:t>Toda la organización.</w:t>
            </w:r>
          </w:p>
        </w:tc>
      </w:tr>
      <w:tr w:rsidR="00D30D1A" w:rsidRPr="00370E04" w14:paraId="6ACC3A27" w14:textId="77777777" w:rsidTr="00370E04">
        <w:trPr>
          <w:trHeight w:val="838"/>
        </w:trPr>
        <w:tc>
          <w:tcPr>
            <w:tcW w:w="4248" w:type="dxa"/>
          </w:tcPr>
          <w:p w14:paraId="1ED6F329" w14:textId="77777777" w:rsidR="00D30D1A" w:rsidRPr="00370E04" w:rsidRDefault="00D30D1A" w:rsidP="00D30D1A">
            <w:pPr>
              <w:rPr>
                <w:rFonts w:ascii="Arial" w:hAnsi="Arial" w:cs="Arial"/>
                <w:sz w:val="20"/>
                <w:szCs w:val="20"/>
              </w:rPr>
            </w:pPr>
            <w:r w:rsidRPr="00370E04">
              <w:rPr>
                <w:rFonts w:ascii="Arial" w:hAnsi="Arial" w:cs="Arial"/>
                <w:noProof/>
                <w:sz w:val="20"/>
                <w:szCs w:val="20"/>
                <w:lang w:eastAsia="es-ES_tradnl"/>
              </w:rPr>
              <mc:AlternateContent>
                <mc:Choice Requires="wps">
                  <w:drawing>
                    <wp:anchor distT="0" distB="0" distL="114300" distR="114300" simplePos="0" relativeHeight="251664384" behindDoc="0" locked="0" layoutInCell="1" allowOverlap="1" wp14:anchorId="4D73B304" wp14:editId="6AA78F6B">
                      <wp:simplePos x="0" y="0"/>
                      <wp:positionH relativeFrom="column">
                        <wp:posOffset>-6350</wp:posOffset>
                      </wp:positionH>
                      <wp:positionV relativeFrom="paragraph">
                        <wp:posOffset>64770</wp:posOffset>
                      </wp:positionV>
                      <wp:extent cx="1438275" cy="40005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1438275" cy="4000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CB1F5F6" w14:textId="77777777" w:rsidR="0012059F" w:rsidRPr="0066391D" w:rsidRDefault="0012059F" w:rsidP="00D30D1A">
                                  <w:pPr>
                                    <w:jc w:val="center"/>
                                    <w:rPr>
                                      <w:sz w:val="18"/>
                                    </w:rPr>
                                  </w:pPr>
                                  <w:r w:rsidRPr="0066391D">
                                    <w:rPr>
                                      <w:sz w:val="18"/>
                                    </w:rPr>
                                    <w:t>Activar Plan de Emergencia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3B304" id="Rectángulo 6" o:spid="_x0000_s1027" style="position:absolute;margin-left:-.5pt;margin-top:5.1pt;width:113.2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" fillcolor="white [3201]" strokecolor="#5b9bd5 [3204]" strokeweight="1pt">
                      <v:textbox>
                        <w:txbxContent>
                          <w:p w14:paraId="0CB1F5F6" w14:textId="77777777" w:rsidR="0012059F" w:rsidRPr="0066391D" w:rsidRDefault="0012059F" w:rsidP="00D30D1A">
                            <w:pPr>
                              <w:jc w:val="center"/>
                              <w:rPr>
                                <w:sz w:val="18"/>
                              </w:rPr>
                            </w:pPr>
                            <w:r w:rsidRPr="0066391D">
                              <w:rPr>
                                <w:sz w:val="18"/>
                              </w:rPr>
                              <w:t>Activar Plan de Emergencia</w:t>
                            </w:r>
                          </w:p>
                        </w:txbxContent>
                      </v:textbox>
                    </v:rect>
                  </w:pict>
                </mc:Fallback>
              </mc:AlternateContent>
            </w:r>
          </w:p>
        </w:tc>
        <w:tc>
          <w:tcPr>
            <w:tcW w:w="2410" w:type="dxa"/>
            <w:vAlign w:val="center"/>
          </w:tcPr>
          <w:p w14:paraId="373B29DC" w14:textId="77777777" w:rsidR="00D30D1A" w:rsidRPr="00370E04" w:rsidRDefault="00D30D1A" w:rsidP="00D30D1A">
            <w:pPr>
              <w:rPr>
                <w:rFonts w:ascii="Arial" w:hAnsi="Arial" w:cs="Arial"/>
                <w:sz w:val="20"/>
                <w:szCs w:val="20"/>
              </w:rPr>
            </w:pPr>
            <w:r w:rsidRPr="00370E04">
              <w:rPr>
                <w:rFonts w:ascii="Arial" w:hAnsi="Arial" w:cs="Arial"/>
                <w:sz w:val="20"/>
                <w:szCs w:val="20"/>
              </w:rPr>
              <w:t>Activar los planes de acción y contingencia.</w:t>
            </w:r>
          </w:p>
        </w:tc>
        <w:tc>
          <w:tcPr>
            <w:tcW w:w="2170" w:type="dxa"/>
            <w:vAlign w:val="center"/>
          </w:tcPr>
          <w:p w14:paraId="73C1BF13" w14:textId="77777777" w:rsidR="00D30D1A" w:rsidRPr="00370E04" w:rsidRDefault="00D30D1A" w:rsidP="00D30D1A">
            <w:pPr>
              <w:rPr>
                <w:rFonts w:ascii="Arial" w:hAnsi="Arial" w:cs="Arial"/>
                <w:sz w:val="20"/>
                <w:szCs w:val="20"/>
              </w:rPr>
            </w:pPr>
            <w:r w:rsidRPr="00370E04">
              <w:rPr>
                <w:rFonts w:ascii="Arial" w:hAnsi="Arial" w:cs="Arial"/>
                <w:sz w:val="20"/>
                <w:szCs w:val="20"/>
              </w:rPr>
              <w:t>Toda la organización.</w:t>
            </w:r>
          </w:p>
        </w:tc>
      </w:tr>
      <w:tr w:rsidR="00D30D1A" w:rsidRPr="00370E04" w14:paraId="5B5D183D" w14:textId="77777777" w:rsidTr="00370E04">
        <w:tc>
          <w:tcPr>
            <w:tcW w:w="4248" w:type="dxa"/>
          </w:tcPr>
          <w:p w14:paraId="37DFECEB" w14:textId="556EB9A8" w:rsidR="00D30D1A" w:rsidRPr="00370E04" w:rsidRDefault="00370E04" w:rsidP="00D30D1A">
            <w:pPr>
              <w:rPr>
                <w:rFonts w:ascii="Arial" w:hAnsi="Arial" w:cs="Arial"/>
                <w:sz w:val="20"/>
                <w:szCs w:val="20"/>
              </w:rPr>
            </w:pPr>
            <w:r w:rsidRPr="00370E04">
              <w:rPr>
                <w:rFonts w:ascii="Arial" w:hAnsi="Arial" w:cs="Arial"/>
                <w:b/>
                <w:noProof/>
                <w:sz w:val="20"/>
                <w:szCs w:val="20"/>
                <w:lang w:eastAsia="es-ES_tradnl"/>
              </w:rPr>
              <mc:AlternateContent>
                <mc:Choice Requires="wps">
                  <w:drawing>
                    <wp:anchor distT="0" distB="0" distL="114300" distR="114300" simplePos="0" relativeHeight="251670528" behindDoc="0" locked="0" layoutInCell="1" allowOverlap="1" wp14:anchorId="34DE903F" wp14:editId="79B6A587">
                      <wp:simplePos x="0" y="0"/>
                      <wp:positionH relativeFrom="column">
                        <wp:posOffset>1721939</wp:posOffset>
                      </wp:positionH>
                      <wp:positionV relativeFrom="paragraph">
                        <wp:posOffset>587556</wp:posOffset>
                      </wp:positionV>
                      <wp:extent cx="348342" cy="45719"/>
                      <wp:effectExtent l="0" t="38100" r="33020" b="88265"/>
                      <wp:wrapNone/>
                      <wp:docPr id="16" name="Conector recto de flecha 16"/>
                      <wp:cNvGraphicFramePr/>
                      <a:graphic xmlns:a="http://schemas.openxmlformats.org/drawingml/2006/main">
                        <a:graphicData uri="http://schemas.microsoft.com/office/word/2010/wordprocessingShape">
                          <wps:wsp>
                            <wps:cNvCnPr/>
                            <wps:spPr>
                              <a:xfrm>
                                <a:off x="0" y="0"/>
                                <a:ext cx="348342"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7B4B18" id="_x0000_t32" coordsize="21600,21600" o:spt="32" o:oned="t" path="m,l21600,21600e" filled="f">
                      <v:path arrowok="t" fillok="f" o:connecttype="none"/>
                      <o:lock v:ext="edit" shapetype="t"/>
                    </v:shapetype>
                    <v:shape id="Conector recto de flecha 16" o:spid="_x0000_s1026" type="#_x0000_t32" style="position:absolute;margin-left:135.6pt;margin-top:46.25pt;width:27.4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" strokecolor="black [3213]" strokeweight=".5pt">
                      <v:stroke endarrow="block" joinstyle="miter"/>
                    </v:shape>
                  </w:pict>
                </mc:Fallback>
              </mc:AlternateContent>
            </w:r>
            <w:r w:rsidRPr="00370E04">
              <w:rPr>
                <w:rFonts w:ascii="Arial" w:hAnsi="Arial" w:cs="Arial"/>
                <w:noProof/>
                <w:sz w:val="20"/>
                <w:szCs w:val="20"/>
                <w:lang w:eastAsia="es-ES_tradnl"/>
              </w:rPr>
              <mc:AlternateContent>
                <mc:Choice Requires="wps">
                  <w:drawing>
                    <wp:anchor distT="45720" distB="45720" distL="114300" distR="114300" simplePos="0" relativeHeight="251674624" behindDoc="0" locked="0" layoutInCell="1" allowOverlap="1" wp14:anchorId="3935FC73" wp14:editId="023880ED">
                      <wp:simplePos x="0" y="0"/>
                      <wp:positionH relativeFrom="column">
                        <wp:posOffset>2100036</wp:posOffset>
                      </wp:positionH>
                      <wp:positionV relativeFrom="paragraph">
                        <wp:posOffset>529137</wp:posOffset>
                      </wp:positionV>
                      <wp:extent cx="381000" cy="23812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8125"/>
                              </a:xfrm>
                              <a:prstGeom prst="rect">
                                <a:avLst/>
                              </a:prstGeom>
                              <a:noFill/>
                              <a:ln w="9525">
                                <a:solidFill>
                                  <a:srgbClr val="000000"/>
                                </a:solidFill>
                                <a:miter lim="800000"/>
                                <a:headEnd/>
                                <a:tailEnd/>
                              </a:ln>
                            </wps:spPr>
                            <wps:txbx>
                              <w:txbxContent>
                                <w:p w14:paraId="7D84AD7D" w14:textId="77777777" w:rsidR="0012059F" w:rsidRDefault="0012059F" w:rsidP="00D30D1A">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5FC73" id="_x0000_t202" coordsize="21600,21600" o:spt="202" path="m,l,21600r21600,l21600,xe">
                      <v:stroke joinstyle="miter"/>
                      <v:path gradientshapeok="t" o:connecttype="rect"/>
                    </v:shapetype>
                    <v:shape id="Cuadro de texto 2" o:spid="_x0000_s1028" type="#_x0000_t202" style="position:absolute;margin-left:165.35pt;margin-top:41.65pt;width:30pt;height:18.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" filled="f">
                      <v:textbox>
                        <w:txbxContent>
                          <w:p w14:paraId="7D84AD7D" w14:textId="77777777" w:rsidR="0012059F" w:rsidRDefault="0012059F" w:rsidP="00D30D1A">
                            <w:r>
                              <w:t>No</w:t>
                            </w:r>
                          </w:p>
                        </w:txbxContent>
                      </v:textbox>
                      <w10:wrap type="square"/>
                    </v:shape>
                  </w:pict>
                </mc:Fallback>
              </mc:AlternateContent>
            </w:r>
            <w:r w:rsidR="00D30D1A" w:rsidRPr="00370E04">
              <w:rPr>
                <w:rFonts w:ascii="Arial" w:hAnsi="Arial" w:cs="Arial"/>
                <w:b/>
                <w:noProof/>
                <w:sz w:val="20"/>
                <w:szCs w:val="20"/>
                <w:lang w:eastAsia="es-ES_tradnl"/>
              </w:rPr>
              <mc:AlternateContent>
                <mc:Choice Requires="wps">
                  <w:drawing>
                    <wp:anchor distT="0" distB="0" distL="114300" distR="114300" simplePos="0" relativeHeight="251668480" behindDoc="0" locked="0" layoutInCell="1" allowOverlap="1" wp14:anchorId="02D6F40F" wp14:editId="0B5D9521">
                      <wp:simplePos x="0" y="0"/>
                      <wp:positionH relativeFrom="column">
                        <wp:posOffset>612775</wp:posOffset>
                      </wp:positionH>
                      <wp:positionV relativeFrom="paragraph">
                        <wp:posOffset>-75565</wp:posOffset>
                      </wp:positionV>
                      <wp:extent cx="9525" cy="238125"/>
                      <wp:effectExtent l="38100" t="0" r="66675" b="47625"/>
                      <wp:wrapNone/>
                      <wp:docPr id="14" name="Conector recto de flecha 14"/>
                      <wp:cNvGraphicFramePr/>
                      <a:graphic xmlns:a="http://schemas.openxmlformats.org/drawingml/2006/main">
                        <a:graphicData uri="http://schemas.microsoft.com/office/word/2010/wordprocessingShape">
                          <wps:wsp>
                            <wps:cNvCnPr/>
                            <wps:spPr>
                              <a:xfrm>
                                <a:off x="0" y="0"/>
                                <a:ext cx="9525"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1516CC21" id="Conector recto de flecha 14" o:spid="_x0000_s1026" type="#_x0000_t32" style="position:absolute;margin-left:48.25pt;margin-top:-5.95pt;width:.75pt;height:18.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" strokecolor="black [3213]" strokeweight=".5pt">
                      <v:stroke endarrow="block" joinstyle="miter"/>
                    </v:shape>
                  </w:pict>
                </mc:Fallback>
              </mc:AlternateContent>
            </w:r>
            <w:r w:rsidR="00D30D1A" w:rsidRPr="00370E04">
              <w:rPr>
                <w:rFonts w:ascii="Arial" w:hAnsi="Arial" w:cs="Arial"/>
                <w:noProof/>
                <w:sz w:val="20"/>
                <w:szCs w:val="20"/>
                <w:lang w:eastAsia="es-ES_tradnl"/>
              </w:rPr>
              <mc:AlternateContent>
                <mc:Choice Requires="wps">
                  <w:drawing>
                    <wp:anchor distT="0" distB="0" distL="114300" distR="114300" simplePos="0" relativeHeight="251661312" behindDoc="0" locked="0" layoutInCell="1" allowOverlap="1" wp14:anchorId="202ED6E1" wp14:editId="3FF62F93">
                      <wp:simplePos x="0" y="0"/>
                      <wp:positionH relativeFrom="column">
                        <wp:posOffset>-5080</wp:posOffset>
                      </wp:positionH>
                      <wp:positionV relativeFrom="paragraph">
                        <wp:posOffset>36830</wp:posOffset>
                      </wp:positionV>
                      <wp:extent cx="1733550" cy="1047750"/>
                      <wp:effectExtent l="19050" t="19050" r="19050" b="38100"/>
                      <wp:wrapNone/>
                      <wp:docPr id="7" name="Rombo 7"/>
                      <wp:cNvGraphicFramePr/>
                      <a:graphic xmlns:a="http://schemas.openxmlformats.org/drawingml/2006/main">
                        <a:graphicData uri="http://schemas.microsoft.com/office/word/2010/wordprocessingShape">
                          <wps:wsp>
                            <wps:cNvSpPr/>
                            <wps:spPr>
                              <a:xfrm>
                                <a:off x="0" y="0"/>
                                <a:ext cx="1733550" cy="1047750"/>
                              </a:xfrm>
                              <a:prstGeom prst="diamond">
                                <a:avLst/>
                              </a:prstGeom>
                            </wps:spPr>
                            <wps:style>
                              <a:lnRef idx="2">
                                <a:schemeClr val="accent1"/>
                              </a:lnRef>
                              <a:fillRef idx="1">
                                <a:schemeClr val="lt1"/>
                              </a:fillRef>
                              <a:effectRef idx="0">
                                <a:schemeClr val="accent1"/>
                              </a:effectRef>
                              <a:fontRef idx="minor">
                                <a:schemeClr val="dk1"/>
                              </a:fontRef>
                            </wps:style>
                            <wps:txbx>
                              <w:txbxContent>
                                <w:p w14:paraId="3F43BD81" w14:textId="77777777" w:rsidR="0012059F" w:rsidRPr="0066391D" w:rsidRDefault="0012059F" w:rsidP="00D30D1A">
                                  <w:pPr>
                                    <w:jc w:val="center"/>
                                    <w:rPr>
                                      <w:sz w:val="16"/>
                                      <w:szCs w:val="16"/>
                                    </w:rPr>
                                  </w:pPr>
                                  <w:r w:rsidRPr="0066391D">
                                    <w:rPr>
                                      <w:sz w:val="16"/>
                                      <w:szCs w:val="16"/>
                                    </w:rPr>
                                    <w:t>¿Se superan las capacidades operativas?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02ED6E1" id="_x0000_t4" coordsize="21600,21600" o:spt="4" path="m10800,l,10800,10800,21600,21600,10800xe">
                      <v:stroke joinstyle="miter"/>
                      <v:path gradientshapeok="t" o:connecttype="rect" textboxrect="5400,5400,16200,16200"/>
                    </v:shapetype>
                    <v:shape id="Rombo 7" o:spid="_x0000_s1029" type="#_x0000_t4" style="position:absolute;margin-left:-.4pt;margin-top:2.9pt;width:136.5pt;height:8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" fillcolor="white [3201]" strokecolor="#5b9bd5 [3204]" strokeweight="1pt">
                      <v:textbox>
                        <w:txbxContent>
                          <w:p w14:paraId="3F43BD81" w14:textId="77777777" w:rsidR="0012059F" w:rsidRPr="0066391D" w:rsidRDefault="0012059F" w:rsidP="00D30D1A">
                            <w:pPr>
                              <w:jc w:val="center"/>
                              <w:rPr>
                                <w:sz w:val="16"/>
                                <w:szCs w:val="16"/>
                              </w:rPr>
                            </w:pPr>
                            <w:r w:rsidRPr="0066391D">
                              <w:rPr>
                                <w:sz w:val="16"/>
                                <w:szCs w:val="16"/>
                              </w:rPr>
                              <w:t>¿Se superan las capacidades operativas?</w:t>
                            </w:r>
                          </w:p>
                        </w:txbxContent>
                      </v:textbox>
                    </v:shape>
                  </w:pict>
                </mc:Fallback>
              </mc:AlternateContent>
            </w:r>
          </w:p>
        </w:tc>
        <w:tc>
          <w:tcPr>
            <w:tcW w:w="2410" w:type="dxa"/>
            <w:vAlign w:val="center"/>
          </w:tcPr>
          <w:p w14:paraId="2490CBDD" w14:textId="77777777" w:rsidR="00D30D1A" w:rsidRPr="00370E04" w:rsidRDefault="00D30D1A" w:rsidP="00D30D1A">
            <w:pPr>
              <w:rPr>
                <w:rFonts w:ascii="Arial" w:hAnsi="Arial" w:cs="Arial"/>
                <w:sz w:val="20"/>
                <w:szCs w:val="20"/>
              </w:rPr>
            </w:pPr>
            <w:r w:rsidRPr="00370E04">
              <w:rPr>
                <w:rFonts w:ascii="Arial" w:hAnsi="Arial" w:cs="Arial"/>
                <w:sz w:val="20"/>
                <w:szCs w:val="20"/>
              </w:rPr>
              <w:t>Evaluar la situación, si se superan las capacidades operativas y existen posibilidades de generar impactos negativos tanto a su Organización como a la comunidad aledaña</w:t>
            </w:r>
          </w:p>
        </w:tc>
        <w:tc>
          <w:tcPr>
            <w:tcW w:w="2170" w:type="dxa"/>
            <w:vAlign w:val="center"/>
          </w:tcPr>
          <w:p w14:paraId="61E9A49D" w14:textId="77777777" w:rsidR="00D30D1A" w:rsidRPr="00370E04" w:rsidRDefault="00D30D1A" w:rsidP="00D30D1A">
            <w:pPr>
              <w:rPr>
                <w:rFonts w:ascii="Arial" w:hAnsi="Arial" w:cs="Arial"/>
                <w:sz w:val="20"/>
                <w:szCs w:val="20"/>
              </w:rPr>
            </w:pPr>
            <w:r w:rsidRPr="00370E04">
              <w:rPr>
                <w:rFonts w:ascii="Arial" w:hAnsi="Arial" w:cs="Arial"/>
                <w:sz w:val="20"/>
                <w:szCs w:val="20"/>
              </w:rPr>
              <w:t>Toda la organización.</w:t>
            </w:r>
          </w:p>
        </w:tc>
      </w:tr>
      <w:tr w:rsidR="00D30D1A" w:rsidRPr="00370E04" w14:paraId="624B6FBD" w14:textId="77777777" w:rsidTr="00370E04">
        <w:trPr>
          <w:trHeight w:val="1094"/>
        </w:trPr>
        <w:tc>
          <w:tcPr>
            <w:tcW w:w="4248" w:type="dxa"/>
          </w:tcPr>
          <w:p w14:paraId="1D77CA02" w14:textId="13D551FA" w:rsidR="00D30D1A" w:rsidRPr="00370E04" w:rsidRDefault="00370E04" w:rsidP="00D30D1A">
            <w:pPr>
              <w:rPr>
                <w:rFonts w:ascii="Arial" w:hAnsi="Arial" w:cs="Arial"/>
                <w:sz w:val="20"/>
                <w:szCs w:val="20"/>
              </w:rPr>
            </w:pPr>
            <w:r w:rsidRPr="00370E04">
              <w:rPr>
                <w:rFonts w:ascii="Arial" w:hAnsi="Arial" w:cs="Arial"/>
                <w:noProof/>
                <w:sz w:val="20"/>
                <w:szCs w:val="20"/>
                <w:lang w:eastAsia="es-ES_tradnl"/>
              </w:rPr>
              <mc:AlternateContent>
                <mc:Choice Requires="wps">
                  <w:drawing>
                    <wp:anchor distT="0" distB="0" distL="114300" distR="114300" simplePos="0" relativeHeight="251662336" behindDoc="0" locked="0" layoutInCell="1" allowOverlap="1" wp14:anchorId="54FBE26D" wp14:editId="4960B9A7">
                      <wp:simplePos x="0" y="0"/>
                      <wp:positionH relativeFrom="column">
                        <wp:posOffset>1343570</wp:posOffset>
                      </wp:positionH>
                      <wp:positionV relativeFrom="paragraph">
                        <wp:posOffset>71483</wp:posOffset>
                      </wp:positionV>
                      <wp:extent cx="990600" cy="571500"/>
                      <wp:effectExtent l="0" t="0" r="19050" b="19050"/>
                      <wp:wrapNone/>
                      <wp:docPr id="9" name="Elipse 9"/>
                      <wp:cNvGraphicFramePr/>
                      <a:graphic xmlns:a="http://schemas.openxmlformats.org/drawingml/2006/main">
                        <a:graphicData uri="http://schemas.microsoft.com/office/word/2010/wordprocessingShape">
                          <wps:wsp>
                            <wps:cNvSpPr/>
                            <wps:spPr>
                              <a:xfrm>
                                <a:off x="0" y="0"/>
                                <a:ext cx="990600" cy="57150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3C01368F" w14:textId="77777777" w:rsidR="0012059F" w:rsidRPr="0066391D" w:rsidRDefault="0012059F" w:rsidP="00D30D1A">
                                  <w:pPr>
                                    <w:jc w:val="center"/>
                                    <w:rPr>
                                      <w:sz w:val="18"/>
                                    </w:rPr>
                                  </w:pPr>
                                  <w:r w:rsidRPr="0066391D">
                                    <w:rPr>
                                      <w:sz w:val="18"/>
                                    </w:rPr>
                                    <w:t>Control del evento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FBE26D" id="Elipse 9" o:spid="_x0000_s1030" style="position:absolute;margin-left:105.8pt;margin-top:5.65pt;width:78pt;height: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" fillcolor="white [3201]" strokecolor="#5b9bd5 [3204]" strokeweight="1pt">
                      <v:stroke joinstyle="miter"/>
                      <v:textbox>
                        <w:txbxContent>
                          <w:p w14:paraId="3C01368F" w14:textId="77777777" w:rsidR="0012059F" w:rsidRPr="0066391D" w:rsidRDefault="0012059F" w:rsidP="00D30D1A">
                            <w:pPr>
                              <w:jc w:val="center"/>
                              <w:rPr>
                                <w:sz w:val="18"/>
                              </w:rPr>
                            </w:pPr>
                            <w:r w:rsidRPr="0066391D">
                              <w:rPr>
                                <w:sz w:val="18"/>
                              </w:rPr>
                              <w:t>Control del evento</w:t>
                            </w:r>
                          </w:p>
                        </w:txbxContent>
                      </v:textbox>
                    </v:oval>
                  </w:pict>
                </mc:Fallback>
              </mc:AlternateContent>
            </w:r>
            <w:r w:rsidRPr="00370E04">
              <w:rPr>
                <w:rFonts w:ascii="Arial" w:hAnsi="Arial" w:cs="Arial"/>
                <w:noProof/>
                <w:sz w:val="20"/>
                <w:szCs w:val="20"/>
                <w:lang w:eastAsia="es-ES_tradnl"/>
              </w:rPr>
              <mc:AlternateContent>
                <mc:Choice Requires="wps">
                  <w:drawing>
                    <wp:anchor distT="45720" distB="45720" distL="114300" distR="114300" simplePos="0" relativeHeight="251677696" behindDoc="0" locked="0" layoutInCell="1" allowOverlap="1" wp14:anchorId="628BEDAF" wp14:editId="3DAE7D8A">
                      <wp:simplePos x="0" y="0"/>
                      <wp:positionH relativeFrom="column">
                        <wp:posOffset>652418</wp:posOffset>
                      </wp:positionH>
                      <wp:positionV relativeFrom="paragraph">
                        <wp:posOffset>325120</wp:posOffset>
                      </wp:positionV>
                      <wp:extent cx="381000" cy="238125"/>
                      <wp:effectExtent l="0" t="0" r="19050" b="28575"/>
                      <wp:wrapSquare wrapText="bothSides"/>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8125"/>
                              </a:xfrm>
                              <a:prstGeom prst="rect">
                                <a:avLst/>
                              </a:prstGeom>
                              <a:noFill/>
                              <a:ln w="9525">
                                <a:solidFill>
                                  <a:srgbClr val="000000"/>
                                </a:solidFill>
                                <a:miter lim="800000"/>
                                <a:headEnd/>
                                <a:tailEnd/>
                              </a:ln>
                            </wps:spPr>
                            <wps:txbx>
                              <w:txbxContent>
                                <w:p w14:paraId="6DC10D6E" w14:textId="77777777" w:rsidR="0012059F" w:rsidRDefault="0012059F" w:rsidP="00D30D1A">
                                  <w: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BEDAF" id="_x0000_s1031" type="#_x0000_t202" style="position:absolute;margin-left:51.35pt;margin-top:25.6pt;width:30pt;height:18.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" filled="f">
                      <v:textbox>
                        <w:txbxContent>
                          <w:p w14:paraId="6DC10D6E" w14:textId="77777777" w:rsidR="0012059F" w:rsidRDefault="0012059F" w:rsidP="00D30D1A">
                            <w:r>
                              <w:t>Sí</w:t>
                            </w:r>
                          </w:p>
                        </w:txbxContent>
                      </v:textbox>
                      <w10:wrap type="square"/>
                    </v:shape>
                  </w:pict>
                </mc:Fallback>
              </mc:AlternateContent>
            </w:r>
            <w:r w:rsidRPr="00370E04">
              <w:rPr>
                <w:rFonts w:ascii="Arial" w:hAnsi="Arial" w:cs="Arial"/>
                <w:b/>
                <w:noProof/>
                <w:sz w:val="20"/>
                <w:szCs w:val="20"/>
                <w:lang w:eastAsia="es-ES_tradnl"/>
              </w:rPr>
              <mc:AlternateContent>
                <mc:Choice Requires="wps">
                  <w:drawing>
                    <wp:anchor distT="0" distB="0" distL="114300" distR="114300" simplePos="0" relativeHeight="251669504" behindDoc="0" locked="0" layoutInCell="1" allowOverlap="1" wp14:anchorId="4838762F" wp14:editId="0DCA132D">
                      <wp:simplePos x="0" y="0"/>
                      <wp:positionH relativeFrom="column">
                        <wp:posOffset>872853</wp:posOffset>
                      </wp:positionH>
                      <wp:positionV relativeFrom="paragraph">
                        <wp:posOffset>-140879</wp:posOffset>
                      </wp:positionV>
                      <wp:extent cx="45719" cy="391885"/>
                      <wp:effectExtent l="38100" t="0" r="50165" b="65405"/>
                      <wp:wrapNone/>
                      <wp:docPr id="15" name="Conector recto de flecha 15"/>
                      <wp:cNvGraphicFramePr/>
                      <a:graphic xmlns:a="http://schemas.openxmlformats.org/drawingml/2006/main">
                        <a:graphicData uri="http://schemas.microsoft.com/office/word/2010/wordprocessingShape">
                          <wps:wsp>
                            <wps:cNvCnPr/>
                            <wps:spPr>
                              <a:xfrm>
                                <a:off x="0" y="0"/>
                                <a:ext cx="45719" cy="3918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E154B9" id="Conector recto de flecha 15" o:spid="_x0000_s1026" type="#_x0000_t32" style="position:absolute;margin-left:68.75pt;margin-top:-11.1pt;width:3.6pt;height:30.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" strokecolor="black [3213]" strokeweight=".5pt">
                      <v:stroke endarrow="block" joinstyle="miter"/>
                    </v:shape>
                  </w:pict>
                </mc:Fallback>
              </mc:AlternateContent>
            </w:r>
          </w:p>
        </w:tc>
        <w:tc>
          <w:tcPr>
            <w:tcW w:w="2410" w:type="dxa"/>
            <w:vAlign w:val="center"/>
          </w:tcPr>
          <w:p w14:paraId="178D6D25" w14:textId="77777777" w:rsidR="00D30D1A" w:rsidRPr="00370E04" w:rsidRDefault="00D30D1A" w:rsidP="00D30D1A">
            <w:pPr>
              <w:rPr>
                <w:rFonts w:ascii="Arial" w:hAnsi="Arial" w:cs="Arial"/>
                <w:sz w:val="20"/>
                <w:szCs w:val="20"/>
              </w:rPr>
            </w:pPr>
            <w:r w:rsidRPr="00370E04">
              <w:rPr>
                <w:rFonts w:ascii="Arial" w:hAnsi="Arial" w:cs="Arial"/>
                <w:sz w:val="20"/>
                <w:szCs w:val="20"/>
              </w:rPr>
              <w:t>Se desarrollan los Planes de Contingencias y de Acción.  Control de la situación.</w:t>
            </w:r>
          </w:p>
        </w:tc>
        <w:tc>
          <w:tcPr>
            <w:tcW w:w="2170" w:type="dxa"/>
            <w:vAlign w:val="center"/>
          </w:tcPr>
          <w:p w14:paraId="27A0E3AF" w14:textId="77777777" w:rsidR="00D30D1A" w:rsidRPr="00370E04" w:rsidRDefault="00D30D1A" w:rsidP="00D30D1A">
            <w:pPr>
              <w:rPr>
                <w:rFonts w:ascii="Arial" w:hAnsi="Arial" w:cs="Arial"/>
                <w:sz w:val="20"/>
                <w:szCs w:val="20"/>
              </w:rPr>
            </w:pPr>
            <w:r w:rsidRPr="00370E04">
              <w:rPr>
                <w:rFonts w:ascii="Arial" w:hAnsi="Arial" w:cs="Arial"/>
                <w:sz w:val="20"/>
                <w:szCs w:val="20"/>
              </w:rPr>
              <w:t>Toda la organización.</w:t>
            </w:r>
          </w:p>
        </w:tc>
      </w:tr>
      <w:tr w:rsidR="00D30D1A" w:rsidRPr="00370E04" w14:paraId="7F458CE0" w14:textId="77777777" w:rsidTr="00370E04">
        <w:trPr>
          <w:trHeight w:val="1986"/>
        </w:trPr>
        <w:tc>
          <w:tcPr>
            <w:tcW w:w="4248" w:type="dxa"/>
          </w:tcPr>
          <w:p w14:paraId="030A8439" w14:textId="4F223E98" w:rsidR="00D30D1A" w:rsidRPr="00370E04" w:rsidRDefault="00370E04" w:rsidP="00D30D1A">
            <w:pPr>
              <w:rPr>
                <w:rFonts w:ascii="Arial" w:hAnsi="Arial" w:cs="Arial"/>
                <w:sz w:val="20"/>
                <w:szCs w:val="20"/>
              </w:rPr>
            </w:pPr>
            <w:r w:rsidRPr="00370E04">
              <w:rPr>
                <w:rFonts w:ascii="Arial" w:hAnsi="Arial" w:cs="Arial"/>
                <w:b/>
                <w:noProof/>
                <w:sz w:val="20"/>
                <w:szCs w:val="20"/>
                <w:lang w:eastAsia="es-ES_tradnl"/>
              </w:rPr>
              <mc:AlternateContent>
                <mc:Choice Requires="wps">
                  <w:drawing>
                    <wp:anchor distT="0" distB="0" distL="114300" distR="114300" simplePos="0" relativeHeight="251671552" behindDoc="0" locked="0" layoutInCell="1" allowOverlap="1" wp14:anchorId="30694DA5" wp14:editId="2D995F73">
                      <wp:simplePos x="0" y="0"/>
                      <wp:positionH relativeFrom="column">
                        <wp:posOffset>905782</wp:posOffset>
                      </wp:positionH>
                      <wp:positionV relativeFrom="paragraph">
                        <wp:posOffset>846001</wp:posOffset>
                      </wp:positionV>
                      <wp:extent cx="45719" cy="152400"/>
                      <wp:effectExtent l="38100" t="0" r="50165" b="57150"/>
                      <wp:wrapNone/>
                      <wp:docPr id="17" name="Conector recto de flecha 17"/>
                      <wp:cNvGraphicFramePr/>
                      <a:graphic xmlns:a="http://schemas.openxmlformats.org/drawingml/2006/main">
                        <a:graphicData uri="http://schemas.microsoft.com/office/word/2010/wordprocessingShape">
                          <wps:wsp>
                            <wps:cNvCnPr/>
                            <wps:spPr>
                              <a:xfrm>
                                <a:off x="0" y="0"/>
                                <a:ext cx="45719"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E29A7F" id="Conector recto de flecha 17" o:spid="_x0000_s1026" type="#_x0000_t32" style="position:absolute;margin-left:71.3pt;margin-top:66.6pt;width:3.6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" strokecolor="black [3213]" strokeweight=".5pt">
                      <v:stroke endarrow="block" joinstyle="miter"/>
                    </v:shape>
                  </w:pict>
                </mc:Fallback>
              </mc:AlternateContent>
            </w:r>
            <w:r w:rsidRPr="00370E04">
              <w:rPr>
                <w:rFonts w:ascii="Arial" w:hAnsi="Arial" w:cs="Arial"/>
                <w:noProof/>
                <w:sz w:val="20"/>
                <w:szCs w:val="20"/>
                <w:lang w:eastAsia="es-ES_tradnl"/>
              </w:rPr>
              <mc:AlternateContent>
                <mc:Choice Requires="wps">
                  <w:drawing>
                    <wp:anchor distT="45720" distB="45720" distL="114300" distR="114300" simplePos="0" relativeHeight="251676672" behindDoc="0" locked="0" layoutInCell="1" allowOverlap="1" wp14:anchorId="185B7356" wp14:editId="1A705320">
                      <wp:simplePos x="0" y="0"/>
                      <wp:positionH relativeFrom="column">
                        <wp:posOffset>698682</wp:posOffset>
                      </wp:positionH>
                      <wp:positionV relativeFrom="paragraph">
                        <wp:posOffset>1006566</wp:posOffset>
                      </wp:positionV>
                      <wp:extent cx="381000" cy="238125"/>
                      <wp:effectExtent l="0" t="0" r="19050" b="28575"/>
                      <wp:wrapSquare wrapText="bothSides"/>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8125"/>
                              </a:xfrm>
                              <a:prstGeom prst="rect">
                                <a:avLst/>
                              </a:prstGeom>
                              <a:noFill/>
                              <a:ln w="9525">
                                <a:solidFill>
                                  <a:srgbClr val="000000"/>
                                </a:solidFill>
                                <a:miter lim="800000"/>
                                <a:headEnd/>
                                <a:tailEnd/>
                              </a:ln>
                            </wps:spPr>
                            <wps:txbx>
                              <w:txbxContent>
                                <w:p w14:paraId="5833F0FA" w14:textId="77777777" w:rsidR="0012059F" w:rsidRDefault="0012059F" w:rsidP="00D30D1A">
                                  <w:r>
                                    <w:t>Sí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5B7356" id="_x0000_s1032" type="#_x0000_t202" style="position:absolute;margin-left:55pt;margin-top:79.25pt;width:30pt;height:18.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" filled="f">
                      <v:textbox>
                        <w:txbxContent>
                          <w:p w14:paraId="5833F0FA" w14:textId="77777777" w:rsidR="0012059F" w:rsidRDefault="0012059F" w:rsidP="00D30D1A">
                            <w:r>
                              <w:t>Sí</w:t>
                            </w:r>
                          </w:p>
                        </w:txbxContent>
                      </v:textbox>
                      <w10:wrap type="square"/>
                    </v:shape>
                  </w:pict>
                </mc:Fallback>
              </mc:AlternateContent>
            </w:r>
            <w:r w:rsidRPr="00370E04">
              <w:rPr>
                <w:rFonts w:ascii="Arial" w:hAnsi="Arial" w:cs="Arial"/>
                <w:b/>
                <w:noProof/>
                <w:sz w:val="20"/>
                <w:szCs w:val="20"/>
                <w:lang w:eastAsia="es-ES_tradnl"/>
              </w:rPr>
              <mc:AlternateContent>
                <mc:Choice Requires="wps">
                  <w:drawing>
                    <wp:anchor distT="0" distB="0" distL="114300" distR="114300" simplePos="0" relativeHeight="251673600" behindDoc="0" locked="0" layoutInCell="1" allowOverlap="1" wp14:anchorId="7707F893" wp14:editId="73D45E43">
                      <wp:simplePos x="0" y="0"/>
                      <wp:positionH relativeFrom="column">
                        <wp:posOffset>1732824</wp:posOffset>
                      </wp:positionH>
                      <wp:positionV relativeFrom="paragraph">
                        <wp:posOffset>463005</wp:posOffset>
                      </wp:positionV>
                      <wp:extent cx="370115" cy="45719"/>
                      <wp:effectExtent l="0" t="38100" r="30480" b="88265"/>
                      <wp:wrapNone/>
                      <wp:docPr id="19" name="Conector recto de flecha 19"/>
                      <wp:cNvGraphicFramePr/>
                      <a:graphic xmlns:a="http://schemas.openxmlformats.org/drawingml/2006/main">
                        <a:graphicData uri="http://schemas.microsoft.com/office/word/2010/wordprocessingShape">
                          <wps:wsp>
                            <wps:cNvCnPr/>
                            <wps:spPr>
                              <a:xfrm>
                                <a:off x="0" y="0"/>
                                <a:ext cx="37011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0C5D74" id="Conector recto de flecha 19" o:spid="_x0000_s1026" type="#_x0000_t32" style="position:absolute;margin-left:136.45pt;margin-top:36.45pt;width:29.1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" strokecolor="black [3213]" strokeweight=".5pt">
                      <v:stroke endarrow="block" joinstyle="miter"/>
                    </v:shape>
                  </w:pict>
                </mc:Fallback>
              </mc:AlternateContent>
            </w:r>
            <w:r w:rsidRPr="00370E04">
              <w:rPr>
                <w:rFonts w:ascii="Arial" w:hAnsi="Arial" w:cs="Arial"/>
                <w:noProof/>
                <w:sz w:val="20"/>
                <w:szCs w:val="20"/>
                <w:lang w:eastAsia="es-ES_tradnl"/>
              </w:rPr>
              <mc:AlternateContent>
                <mc:Choice Requires="wps">
                  <w:drawing>
                    <wp:anchor distT="45720" distB="45720" distL="114300" distR="114300" simplePos="0" relativeHeight="251675648" behindDoc="0" locked="0" layoutInCell="1" allowOverlap="1" wp14:anchorId="0CC39572" wp14:editId="31A6BE27">
                      <wp:simplePos x="0" y="0"/>
                      <wp:positionH relativeFrom="column">
                        <wp:posOffset>2121807</wp:posOffset>
                      </wp:positionH>
                      <wp:positionV relativeFrom="paragraph">
                        <wp:posOffset>417377</wp:posOffset>
                      </wp:positionV>
                      <wp:extent cx="381000" cy="238125"/>
                      <wp:effectExtent l="0" t="0" r="19050" b="28575"/>
                      <wp:wrapSquare wrapText="bothSides"/>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8125"/>
                              </a:xfrm>
                              <a:prstGeom prst="rect">
                                <a:avLst/>
                              </a:prstGeom>
                              <a:noFill/>
                              <a:ln w="9525">
                                <a:solidFill>
                                  <a:srgbClr val="000000"/>
                                </a:solidFill>
                                <a:miter lim="800000"/>
                                <a:headEnd/>
                                <a:tailEnd/>
                              </a:ln>
                            </wps:spPr>
                            <wps:txbx>
                              <w:txbxContent>
                                <w:p w14:paraId="208B0078" w14:textId="77777777" w:rsidR="0012059F" w:rsidRDefault="0012059F" w:rsidP="00D30D1A">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39572" id="_x0000_s1033" type="#_x0000_t202" style="position:absolute;margin-left:167.05pt;margin-top:32.85pt;width:30pt;height:18.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" filled="f">
                      <v:textbox>
                        <w:txbxContent>
                          <w:p w14:paraId="208B0078" w14:textId="77777777" w:rsidR="0012059F" w:rsidRDefault="0012059F" w:rsidP="00D30D1A">
                            <w:r>
                              <w:t>No</w:t>
                            </w:r>
                          </w:p>
                        </w:txbxContent>
                      </v:textbox>
                      <w10:wrap type="square"/>
                    </v:shape>
                  </w:pict>
                </mc:Fallback>
              </mc:AlternateContent>
            </w:r>
            <w:r w:rsidR="00D30D1A" w:rsidRPr="00370E04">
              <w:rPr>
                <w:rFonts w:ascii="Arial" w:hAnsi="Arial" w:cs="Arial"/>
                <w:noProof/>
                <w:sz w:val="20"/>
                <w:szCs w:val="20"/>
                <w:lang w:eastAsia="es-ES_tradnl"/>
              </w:rPr>
              <mc:AlternateContent>
                <mc:Choice Requires="wps">
                  <w:drawing>
                    <wp:anchor distT="0" distB="0" distL="114300" distR="114300" simplePos="0" relativeHeight="251663360" behindDoc="0" locked="0" layoutInCell="1" allowOverlap="1" wp14:anchorId="3FB67FFE" wp14:editId="73792B83">
                      <wp:simplePos x="0" y="0"/>
                      <wp:positionH relativeFrom="column">
                        <wp:posOffset>-5080</wp:posOffset>
                      </wp:positionH>
                      <wp:positionV relativeFrom="paragraph">
                        <wp:posOffset>24130</wp:posOffset>
                      </wp:positionV>
                      <wp:extent cx="1819275" cy="828675"/>
                      <wp:effectExtent l="19050" t="19050" r="28575" b="47625"/>
                      <wp:wrapNone/>
                      <wp:docPr id="10" name="Rombo 10"/>
                      <wp:cNvGraphicFramePr/>
                      <a:graphic xmlns:a="http://schemas.openxmlformats.org/drawingml/2006/main">
                        <a:graphicData uri="http://schemas.microsoft.com/office/word/2010/wordprocessingShape">
                          <wps:wsp>
                            <wps:cNvSpPr/>
                            <wps:spPr>
                              <a:xfrm>
                                <a:off x="0" y="0"/>
                                <a:ext cx="1819275" cy="828675"/>
                              </a:xfrm>
                              <a:prstGeom prst="diamond">
                                <a:avLst/>
                              </a:prstGeom>
                            </wps:spPr>
                            <wps:style>
                              <a:lnRef idx="2">
                                <a:schemeClr val="accent1"/>
                              </a:lnRef>
                              <a:fillRef idx="1">
                                <a:schemeClr val="lt1"/>
                              </a:fillRef>
                              <a:effectRef idx="0">
                                <a:schemeClr val="accent1"/>
                              </a:effectRef>
                              <a:fontRef idx="minor">
                                <a:schemeClr val="dk1"/>
                              </a:fontRef>
                            </wps:style>
                            <wps:txbx>
                              <w:txbxContent>
                                <w:p w14:paraId="1F91EA8F" w14:textId="77777777" w:rsidR="0012059F" w:rsidRPr="0066391D" w:rsidRDefault="0012059F" w:rsidP="00D30D1A">
                                  <w:pPr>
                                    <w:jc w:val="center"/>
                                    <w:rPr>
                                      <w:sz w:val="16"/>
                                    </w:rPr>
                                  </w:pPr>
                                  <w:r w:rsidRPr="0066391D">
                                    <w:rPr>
                                      <w:sz w:val="16"/>
                                    </w:rPr>
                                    <w:t>¿Se requiere apoyo externo?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67FFE" id="Rombo 10" o:spid="_x0000_s1034" type="#_x0000_t4" style="position:absolute;margin-left:-.4pt;margin-top:1.9pt;width:143.25pt;height:6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" fillcolor="white [3201]" strokecolor="#5b9bd5 [3204]" strokeweight="1pt">
                      <v:textbox>
                        <w:txbxContent>
                          <w:p w14:paraId="1F91EA8F" w14:textId="77777777" w:rsidR="0012059F" w:rsidRPr="0066391D" w:rsidRDefault="0012059F" w:rsidP="00D30D1A">
                            <w:pPr>
                              <w:jc w:val="center"/>
                              <w:rPr>
                                <w:sz w:val="16"/>
                              </w:rPr>
                            </w:pPr>
                            <w:r w:rsidRPr="0066391D">
                              <w:rPr>
                                <w:sz w:val="16"/>
                              </w:rPr>
                              <w:t>¿Se requiere apoyo externo?</w:t>
                            </w:r>
                          </w:p>
                        </w:txbxContent>
                      </v:textbox>
                    </v:shape>
                  </w:pict>
                </mc:Fallback>
              </mc:AlternateContent>
            </w:r>
          </w:p>
        </w:tc>
        <w:tc>
          <w:tcPr>
            <w:tcW w:w="2410" w:type="dxa"/>
            <w:vAlign w:val="center"/>
          </w:tcPr>
          <w:p w14:paraId="457F3B06" w14:textId="77777777" w:rsidR="00D30D1A" w:rsidRPr="00370E04" w:rsidRDefault="00D30D1A" w:rsidP="00D30D1A">
            <w:pPr>
              <w:rPr>
                <w:rFonts w:ascii="Arial" w:hAnsi="Arial" w:cs="Arial"/>
                <w:sz w:val="20"/>
                <w:szCs w:val="20"/>
              </w:rPr>
            </w:pPr>
            <w:r w:rsidRPr="00370E04">
              <w:rPr>
                <w:rFonts w:ascii="Arial" w:hAnsi="Arial" w:cs="Arial"/>
                <w:sz w:val="20"/>
                <w:szCs w:val="20"/>
              </w:rPr>
              <w:t>Se requiere de apoyo externo. Se informa a las entidades de emergencia a través del 123.</w:t>
            </w:r>
          </w:p>
        </w:tc>
        <w:tc>
          <w:tcPr>
            <w:tcW w:w="2170" w:type="dxa"/>
            <w:vAlign w:val="center"/>
          </w:tcPr>
          <w:p w14:paraId="3D08377D" w14:textId="77777777" w:rsidR="00D30D1A" w:rsidRPr="00370E04" w:rsidRDefault="00D30D1A" w:rsidP="00D30D1A">
            <w:pPr>
              <w:rPr>
                <w:rFonts w:ascii="Arial" w:hAnsi="Arial" w:cs="Arial"/>
                <w:sz w:val="20"/>
                <w:szCs w:val="20"/>
              </w:rPr>
            </w:pPr>
            <w:r w:rsidRPr="00370E04">
              <w:rPr>
                <w:rFonts w:ascii="Arial" w:hAnsi="Arial" w:cs="Arial"/>
                <w:sz w:val="20"/>
                <w:szCs w:val="20"/>
              </w:rPr>
              <w:t>Toda la organización.</w:t>
            </w:r>
          </w:p>
        </w:tc>
      </w:tr>
      <w:tr w:rsidR="00D30D1A" w:rsidRPr="00370E04" w14:paraId="7129613B" w14:textId="77777777" w:rsidTr="00370E04">
        <w:trPr>
          <w:trHeight w:val="910"/>
        </w:trPr>
        <w:tc>
          <w:tcPr>
            <w:tcW w:w="4248" w:type="dxa"/>
          </w:tcPr>
          <w:p w14:paraId="2A3A5EBE" w14:textId="2CDAE163" w:rsidR="00D30D1A" w:rsidRPr="00370E04" w:rsidRDefault="00D30D1A" w:rsidP="00D30D1A">
            <w:pPr>
              <w:rPr>
                <w:rFonts w:ascii="Arial" w:hAnsi="Arial" w:cs="Arial"/>
                <w:sz w:val="20"/>
                <w:szCs w:val="20"/>
              </w:rPr>
            </w:pPr>
            <w:r w:rsidRPr="00370E04">
              <w:rPr>
                <w:rFonts w:ascii="Arial" w:hAnsi="Arial" w:cs="Arial"/>
                <w:noProof/>
                <w:sz w:val="20"/>
                <w:szCs w:val="20"/>
                <w:lang w:eastAsia="es-ES_tradnl"/>
              </w:rPr>
              <mc:AlternateContent>
                <mc:Choice Requires="wps">
                  <w:drawing>
                    <wp:anchor distT="0" distB="0" distL="114300" distR="114300" simplePos="0" relativeHeight="251665408" behindDoc="0" locked="0" layoutInCell="1" allowOverlap="1" wp14:anchorId="06D18B33" wp14:editId="2FD5CA0B">
                      <wp:simplePos x="0" y="0"/>
                      <wp:positionH relativeFrom="column">
                        <wp:posOffset>271145</wp:posOffset>
                      </wp:positionH>
                      <wp:positionV relativeFrom="paragraph">
                        <wp:posOffset>52705</wp:posOffset>
                      </wp:positionV>
                      <wp:extent cx="1162050" cy="257175"/>
                      <wp:effectExtent l="0" t="0" r="19050" b="28575"/>
                      <wp:wrapNone/>
                      <wp:docPr id="11" name="Rectángulo 11"/>
                      <wp:cNvGraphicFramePr/>
                      <a:graphic xmlns:a="http://schemas.openxmlformats.org/drawingml/2006/main">
                        <a:graphicData uri="http://schemas.microsoft.com/office/word/2010/wordprocessingShape">
                          <wps:wsp>
                            <wps:cNvSpPr/>
                            <wps:spPr>
                              <a:xfrm>
                                <a:off x="0" y="0"/>
                                <a:ext cx="1162050" cy="2571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400C148" w14:textId="77777777" w:rsidR="0012059F" w:rsidRPr="0066391D" w:rsidRDefault="0012059F" w:rsidP="00D30D1A">
                                  <w:pPr>
                                    <w:jc w:val="center"/>
                                    <w:rPr>
                                      <w:sz w:val="18"/>
                                    </w:rPr>
                                  </w:pPr>
                                  <w:r w:rsidRPr="0066391D">
                                    <w:rPr>
                                      <w:sz w:val="18"/>
                                    </w:rPr>
                                    <w:t>Activar el SAM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18B33" id="Rectángulo 11" o:spid="_x0000_s1035" style="position:absolute;margin-left:21.35pt;margin-top:4.15pt;width:91.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" fillcolor="white [3201]" strokecolor="#5b9bd5 [3204]" strokeweight="1pt">
                      <v:textbox>
                        <w:txbxContent>
                          <w:p w14:paraId="3400C148" w14:textId="77777777" w:rsidR="0012059F" w:rsidRPr="0066391D" w:rsidRDefault="0012059F" w:rsidP="00D30D1A">
                            <w:pPr>
                              <w:jc w:val="center"/>
                              <w:rPr>
                                <w:sz w:val="18"/>
                              </w:rPr>
                            </w:pPr>
                            <w:r w:rsidRPr="0066391D">
                              <w:rPr>
                                <w:sz w:val="18"/>
                              </w:rPr>
                              <w:t>Activar el SAM</w:t>
                            </w:r>
                          </w:p>
                        </w:txbxContent>
                      </v:textbox>
                    </v:rect>
                  </w:pict>
                </mc:Fallback>
              </mc:AlternateContent>
            </w:r>
          </w:p>
        </w:tc>
        <w:tc>
          <w:tcPr>
            <w:tcW w:w="2410" w:type="dxa"/>
            <w:vAlign w:val="center"/>
          </w:tcPr>
          <w:p w14:paraId="1C51721F" w14:textId="77777777" w:rsidR="00D30D1A" w:rsidRPr="00370E04" w:rsidRDefault="00D30D1A" w:rsidP="00D30D1A">
            <w:pPr>
              <w:rPr>
                <w:rFonts w:ascii="Arial" w:hAnsi="Arial" w:cs="Arial"/>
                <w:sz w:val="20"/>
                <w:szCs w:val="20"/>
              </w:rPr>
            </w:pPr>
            <w:r w:rsidRPr="00370E04">
              <w:rPr>
                <w:rFonts w:ascii="Arial" w:hAnsi="Arial" w:cs="Arial"/>
                <w:sz w:val="20"/>
                <w:szCs w:val="20"/>
              </w:rPr>
              <w:t>Activar el sistema de apoyo mutuo (interinstitucional).</w:t>
            </w:r>
          </w:p>
        </w:tc>
        <w:tc>
          <w:tcPr>
            <w:tcW w:w="2170" w:type="dxa"/>
            <w:vAlign w:val="center"/>
          </w:tcPr>
          <w:p w14:paraId="7B93D398" w14:textId="77777777" w:rsidR="00D30D1A" w:rsidRPr="00370E04" w:rsidRDefault="00D30D1A" w:rsidP="00D30D1A">
            <w:pPr>
              <w:rPr>
                <w:rFonts w:ascii="Arial" w:hAnsi="Arial" w:cs="Arial"/>
                <w:sz w:val="20"/>
                <w:szCs w:val="20"/>
              </w:rPr>
            </w:pPr>
            <w:r w:rsidRPr="00370E04">
              <w:rPr>
                <w:rFonts w:ascii="Arial" w:hAnsi="Arial" w:cs="Arial"/>
                <w:sz w:val="20"/>
                <w:szCs w:val="20"/>
              </w:rPr>
              <w:t>Sistema de apoyo mutuo</w:t>
            </w:r>
          </w:p>
        </w:tc>
      </w:tr>
      <w:tr w:rsidR="00D30D1A" w:rsidRPr="00370E04" w14:paraId="3513922C" w14:textId="77777777" w:rsidTr="00370E04">
        <w:trPr>
          <w:trHeight w:val="1331"/>
        </w:trPr>
        <w:tc>
          <w:tcPr>
            <w:tcW w:w="4248" w:type="dxa"/>
          </w:tcPr>
          <w:p w14:paraId="5B840DBE" w14:textId="77777777" w:rsidR="00D30D1A" w:rsidRPr="00370E04" w:rsidRDefault="00D30D1A" w:rsidP="00D30D1A">
            <w:pPr>
              <w:rPr>
                <w:rFonts w:ascii="Arial" w:hAnsi="Arial" w:cs="Arial"/>
                <w:sz w:val="20"/>
                <w:szCs w:val="20"/>
              </w:rPr>
            </w:pPr>
            <w:r w:rsidRPr="00370E04">
              <w:rPr>
                <w:rFonts w:ascii="Arial" w:hAnsi="Arial" w:cs="Arial"/>
                <w:b/>
                <w:noProof/>
                <w:sz w:val="20"/>
                <w:szCs w:val="20"/>
                <w:lang w:eastAsia="es-ES_tradnl"/>
              </w:rPr>
              <mc:AlternateContent>
                <mc:Choice Requires="wps">
                  <w:drawing>
                    <wp:anchor distT="0" distB="0" distL="114300" distR="114300" simplePos="0" relativeHeight="251672576" behindDoc="0" locked="0" layoutInCell="1" allowOverlap="1" wp14:anchorId="37B4C969" wp14:editId="44B26688">
                      <wp:simplePos x="0" y="0"/>
                      <wp:positionH relativeFrom="column">
                        <wp:posOffset>860606</wp:posOffset>
                      </wp:positionH>
                      <wp:positionV relativeFrom="paragraph">
                        <wp:posOffset>-250553</wp:posOffset>
                      </wp:positionV>
                      <wp:extent cx="45719" cy="401411"/>
                      <wp:effectExtent l="57150" t="0" r="50165" b="55880"/>
                      <wp:wrapNone/>
                      <wp:docPr id="18" name="Conector recto de flecha 18"/>
                      <wp:cNvGraphicFramePr/>
                      <a:graphic xmlns:a="http://schemas.openxmlformats.org/drawingml/2006/main">
                        <a:graphicData uri="http://schemas.microsoft.com/office/word/2010/wordprocessingShape">
                          <wps:wsp>
                            <wps:cNvCnPr/>
                            <wps:spPr>
                              <a:xfrm flipH="1">
                                <a:off x="0" y="0"/>
                                <a:ext cx="45719" cy="4014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17A9A3" id="Conector recto de flecha 18" o:spid="_x0000_s1026" type="#_x0000_t32" style="position:absolute;margin-left:67.75pt;margin-top:-19.75pt;width:3.6pt;height:31.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" strokecolor="black [3213]" strokeweight=".5pt">
                      <v:stroke endarrow="block" joinstyle="miter"/>
                    </v:shape>
                  </w:pict>
                </mc:Fallback>
              </mc:AlternateContent>
            </w:r>
            <w:r w:rsidRPr="00370E04">
              <w:rPr>
                <w:rFonts w:ascii="Arial" w:hAnsi="Arial" w:cs="Arial"/>
                <w:noProof/>
                <w:sz w:val="20"/>
                <w:szCs w:val="20"/>
                <w:lang w:eastAsia="es-ES_tradnl"/>
              </w:rPr>
              <mc:AlternateContent>
                <mc:Choice Requires="wps">
                  <w:drawing>
                    <wp:anchor distT="0" distB="0" distL="114300" distR="114300" simplePos="0" relativeHeight="251666432" behindDoc="0" locked="0" layoutInCell="1" allowOverlap="1" wp14:anchorId="5C94038A" wp14:editId="3558B2AE">
                      <wp:simplePos x="0" y="0"/>
                      <wp:positionH relativeFrom="column">
                        <wp:posOffset>384175</wp:posOffset>
                      </wp:positionH>
                      <wp:positionV relativeFrom="paragraph">
                        <wp:posOffset>73025</wp:posOffset>
                      </wp:positionV>
                      <wp:extent cx="990600" cy="571500"/>
                      <wp:effectExtent l="0" t="0" r="19050" b="19050"/>
                      <wp:wrapNone/>
                      <wp:docPr id="12" name="Elipse 12"/>
                      <wp:cNvGraphicFramePr/>
                      <a:graphic xmlns:a="http://schemas.openxmlformats.org/drawingml/2006/main">
                        <a:graphicData uri="http://schemas.microsoft.com/office/word/2010/wordprocessingShape">
                          <wps:wsp>
                            <wps:cNvSpPr/>
                            <wps:spPr>
                              <a:xfrm>
                                <a:off x="0" y="0"/>
                                <a:ext cx="990600" cy="57150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582C5B81" w14:textId="77777777" w:rsidR="0012059F" w:rsidRPr="0066391D" w:rsidRDefault="0012059F" w:rsidP="00D30D1A">
                                  <w:pPr>
                                    <w:jc w:val="center"/>
                                    <w:rPr>
                                      <w:sz w:val="18"/>
                                    </w:rPr>
                                  </w:pPr>
                                  <w:r w:rsidRPr="0066391D">
                                    <w:rPr>
                                      <w:sz w:val="18"/>
                                    </w:rPr>
                                    <w:t>Control del evento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94038A" id="Elipse 12" o:spid="_x0000_s1036" style="position:absolute;margin-left:30.25pt;margin-top:5.75pt;width:78pt;height: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" fillcolor="white [3201]" strokecolor="#5b9bd5 [3204]" strokeweight="1pt">
                      <v:stroke joinstyle="miter"/>
                      <v:textbox>
                        <w:txbxContent>
                          <w:p w14:paraId="582C5B81" w14:textId="77777777" w:rsidR="0012059F" w:rsidRPr="0066391D" w:rsidRDefault="0012059F" w:rsidP="00D30D1A">
                            <w:pPr>
                              <w:jc w:val="center"/>
                              <w:rPr>
                                <w:sz w:val="18"/>
                              </w:rPr>
                            </w:pPr>
                            <w:r w:rsidRPr="0066391D">
                              <w:rPr>
                                <w:sz w:val="18"/>
                              </w:rPr>
                              <w:t>Control del evento</w:t>
                            </w:r>
                          </w:p>
                        </w:txbxContent>
                      </v:textbox>
                    </v:oval>
                  </w:pict>
                </mc:Fallback>
              </mc:AlternateContent>
            </w:r>
          </w:p>
        </w:tc>
        <w:tc>
          <w:tcPr>
            <w:tcW w:w="2410" w:type="dxa"/>
            <w:vAlign w:val="center"/>
          </w:tcPr>
          <w:p w14:paraId="74100EDB" w14:textId="77777777" w:rsidR="00D30D1A" w:rsidRPr="00370E04" w:rsidRDefault="00D30D1A" w:rsidP="00D30D1A">
            <w:pPr>
              <w:rPr>
                <w:rFonts w:ascii="Arial" w:hAnsi="Arial" w:cs="Arial"/>
                <w:sz w:val="20"/>
                <w:szCs w:val="20"/>
              </w:rPr>
            </w:pPr>
            <w:r w:rsidRPr="00370E04">
              <w:rPr>
                <w:rFonts w:ascii="Arial" w:hAnsi="Arial" w:cs="Arial"/>
                <w:sz w:val="20"/>
                <w:szCs w:val="20"/>
              </w:rPr>
              <w:t>Evaluar la situación y controlar por medio de los protocolos de respuesta.</w:t>
            </w:r>
          </w:p>
        </w:tc>
        <w:tc>
          <w:tcPr>
            <w:tcW w:w="2170" w:type="dxa"/>
            <w:vAlign w:val="center"/>
          </w:tcPr>
          <w:p w14:paraId="2716E9C9" w14:textId="77777777" w:rsidR="00D30D1A" w:rsidRPr="00370E04" w:rsidRDefault="00D30D1A" w:rsidP="00D30D1A">
            <w:pPr>
              <w:rPr>
                <w:rFonts w:ascii="Arial" w:hAnsi="Arial" w:cs="Arial"/>
                <w:sz w:val="20"/>
                <w:szCs w:val="20"/>
              </w:rPr>
            </w:pPr>
            <w:r w:rsidRPr="00370E04">
              <w:rPr>
                <w:rFonts w:ascii="Arial" w:hAnsi="Arial" w:cs="Arial"/>
                <w:sz w:val="20"/>
                <w:szCs w:val="20"/>
              </w:rPr>
              <w:t>Sistema de apoyo mutuo.</w:t>
            </w:r>
          </w:p>
        </w:tc>
      </w:tr>
    </w:tbl>
    <w:p w14:paraId="4ADB66C5" w14:textId="2C35CAA0" w:rsidR="00D30D1A" w:rsidRDefault="00D30D1A" w:rsidP="00D30D1A">
      <w:pPr>
        <w:spacing w:line="240" w:lineRule="auto"/>
      </w:pPr>
    </w:p>
    <w:p w14:paraId="26AB1A51" w14:textId="77777777" w:rsidR="00195752" w:rsidRPr="00370E04" w:rsidRDefault="00195752" w:rsidP="00D30D1A">
      <w:pPr>
        <w:spacing w:line="240" w:lineRule="auto"/>
      </w:pPr>
    </w:p>
    <w:p w14:paraId="5E0263AA" w14:textId="77777777" w:rsidR="00D30D1A" w:rsidRPr="00370E04" w:rsidRDefault="00D30D1A" w:rsidP="00B37B5A">
      <w:pPr>
        <w:pStyle w:val="Ttulo2"/>
        <w:keepLines/>
        <w:numPr>
          <w:ilvl w:val="2"/>
          <w:numId w:val="4"/>
        </w:numPr>
        <w:tabs>
          <w:tab w:val="clear" w:pos="539"/>
        </w:tabs>
        <w:spacing w:before="40" w:after="0"/>
        <w:rPr>
          <w:rFonts w:cs="Arial"/>
          <w:b/>
          <w:sz w:val="24"/>
          <w:szCs w:val="24"/>
          <w:lang w:val="es-CO"/>
        </w:rPr>
      </w:pPr>
      <w:bookmarkStart w:id="29" w:name="_Toc486925549"/>
      <w:r w:rsidRPr="00370E04">
        <w:rPr>
          <w:rFonts w:cs="Arial"/>
          <w:b/>
          <w:sz w:val="24"/>
          <w:szCs w:val="24"/>
          <w:lang w:val="es-CO"/>
        </w:rPr>
        <w:lastRenderedPageBreak/>
        <w:t>COMITÉS DE AYUDA MUTUA (CAM)</w:t>
      </w:r>
      <w:bookmarkEnd w:id="29"/>
    </w:p>
    <w:p w14:paraId="1CB65145" w14:textId="77777777" w:rsidR="00D30D1A" w:rsidRPr="00370E04" w:rsidRDefault="00D30D1A" w:rsidP="00195752">
      <w:pPr>
        <w:spacing w:after="0" w:line="240" w:lineRule="auto"/>
      </w:pPr>
    </w:p>
    <w:p w14:paraId="195875BF" w14:textId="77777777" w:rsidR="00D30D1A" w:rsidRPr="00370E04" w:rsidRDefault="00D30D1A" w:rsidP="00D30D1A">
      <w:pPr>
        <w:spacing w:line="240" w:lineRule="auto"/>
        <w:jc w:val="both"/>
        <w:rPr>
          <w:rFonts w:ascii="Arial" w:hAnsi="Arial" w:cs="Arial"/>
          <w:sz w:val="24"/>
        </w:rPr>
      </w:pPr>
      <w:r w:rsidRPr="00370E04">
        <w:rPr>
          <w:rFonts w:ascii="Arial" w:hAnsi="Arial" w:cs="Arial"/>
          <w:sz w:val="24"/>
        </w:rPr>
        <w:t>El CAM es un trabajo conjunto con Organizaciones localizadas en la misma zona geográfica y con el respectivo CLE, el cual puede ser fortalecido mediante mecanismos de ayuda mutua.</w:t>
      </w:r>
    </w:p>
    <w:p w14:paraId="71A9E445" w14:textId="77777777" w:rsidR="00D30D1A" w:rsidRPr="00370E04" w:rsidRDefault="00D30D1A" w:rsidP="00D30D1A">
      <w:pPr>
        <w:spacing w:line="240" w:lineRule="auto"/>
        <w:jc w:val="both"/>
        <w:rPr>
          <w:rFonts w:ascii="Arial" w:hAnsi="Arial" w:cs="Arial"/>
          <w:sz w:val="24"/>
        </w:rPr>
      </w:pPr>
      <w:r w:rsidRPr="00370E04">
        <w:rPr>
          <w:rFonts w:ascii="Arial" w:hAnsi="Arial" w:cs="Arial"/>
          <w:sz w:val="24"/>
        </w:rPr>
        <w:t xml:space="preserve">Los principios en los que se fundamenta el Plan de Ayuda Mutua - PAM son: </w:t>
      </w:r>
    </w:p>
    <w:p w14:paraId="1DA71AA3" w14:textId="027C62E2" w:rsidR="00D30D1A" w:rsidRPr="00195752" w:rsidRDefault="00D30D1A" w:rsidP="00195752">
      <w:pPr>
        <w:pStyle w:val="Prrafodelista"/>
        <w:numPr>
          <w:ilvl w:val="0"/>
          <w:numId w:val="49"/>
        </w:numPr>
        <w:spacing w:line="240" w:lineRule="auto"/>
        <w:jc w:val="both"/>
        <w:rPr>
          <w:rFonts w:ascii="Arial" w:hAnsi="Arial" w:cs="Arial"/>
          <w:sz w:val="24"/>
        </w:rPr>
      </w:pPr>
      <w:r w:rsidRPr="00195752">
        <w:rPr>
          <w:rFonts w:ascii="Arial" w:hAnsi="Arial" w:cs="Arial"/>
          <w:sz w:val="24"/>
        </w:rPr>
        <w:t xml:space="preserve">Instaurar un convenio de ayuda mutua entre las Organizaciones, suscrito a nivel gerencial y/o como compromiso de asociación. </w:t>
      </w:r>
    </w:p>
    <w:p w14:paraId="2EB5A486" w14:textId="561680EF" w:rsidR="00D30D1A" w:rsidRPr="00195752" w:rsidRDefault="00D30D1A" w:rsidP="00195752">
      <w:pPr>
        <w:pStyle w:val="Prrafodelista"/>
        <w:numPr>
          <w:ilvl w:val="0"/>
          <w:numId w:val="49"/>
        </w:numPr>
        <w:spacing w:line="240" w:lineRule="auto"/>
        <w:jc w:val="both"/>
        <w:rPr>
          <w:rFonts w:ascii="Arial" w:hAnsi="Arial" w:cs="Arial"/>
          <w:sz w:val="24"/>
        </w:rPr>
      </w:pPr>
      <w:r w:rsidRPr="00195752">
        <w:rPr>
          <w:rFonts w:ascii="Arial" w:hAnsi="Arial" w:cs="Arial"/>
          <w:sz w:val="24"/>
        </w:rPr>
        <w:t xml:space="preserve">Delimitación de los suministros, recursos y servicios para la atención de emergencias, que cada Organización esté dispuesta a facilitar para el servicio de los demás sin deterioro de las condiciones mismas de seguridad. </w:t>
      </w:r>
    </w:p>
    <w:p w14:paraId="09758332" w14:textId="2B733872" w:rsidR="00D30D1A" w:rsidRPr="00195752" w:rsidRDefault="00D30D1A" w:rsidP="00195752">
      <w:pPr>
        <w:pStyle w:val="Prrafodelista"/>
        <w:numPr>
          <w:ilvl w:val="0"/>
          <w:numId w:val="49"/>
        </w:numPr>
        <w:spacing w:line="240" w:lineRule="auto"/>
        <w:jc w:val="both"/>
        <w:rPr>
          <w:rFonts w:ascii="Arial" w:hAnsi="Arial" w:cs="Arial"/>
          <w:sz w:val="24"/>
        </w:rPr>
      </w:pPr>
      <w:r w:rsidRPr="00195752">
        <w:rPr>
          <w:rFonts w:ascii="Arial" w:hAnsi="Arial" w:cs="Arial"/>
          <w:sz w:val="24"/>
        </w:rPr>
        <w:t>Compromiso de compensación económica o reintegro de los materiales o equipos consumidos, dañados o deteriorados en el control de una emergencia por una Organización en beneficio de las otras.</w:t>
      </w:r>
    </w:p>
    <w:p w14:paraId="7C36D8D2" w14:textId="77777777" w:rsidR="00D30D1A" w:rsidRPr="00370E04" w:rsidRDefault="00D30D1A" w:rsidP="00D30D1A">
      <w:pPr>
        <w:spacing w:line="240" w:lineRule="auto"/>
        <w:jc w:val="both"/>
        <w:rPr>
          <w:rFonts w:ascii="Arial" w:hAnsi="Arial" w:cs="Arial"/>
          <w:sz w:val="24"/>
        </w:rPr>
      </w:pPr>
      <w:r w:rsidRPr="00370E04">
        <w:rPr>
          <w:rFonts w:ascii="Arial" w:hAnsi="Arial" w:cs="Arial"/>
          <w:sz w:val="24"/>
        </w:rPr>
        <w:t xml:space="preserve">Entre las funciones del CAM se definen: </w:t>
      </w:r>
    </w:p>
    <w:p w14:paraId="5F28F150" w14:textId="6E389A35" w:rsidR="00D30D1A" w:rsidRPr="00195752" w:rsidRDefault="00D30D1A" w:rsidP="00195752">
      <w:pPr>
        <w:pStyle w:val="Prrafodelista"/>
        <w:numPr>
          <w:ilvl w:val="0"/>
          <w:numId w:val="51"/>
        </w:numPr>
        <w:spacing w:line="240" w:lineRule="auto"/>
        <w:jc w:val="both"/>
        <w:rPr>
          <w:rFonts w:ascii="Arial" w:hAnsi="Arial" w:cs="Arial"/>
          <w:sz w:val="24"/>
        </w:rPr>
      </w:pPr>
      <w:r w:rsidRPr="00195752">
        <w:rPr>
          <w:rFonts w:ascii="Arial" w:hAnsi="Arial" w:cs="Arial"/>
          <w:sz w:val="24"/>
        </w:rPr>
        <w:t xml:space="preserve">Analizar la situación, gravedad, riesgos potenciales de activación y reactivación de la emergencia. </w:t>
      </w:r>
    </w:p>
    <w:p w14:paraId="40BE822C" w14:textId="329DC694" w:rsidR="00D30D1A" w:rsidRPr="00195752" w:rsidRDefault="00D30D1A" w:rsidP="00195752">
      <w:pPr>
        <w:pStyle w:val="Prrafodelista"/>
        <w:numPr>
          <w:ilvl w:val="0"/>
          <w:numId w:val="51"/>
        </w:numPr>
        <w:spacing w:line="240" w:lineRule="auto"/>
        <w:jc w:val="both"/>
        <w:rPr>
          <w:rFonts w:ascii="Arial" w:hAnsi="Arial" w:cs="Arial"/>
          <w:sz w:val="24"/>
        </w:rPr>
      </w:pPr>
      <w:r w:rsidRPr="00195752">
        <w:rPr>
          <w:rFonts w:ascii="Arial" w:hAnsi="Arial" w:cs="Arial"/>
          <w:sz w:val="24"/>
        </w:rPr>
        <w:t xml:space="preserve">Planificar y coordinar las acciones de control de la emergencia. </w:t>
      </w:r>
    </w:p>
    <w:p w14:paraId="6794B257" w14:textId="0780AFC9" w:rsidR="00D30D1A" w:rsidRPr="00195752" w:rsidRDefault="00D30D1A" w:rsidP="00195752">
      <w:pPr>
        <w:pStyle w:val="Prrafodelista"/>
        <w:numPr>
          <w:ilvl w:val="0"/>
          <w:numId w:val="51"/>
        </w:numPr>
        <w:spacing w:line="240" w:lineRule="auto"/>
        <w:jc w:val="both"/>
        <w:rPr>
          <w:rFonts w:ascii="Arial" w:hAnsi="Arial" w:cs="Arial"/>
          <w:sz w:val="24"/>
        </w:rPr>
      </w:pPr>
      <w:r w:rsidRPr="00195752">
        <w:rPr>
          <w:rFonts w:ascii="Arial" w:hAnsi="Arial" w:cs="Arial"/>
          <w:sz w:val="24"/>
        </w:rPr>
        <w:t xml:space="preserve">Plantear estrategias para enfrentarse a la emergencia. </w:t>
      </w:r>
    </w:p>
    <w:p w14:paraId="4E8AA413" w14:textId="4357FF07" w:rsidR="00D30D1A" w:rsidRPr="00195752" w:rsidRDefault="00D30D1A" w:rsidP="00195752">
      <w:pPr>
        <w:pStyle w:val="Prrafodelista"/>
        <w:numPr>
          <w:ilvl w:val="0"/>
          <w:numId w:val="51"/>
        </w:numPr>
        <w:spacing w:line="240" w:lineRule="auto"/>
        <w:jc w:val="both"/>
        <w:rPr>
          <w:rFonts w:ascii="Arial" w:hAnsi="Arial" w:cs="Arial"/>
          <w:sz w:val="24"/>
        </w:rPr>
      </w:pPr>
      <w:r w:rsidRPr="00195752">
        <w:rPr>
          <w:rFonts w:ascii="Arial" w:hAnsi="Arial" w:cs="Arial"/>
          <w:sz w:val="24"/>
        </w:rPr>
        <w:t xml:space="preserve">Determinar la necesidad y coordinar la intervención de los grupos de apoyo. </w:t>
      </w:r>
    </w:p>
    <w:p w14:paraId="37C53908" w14:textId="184D820D" w:rsidR="00D30D1A" w:rsidRPr="00195752" w:rsidRDefault="00D30D1A" w:rsidP="00195752">
      <w:pPr>
        <w:pStyle w:val="Prrafodelista"/>
        <w:numPr>
          <w:ilvl w:val="0"/>
          <w:numId w:val="51"/>
        </w:numPr>
        <w:spacing w:line="240" w:lineRule="auto"/>
        <w:jc w:val="both"/>
        <w:rPr>
          <w:rFonts w:ascii="Arial" w:hAnsi="Arial" w:cs="Arial"/>
          <w:sz w:val="24"/>
        </w:rPr>
      </w:pPr>
      <w:r w:rsidRPr="00195752">
        <w:rPr>
          <w:rFonts w:ascii="Arial" w:hAnsi="Arial" w:cs="Arial"/>
          <w:sz w:val="24"/>
        </w:rPr>
        <w:t xml:space="preserve">Tener a la mano el inventario de los recursos, suministros y servicios de ayuda disponibles para la emergencia. </w:t>
      </w:r>
    </w:p>
    <w:p w14:paraId="2429B05D" w14:textId="286A6DAF" w:rsidR="00D30D1A" w:rsidRPr="00195752" w:rsidRDefault="00D30D1A" w:rsidP="00195752">
      <w:pPr>
        <w:pStyle w:val="Prrafodelista"/>
        <w:numPr>
          <w:ilvl w:val="0"/>
          <w:numId w:val="51"/>
        </w:numPr>
        <w:spacing w:line="240" w:lineRule="auto"/>
        <w:jc w:val="both"/>
        <w:rPr>
          <w:rFonts w:ascii="Arial" w:hAnsi="Arial" w:cs="Arial"/>
          <w:sz w:val="24"/>
        </w:rPr>
      </w:pPr>
      <w:r w:rsidRPr="00195752">
        <w:rPr>
          <w:rFonts w:ascii="Arial" w:hAnsi="Arial" w:cs="Arial"/>
          <w:sz w:val="24"/>
        </w:rPr>
        <w:t>Facilitar los recursos, suministros y servicios de ayuda mutua disponibles para cada organización y requeridos por el director de la emergencia.</w:t>
      </w:r>
    </w:p>
    <w:p w14:paraId="6E5FAC0F" w14:textId="3FC2EBF4" w:rsidR="00D30D1A" w:rsidRPr="00195752" w:rsidRDefault="00D30D1A" w:rsidP="00195752">
      <w:pPr>
        <w:pStyle w:val="Prrafodelista"/>
        <w:numPr>
          <w:ilvl w:val="0"/>
          <w:numId w:val="51"/>
        </w:numPr>
        <w:spacing w:line="240" w:lineRule="auto"/>
        <w:jc w:val="both"/>
        <w:rPr>
          <w:rFonts w:ascii="Arial" w:hAnsi="Arial" w:cs="Arial"/>
          <w:sz w:val="24"/>
        </w:rPr>
      </w:pPr>
      <w:r w:rsidRPr="00195752">
        <w:rPr>
          <w:rFonts w:ascii="Arial" w:hAnsi="Arial" w:cs="Arial"/>
          <w:sz w:val="24"/>
        </w:rPr>
        <w:t>Evaluar los daños producidos.</w:t>
      </w:r>
    </w:p>
    <w:p w14:paraId="49205245" w14:textId="77777777" w:rsidR="00195752" w:rsidRPr="00370E04" w:rsidRDefault="00195752" w:rsidP="00D30D1A">
      <w:pPr>
        <w:spacing w:line="240" w:lineRule="auto"/>
        <w:jc w:val="both"/>
        <w:rPr>
          <w:rFonts w:ascii="Arial" w:hAnsi="Arial" w:cs="Arial"/>
          <w:sz w:val="24"/>
        </w:rPr>
      </w:pPr>
    </w:p>
    <w:p w14:paraId="6758B834"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30" w:name="_Toc486925550"/>
      <w:r w:rsidRPr="00370E04">
        <w:rPr>
          <w:rFonts w:cs="Arial"/>
          <w:sz w:val="24"/>
          <w:szCs w:val="24"/>
          <w:lang w:val="es-CO"/>
        </w:rPr>
        <w:t>PLANES DE ACCIÓN</w:t>
      </w:r>
      <w:bookmarkEnd w:id="30"/>
    </w:p>
    <w:p w14:paraId="519F8D5D" w14:textId="77777777" w:rsidR="00D30D1A" w:rsidRPr="00370E04" w:rsidRDefault="00D30D1A" w:rsidP="00195752">
      <w:pPr>
        <w:spacing w:after="0" w:line="240" w:lineRule="auto"/>
      </w:pPr>
    </w:p>
    <w:p w14:paraId="70FF06E4" w14:textId="7575B800" w:rsidR="00D30D1A" w:rsidRDefault="00D30D1A" w:rsidP="00195752">
      <w:pPr>
        <w:spacing w:line="360" w:lineRule="auto"/>
        <w:jc w:val="both"/>
        <w:rPr>
          <w:rFonts w:ascii="Arial" w:hAnsi="Arial" w:cs="Arial"/>
          <w:sz w:val="24"/>
          <w:szCs w:val="24"/>
        </w:rPr>
      </w:pPr>
      <w:r w:rsidRPr="00370E04">
        <w:rPr>
          <w:rFonts w:ascii="Arial" w:hAnsi="Arial" w:cs="Arial"/>
          <w:sz w:val="24"/>
          <w:szCs w:val="24"/>
        </w:rPr>
        <w:t>En los Planes de Acción se definen las metas, objetivos, procesos y procedimientos a desarrollar por un incidente o emergencia específica, en un periodo específico, determinando los recursos, suministros y servicios a utilizar y los responsables de cada acción.</w:t>
      </w:r>
    </w:p>
    <w:p w14:paraId="4020C77E" w14:textId="77777777" w:rsidR="00195752" w:rsidRPr="00370E04" w:rsidRDefault="00195752" w:rsidP="00195752">
      <w:pPr>
        <w:spacing w:line="360" w:lineRule="auto"/>
        <w:jc w:val="both"/>
        <w:rPr>
          <w:rFonts w:ascii="Arial" w:hAnsi="Arial" w:cs="Arial"/>
          <w:sz w:val="24"/>
          <w:szCs w:val="24"/>
        </w:rPr>
      </w:pPr>
    </w:p>
    <w:p w14:paraId="02B85E6E" w14:textId="77777777" w:rsidR="00D30D1A" w:rsidRPr="00195752" w:rsidRDefault="00D30D1A" w:rsidP="00B37B5A">
      <w:pPr>
        <w:pStyle w:val="Ttulo2"/>
        <w:keepLines/>
        <w:numPr>
          <w:ilvl w:val="1"/>
          <w:numId w:val="4"/>
        </w:numPr>
        <w:tabs>
          <w:tab w:val="clear" w:pos="539"/>
        </w:tabs>
        <w:spacing w:before="40" w:after="0"/>
        <w:rPr>
          <w:rFonts w:cs="Arial"/>
          <w:b/>
          <w:sz w:val="24"/>
          <w:szCs w:val="24"/>
          <w:lang w:val="es-CO"/>
        </w:rPr>
      </w:pPr>
      <w:bookmarkStart w:id="31" w:name="_Toc486925551"/>
      <w:r w:rsidRPr="00195752">
        <w:rPr>
          <w:rFonts w:cs="Arial"/>
          <w:b/>
          <w:sz w:val="24"/>
          <w:szCs w:val="24"/>
          <w:lang w:val="es-CO"/>
        </w:rPr>
        <w:lastRenderedPageBreak/>
        <w:t>PLAN GENERAL – JEFE DE EMERGENCIAS</w:t>
      </w:r>
      <w:bookmarkEnd w:id="31"/>
    </w:p>
    <w:p w14:paraId="760B5057" w14:textId="77777777" w:rsidR="00D30D1A" w:rsidRPr="00370E04" w:rsidRDefault="00D30D1A" w:rsidP="00195752">
      <w:pPr>
        <w:spacing w:after="0" w:line="240" w:lineRule="auto"/>
        <w:jc w:val="both"/>
        <w:rPr>
          <w:rFonts w:ascii="Arial" w:hAnsi="Arial" w:cs="Arial"/>
          <w:sz w:val="24"/>
          <w:szCs w:val="24"/>
        </w:rPr>
      </w:pPr>
    </w:p>
    <w:p w14:paraId="2B160428"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Este Plan corresponde a la Coordinación General del Plan de emergencia y contingencias en el Desarrollo Normal de la actividad y en caso de emergencia de los demás planes de acción.</w:t>
      </w:r>
    </w:p>
    <w:tbl>
      <w:tblPr>
        <w:tblStyle w:val="Tablaconcuadrcula"/>
        <w:tblW w:w="0" w:type="auto"/>
        <w:tblInd w:w="5" w:type="dxa"/>
        <w:tblLook w:val="04A0" w:firstRow="1" w:lastRow="0" w:firstColumn="1" w:lastColumn="0" w:noHBand="0" w:noVBand="1"/>
      </w:tblPr>
      <w:tblGrid>
        <w:gridCol w:w="1376"/>
        <w:gridCol w:w="414"/>
        <w:gridCol w:w="1721"/>
        <w:gridCol w:w="784"/>
        <w:gridCol w:w="1033"/>
        <w:gridCol w:w="1710"/>
        <w:gridCol w:w="1785"/>
      </w:tblGrid>
      <w:tr w:rsidR="00D30D1A" w:rsidRPr="00370E04" w14:paraId="5EF3505E" w14:textId="77777777" w:rsidTr="00195752">
        <w:tc>
          <w:tcPr>
            <w:tcW w:w="8828" w:type="dxa"/>
            <w:gridSpan w:val="7"/>
          </w:tcPr>
          <w:p w14:paraId="4DA5712B" w14:textId="77777777" w:rsidR="00D30D1A" w:rsidRPr="00370E04" w:rsidRDefault="00D30D1A" w:rsidP="00D30D1A">
            <w:pPr>
              <w:jc w:val="both"/>
              <w:rPr>
                <w:rFonts w:ascii="Arial" w:hAnsi="Arial" w:cs="Arial"/>
                <w:sz w:val="20"/>
                <w:szCs w:val="20"/>
              </w:rPr>
            </w:pPr>
            <w:r w:rsidRPr="00370E04">
              <w:rPr>
                <w:rFonts w:ascii="Arial" w:hAnsi="Arial" w:cs="Arial"/>
                <w:b/>
                <w:sz w:val="20"/>
                <w:szCs w:val="20"/>
              </w:rPr>
              <w:t>Objetivo:</w:t>
            </w:r>
            <w:r w:rsidRPr="00370E04">
              <w:rPr>
                <w:rFonts w:ascii="Arial" w:hAnsi="Arial" w:cs="Arial"/>
                <w:sz w:val="20"/>
                <w:szCs w:val="20"/>
              </w:rPr>
              <w:t xml:space="preserve"> Establecer y generar destrezas, condiciones y procedimientos que le permita a los trabajadores, usuarios y visitantes, prevenir y protegerse en casos de desastres o amenazas colectivas que puedan poner en peligro su integridad física.</w:t>
            </w:r>
          </w:p>
        </w:tc>
      </w:tr>
      <w:tr w:rsidR="00D30D1A" w:rsidRPr="00370E04" w14:paraId="3A037B17" w14:textId="77777777" w:rsidTr="00195752">
        <w:tc>
          <w:tcPr>
            <w:tcW w:w="1791" w:type="dxa"/>
            <w:gridSpan w:val="2"/>
          </w:tcPr>
          <w:p w14:paraId="375F068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Plan de acción</w:t>
            </w:r>
          </w:p>
        </w:tc>
        <w:tc>
          <w:tcPr>
            <w:tcW w:w="1722" w:type="dxa"/>
            <w:vAlign w:val="center"/>
          </w:tcPr>
          <w:p w14:paraId="53897354"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1</w:t>
            </w:r>
          </w:p>
        </w:tc>
        <w:tc>
          <w:tcPr>
            <w:tcW w:w="1817" w:type="dxa"/>
            <w:gridSpan w:val="2"/>
          </w:tcPr>
          <w:p w14:paraId="5B1A500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Coordinador</w:t>
            </w:r>
          </w:p>
        </w:tc>
        <w:tc>
          <w:tcPr>
            <w:tcW w:w="1712" w:type="dxa"/>
          </w:tcPr>
          <w:p w14:paraId="1B7C252F" w14:textId="77777777" w:rsidR="00D30D1A" w:rsidRPr="00370E04" w:rsidRDefault="00D30D1A" w:rsidP="00D30D1A">
            <w:pPr>
              <w:jc w:val="both"/>
              <w:rPr>
                <w:rFonts w:ascii="Arial" w:hAnsi="Arial" w:cs="Arial"/>
                <w:sz w:val="20"/>
                <w:szCs w:val="20"/>
              </w:rPr>
            </w:pPr>
          </w:p>
        </w:tc>
        <w:tc>
          <w:tcPr>
            <w:tcW w:w="1786" w:type="dxa"/>
          </w:tcPr>
          <w:p w14:paraId="04AB485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Teléfono</w:t>
            </w:r>
          </w:p>
        </w:tc>
      </w:tr>
      <w:tr w:rsidR="00D30D1A" w:rsidRPr="00370E04" w14:paraId="3B8E0478" w14:textId="77777777" w:rsidTr="00195752">
        <w:tc>
          <w:tcPr>
            <w:tcW w:w="8828" w:type="dxa"/>
            <w:gridSpan w:val="7"/>
          </w:tcPr>
          <w:p w14:paraId="3295E564"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Funciones en caso de emergencia</w:t>
            </w:r>
          </w:p>
        </w:tc>
      </w:tr>
      <w:tr w:rsidR="00D30D1A" w:rsidRPr="00370E04" w14:paraId="70E541C3" w14:textId="77777777" w:rsidTr="00195752">
        <w:tc>
          <w:tcPr>
            <w:tcW w:w="1377" w:type="dxa"/>
            <w:vAlign w:val="center"/>
          </w:tcPr>
          <w:p w14:paraId="524E52F3"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Antes</w:t>
            </w:r>
          </w:p>
        </w:tc>
        <w:tc>
          <w:tcPr>
            <w:tcW w:w="7451" w:type="dxa"/>
            <w:gridSpan w:val="6"/>
          </w:tcPr>
          <w:p w14:paraId="21D10893"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 xml:space="preserve">Identificar las zonas más vulnerables de la empresa; </w:t>
            </w:r>
          </w:p>
          <w:p w14:paraId="6B42B023"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 xml:space="preserve">Mantener actualizados los inventarios de recursos humanos, materiales y técnicos; </w:t>
            </w:r>
          </w:p>
          <w:p w14:paraId="786C2C84"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 xml:space="preserve">Control permanente de las condiciones de riesgo de la empresa; </w:t>
            </w:r>
          </w:p>
          <w:p w14:paraId="68F4C341"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 xml:space="preserve">Realizar reuniones periódicas para mantener actualizado el plan de emergencias; </w:t>
            </w:r>
          </w:p>
          <w:p w14:paraId="10F385D5"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 xml:space="preserve">Verificar la ejecución de los cronogramas de implementación del plan de emergencias; </w:t>
            </w:r>
          </w:p>
          <w:p w14:paraId="69620176"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 xml:space="preserve">Garantizar la disponibilidad de los recursos para emergencias; </w:t>
            </w:r>
          </w:p>
          <w:p w14:paraId="6FDEF7D6"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 xml:space="preserve">Garantizar que se generen los mecanismos de divulgación e implementación del plan de emergencias; </w:t>
            </w:r>
          </w:p>
          <w:p w14:paraId="57D6C321"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 xml:space="preserve">Garantizar la capacitación y entrenamiento de la brigada de emergencias; </w:t>
            </w:r>
          </w:p>
          <w:p w14:paraId="6508A287"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 xml:space="preserve">Planear y organizar simulacros y simulaciones de emergencias. </w:t>
            </w:r>
          </w:p>
          <w:p w14:paraId="174FF135" w14:textId="77777777" w:rsidR="00D30D1A" w:rsidRPr="00370E04" w:rsidRDefault="00D30D1A" w:rsidP="00B37B5A">
            <w:pPr>
              <w:pStyle w:val="Prrafodelista"/>
              <w:numPr>
                <w:ilvl w:val="0"/>
                <w:numId w:val="9"/>
              </w:numPr>
              <w:ind w:left="175" w:hanging="175"/>
              <w:jc w:val="both"/>
              <w:rPr>
                <w:rFonts w:ascii="Arial" w:hAnsi="Arial" w:cs="Arial"/>
                <w:sz w:val="20"/>
                <w:szCs w:val="20"/>
              </w:rPr>
            </w:pPr>
            <w:r w:rsidRPr="00370E04">
              <w:rPr>
                <w:rFonts w:ascii="Arial" w:hAnsi="Arial" w:cs="Arial"/>
                <w:sz w:val="20"/>
                <w:szCs w:val="20"/>
              </w:rPr>
              <w:t>Actualizar el plan de emergencias una vez al año.</w:t>
            </w:r>
          </w:p>
        </w:tc>
      </w:tr>
      <w:tr w:rsidR="00D30D1A" w:rsidRPr="00370E04" w14:paraId="5DDAFC9D" w14:textId="77777777" w:rsidTr="00195752">
        <w:tc>
          <w:tcPr>
            <w:tcW w:w="1377" w:type="dxa"/>
            <w:vAlign w:val="center"/>
          </w:tcPr>
          <w:p w14:paraId="2618C8EE"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Durante</w:t>
            </w:r>
          </w:p>
        </w:tc>
        <w:tc>
          <w:tcPr>
            <w:tcW w:w="7451" w:type="dxa"/>
            <w:gridSpan w:val="6"/>
          </w:tcPr>
          <w:p w14:paraId="1FE12C4D" w14:textId="77777777" w:rsidR="00D30D1A" w:rsidRPr="00370E04" w:rsidRDefault="00D30D1A" w:rsidP="00B37B5A">
            <w:pPr>
              <w:pStyle w:val="Prrafodelista"/>
              <w:numPr>
                <w:ilvl w:val="0"/>
                <w:numId w:val="17"/>
              </w:numPr>
              <w:ind w:left="175" w:hanging="175"/>
              <w:jc w:val="both"/>
              <w:rPr>
                <w:rFonts w:ascii="Arial" w:hAnsi="Arial" w:cs="Arial"/>
                <w:sz w:val="20"/>
                <w:szCs w:val="20"/>
              </w:rPr>
            </w:pPr>
            <w:r w:rsidRPr="00370E04">
              <w:rPr>
                <w:rFonts w:ascii="Arial" w:hAnsi="Arial" w:cs="Arial"/>
                <w:sz w:val="20"/>
                <w:szCs w:val="20"/>
              </w:rPr>
              <w:t xml:space="preserve">Activar el plan de emergencias, procedimientos, planes de acción y de contingencias, que en él se contienen; </w:t>
            </w:r>
          </w:p>
          <w:p w14:paraId="1C6D57A6" w14:textId="77777777" w:rsidR="00D30D1A" w:rsidRPr="00370E04" w:rsidRDefault="00D30D1A" w:rsidP="00B37B5A">
            <w:pPr>
              <w:pStyle w:val="Prrafodelista"/>
              <w:numPr>
                <w:ilvl w:val="0"/>
                <w:numId w:val="17"/>
              </w:numPr>
              <w:ind w:left="175" w:hanging="175"/>
              <w:jc w:val="both"/>
              <w:rPr>
                <w:rFonts w:ascii="Arial" w:hAnsi="Arial" w:cs="Arial"/>
                <w:sz w:val="20"/>
                <w:szCs w:val="20"/>
              </w:rPr>
            </w:pPr>
            <w:r w:rsidRPr="00370E04">
              <w:rPr>
                <w:rFonts w:ascii="Arial" w:hAnsi="Arial" w:cs="Arial"/>
                <w:sz w:val="20"/>
                <w:szCs w:val="20"/>
              </w:rPr>
              <w:t xml:space="preserve">Evaluación de las condiciones y magnitud de la emergencia, DETERMINAR EL NIVEL; </w:t>
            </w:r>
          </w:p>
          <w:p w14:paraId="29C82E55" w14:textId="77777777" w:rsidR="00D30D1A" w:rsidRPr="00370E04" w:rsidRDefault="00D30D1A" w:rsidP="00B37B5A">
            <w:pPr>
              <w:pStyle w:val="Prrafodelista"/>
              <w:numPr>
                <w:ilvl w:val="0"/>
                <w:numId w:val="17"/>
              </w:numPr>
              <w:ind w:left="175" w:hanging="175"/>
              <w:jc w:val="both"/>
              <w:rPr>
                <w:rFonts w:ascii="Arial" w:hAnsi="Arial" w:cs="Arial"/>
                <w:sz w:val="20"/>
                <w:szCs w:val="20"/>
              </w:rPr>
            </w:pPr>
            <w:r w:rsidRPr="00370E04">
              <w:rPr>
                <w:rFonts w:ascii="Arial" w:hAnsi="Arial" w:cs="Arial"/>
                <w:sz w:val="20"/>
                <w:szCs w:val="20"/>
              </w:rPr>
              <w:t xml:space="preserve">Verificar la correcta distribución de recursos para la atención adecuada de la emergencia; </w:t>
            </w:r>
          </w:p>
          <w:p w14:paraId="7FA6411A" w14:textId="77777777" w:rsidR="00D30D1A" w:rsidRPr="00370E04" w:rsidRDefault="00D30D1A" w:rsidP="00B37B5A">
            <w:pPr>
              <w:pStyle w:val="Prrafodelista"/>
              <w:numPr>
                <w:ilvl w:val="0"/>
                <w:numId w:val="17"/>
              </w:numPr>
              <w:ind w:left="175" w:hanging="175"/>
              <w:jc w:val="both"/>
              <w:rPr>
                <w:rFonts w:ascii="Arial" w:hAnsi="Arial" w:cs="Arial"/>
                <w:sz w:val="20"/>
                <w:szCs w:val="20"/>
              </w:rPr>
            </w:pPr>
            <w:r w:rsidRPr="00370E04">
              <w:rPr>
                <w:rFonts w:ascii="Arial" w:hAnsi="Arial" w:cs="Arial"/>
                <w:sz w:val="20"/>
                <w:szCs w:val="20"/>
              </w:rPr>
              <w:t xml:space="preserve">Verificar el establecimiento de contacto con grupos de apoyo externo; </w:t>
            </w:r>
          </w:p>
          <w:p w14:paraId="281C7490" w14:textId="77777777" w:rsidR="00D30D1A" w:rsidRPr="00370E04" w:rsidRDefault="00D30D1A" w:rsidP="00B37B5A">
            <w:pPr>
              <w:pStyle w:val="Prrafodelista"/>
              <w:numPr>
                <w:ilvl w:val="0"/>
                <w:numId w:val="17"/>
              </w:numPr>
              <w:ind w:left="175" w:hanging="175"/>
              <w:jc w:val="both"/>
              <w:rPr>
                <w:rFonts w:ascii="Arial" w:hAnsi="Arial" w:cs="Arial"/>
                <w:sz w:val="20"/>
                <w:szCs w:val="20"/>
              </w:rPr>
            </w:pPr>
            <w:r w:rsidRPr="00370E04">
              <w:rPr>
                <w:rFonts w:ascii="Arial" w:hAnsi="Arial" w:cs="Arial"/>
                <w:sz w:val="20"/>
                <w:szCs w:val="20"/>
              </w:rPr>
              <w:t xml:space="preserve">Apoyar la ejecución de las acciones operativas para la atención de emergencias; </w:t>
            </w:r>
          </w:p>
          <w:p w14:paraId="66B0845D" w14:textId="77777777" w:rsidR="00D30D1A" w:rsidRPr="00370E04" w:rsidRDefault="00D30D1A" w:rsidP="00B37B5A">
            <w:pPr>
              <w:pStyle w:val="Prrafodelista"/>
              <w:numPr>
                <w:ilvl w:val="0"/>
                <w:numId w:val="17"/>
              </w:numPr>
              <w:ind w:left="175" w:hanging="175"/>
              <w:jc w:val="both"/>
              <w:rPr>
                <w:rFonts w:ascii="Arial" w:hAnsi="Arial" w:cs="Arial"/>
                <w:sz w:val="20"/>
                <w:szCs w:val="20"/>
              </w:rPr>
            </w:pPr>
            <w:r w:rsidRPr="00370E04">
              <w:rPr>
                <w:rFonts w:ascii="Arial" w:hAnsi="Arial" w:cs="Arial"/>
                <w:sz w:val="20"/>
                <w:szCs w:val="20"/>
              </w:rPr>
              <w:t xml:space="preserve">Apoyar la coordinación para el traslado de heridos a centros asistenciales; </w:t>
            </w:r>
          </w:p>
          <w:p w14:paraId="1CD2CBA3" w14:textId="77777777" w:rsidR="00D30D1A" w:rsidRPr="00370E04" w:rsidRDefault="00D30D1A" w:rsidP="00B37B5A">
            <w:pPr>
              <w:pStyle w:val="Prrafodelista"/>
              <w:numPr>
                <w:ilvl w:val="0"/>
                <w:numId w:val="17"/>
              </w:numPr>
              <w:ind w:left="175" w:hanging="175"/>
              <w:jc w:val="both"/>
              <w:rPr>
                <w:rFonts w:ascii="Arial" w:hAnsi="Arial" w:cs="Arial"/>
                <w:sz w:val="20"/>
                <w:szCs w:val="20"/>
              </w:rPr>
            </w:pPr>
            <w:r w:rsidRPr="00370E04">
              <w:rPr>
                <w:rFonts w:ascii="Arial" w:hAnsi="Arial" w:cs="Arial"/>
                <w:sz w:val="20"/>
                <w:szCs w:val="20"/>
              </w:rPr>
              <w:t>Ejecución de los planes de acción.</w:t>
            </w:r>
          </w:p>
        </w:tc>
      </w:tr>
      <w:tr w:rsidR="00D30D1A" w:rsidRPr="00370E04" w14:paraId="770EE23D" w14:textId="77777777" w:rsidTr="00195752">
        <w:tc>
          <w:tcPr>
            <w:tcW w:w="1377" w:type="dxa"/>
            <w:vAlign w:val="center"/>
          </w:tcPr>
          <w:p w14:paraId="3519E90E"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Después</w:t>
            </w:r>
          </w:p>
        </w:tc>
        <w:tc>
          <w:tcPr>
            <w:tcW w:w="7451" w:type="dxa"/>
            <w:gridSpan w:val="6"/>
          </w:tcPr>
          <w:p w14:paraId="3E0E85A5" w14:textId="77777777" w:rsidR="00D30D1A" w:rsidRPr="00370E04" w:rsidRDefault="00D30D1A" w:rsidP="00B37B5A">
            <w:pPr>
              <w:pStyle w:val="Prrafodelista"/>
              <w:numPr>
                <w:ilvl w:val="0"/>
                <w:numId w:val="18"/>
              </w:numPr>
              <w:ind w:left="175" w:hanging="175"/>
              <w:jc w:val="both"/>
              <w:rPr>
                <w:rFonts w:ascii="Arial" w:hAnsi="Arial" w:cs="Arial"/>
                <w:sz w:val="20"/>
                <w:szCs w:val="20"/>
              </w:rPr>
            </w:pPr>
            <w:r w:rsidRPr="00370E04">
              <w:rPr>
                <w:rFonts w:ascii="Arial" w:hAnsi="Arial" w:cs="Arial"/>
                <w:sz w:val="20"/>
                <w:szCs w:val="20"/>
              </w:rPr>
              <w:t xml:space="preserve">Evaluación de las diferentes actividades contempladas dentro del plan de emergencias. </w:t>
            </w:r>
          </w:p>
          <w:p w14:paraId="4E29D053" w14:textId="77777777" w:rsidR="00D30D1A" w:rsidRPr="00370E04" w:rsidRDefault="00D30D1A" w:rsidP="00B37B5A">
            <w:pPr>
              <w:pStyle w:val="Prrafodelista"/>
              <w:numPr>
                <w:ilvl w:val="0"/>
                <w:numId w:val="18"/>
              </w:numPr>
              <w:ind w:left="175" w:hanging="175"/>
              <w:jc w:val="both"/>
              <w:rPr>
                <w:rFonts w:ascii="Arial" w:hAnsi="Arial" w:cs="Arial"/>
                <w:sz w:val="20"/>
                <w:szCs w:val="20"/>
              </w:rPr>
            </w:pPr>
            <w:r w:rsidRPr="00370E04">
              <w:rPr>
                <w:rFonts w:ascii="Arial" w:hAnsi="Arial" w:cs="Arial"/>
                <w:sz w:val="20"/>
                <w:szCs w:val="20"/>
              </w:rPr>
              <w:t xml:space="preserve">Elaborar y presentar informes de las actividades a las directivas de la empresa. </w:t>
            </w:r>
          </w:p>
          <w:p w14:paraId="3529E1A3" w14:textId="77777777" w:rsidR="00D30D1A" w:rsidRPr="00370E04" w:rsidRDefault="00D30D1A" w:rsidP="00B37B5A">
            <w:pPr>
              <w:pStyle w:val="Prrafodelista"/>
              <w:numPr>
                <w:ilvl w:val="0"/>
                <w:numId w:val="18"/>
              </w:numPr>
              <w:ind w:left="175" w:hanging="175"/>
              <w:jc w:val="both"/>
              <w:rPr>
                <w:rFonts w:ascii="Arial" w:hAnsi="Arial" w:cs="Arial"/>
                <w:sz w:val="20"/>
                <w:szCs w:val="20"/>
              </w:rPr>
            </w:pPr>
            <w:r w:rsidRPr="00370E04">
              <w:rPr>
                <w:rFonts w:ascii="Arial" w:hAnsi="Arial" w:cs="Arial"/>
                <w:sz w:val="20"/>
                <w:szCs w:val="20"/>
              </w:rPr>
              <w:t xml:space="preserve">Retroalimentación de cada uno de los procedimientos del plan. </w:t>
            </w:r>
          </w:p>
          <w:p w14:paraId="22C1E9C2" w14:textId="77777777" w:rsidR="00D30D1A" w:rsidRPr="00370E04" w:rsidRDefault="00D30D1A" w:rsidP="00B37B5A">
            <w:pPr>
              <w:pStyle w:val="Prrafodelista"/>
              <w:numPr>
                <w:ilvl w:val="0"/>
                <w:numId w:val="18"/>
              </w:numPr>
              <w:ind w:left="175" w:hanging="175"/>
              <w:jc w:val="both"/>
              <w:rPr>
                <w:rFonts w:ascii="Arial" w:hAnsi="Arial" w:cs="Arial"/>
                <w:sz w:val="20"/>
                <w:szCs w:val="20"/>
              </w:rPr>
            </w:pPr>
            <w:r w:rsidRPr="00370E04">
              <w:rPr>
                <w:rFonts w:ascii="Arial" w:hAnsi="Arial" w:cs="Arial"/>
                <w:sz w:val="20"/>
                <w:szCs w:val="20"/>
              </w:rPr>
              <w:t xml:space="preserve">Garantizar la reposición de los recursos utilizados. </w:t>
            </w:r>
          </w:p>
          <w:p w14:paraId="04316C28" w14:textId="77777777" w:rsidR="00D30D1A" w:rsidRPr="00370E04" w:rsidRDefault="00D30D1A" w:rsidP="00B37B5A">
            <w:pPr>
              <w:pStyle w:val="Prrafodelista"/>
              <w:numPr>
                <w:ilvl w:val="0"/>
                <w:numId w:val="18"/>
              </w:numPr>
              <w:ind w:left="175" w:hanging="175"/>
              <w:jc w:val="both"/>
              <w:rPr>
                <w:rFonts w:ascii="Arial" w:hAnsi="Arial" w:cs="Arial"/>
                <w:sz w:val="20"/>
                <w:szCs w:val="20"/>
              </w:rPr>
            </w:pPr>
            <w:r w:rsidRPr="00370E04">
              <w:rPr>
                <w:rFonts w:ascii="Arial" w:hAnsi="Arial" w:cs="Arial"/>
                <w:sz w:val="20"/>
                <w:szCs w:val="20"/>
              </w:rPr>
              <w:t>Ajustar el plan de emergencias de acuerdo a los resultados de las operaciones.</w:t>
            </w:r>
          </w:p>
        </w:tc>
      </w:tr>
      <w:tr w:rsidR="00D30D1A" w:rsidRPr="00370E04" w14:paraId="114521AE" w14:textId="77777777" w:rsidTr="00195752">
        <w:tc>
          <w:tcPr>
            <w:tcW w:w="4297" w:type="dxa"/>
            <w:gridSpan w:val="4"/>
          </w:tcPr>
          <w:p w14:paraId="110A48B5"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Seguimiento</w:t>
            </w:r>
          </w:p>
        </w:tc>
        <w:tc>
          <w:tcPr>
            <w:tcW w:w="4531" w:type="dxa"/>
            <w:gridSpan w:val="3"/>
          </w:tcPr>
          <w:p w14:paraId="5293F5AF"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Capacitación</w:t>
            </w:r>
          </w:p>
        </w:tc>
      </w:tr>
      <w:tr w:rsidR="00D30D1A" w:rsidRPr="00370E04" w14:paraId="379AE590" w14:textId="77777777" w:rsidTr="00195752">
        <w:tc>
          <w:tcPr>
            <w:tcW w:w="4297" w:type="dxa"/>
            <w:gridSpan w:val="4"/>
          </w:tcPr>
          <w:p w14:paraId="2429C14A" w14:textId="77777777" w:rsidR="00D30D1A" w:rsidRPr="00370E04" w:rsidRDefault="00D30D1A" w:rsidP="00D30D1A">
            <w:pPr>
              <w:jc w:val="both"/>
              <w:rPr>
                <w:rFonts w:ascii="Arial" w:hAnsi="Arial" w:cs="Arial"/>
                <w:b/>
                <w:sz w:val="20"/>
                <w:szCs w:val="20"/>
              </w:rPr>
            </w:pPr>
            <w:r w:rsidRPr="00370E04">
              <w:rPr>
                <w:rFonts w:ascii="Arial" w:hAnsi="Arial" w:cs="Arial"/>
                <w:sz w:val="20"/>
                <w:szCs w:val="20"/>
              </w:rPr>
              <w:t>ANUAL</w:t>
            </w:r>
          </w:p>
        </w:tc>
        <w:tc>
          <w:tcPr>
            <w:tcW w:w="4531" w:type="dxa"/>
            <w:gridSpan w:val="3"/>
          </w:tcPr>
          <w:p w14:paraId="70E90CB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SI</w:t>
            </w:r>
          </w:p>
        </w:tc>
      </w:tr>
    </w:tbl>
    <w:p w14:paraId="4C6587A0" w14:textId="77777777" w:rsidR="00D30D1A" w:rsidRPr="00370E04" w:rsidRDefault="00D30D1A" w:rsidP="00D30D1A">
      <w:pPr>
        <w:spacing w:line="240" w:lineRule="auto"/>
        <w:jc w:val="both"/>
        <w:rPr>
          <w:rFonts w:ascii="Arial" w:hAnsi="Arial" w:cs="Arial"/>
          <w:sz w:val="24"/>
          <w:szCs w:val="24"/>
        </w:rPr>
      </w:pPr>
    </w:p>
    <w:p w14:paraId="6E10D572" w14:textId="77777777" w:rsidR="002266F0" w:rsidRPr="00370E04" w:rsidRDefault="002266F0" w:rsidP="00D30D1A">
      <w:pPr>
        <w:spacing w:line="240" w:lineRule="auto"/>
        <w:jc w:val="both"/>
        <w:rPr>
          <w:rFonts w:ascii="Arial" w:hAnsi="Arial" w:cs="Arial"/>
          <w:sz w:val="24"/>
          <w:szCs w:val="24"/>
        </w:rPr>
      </w:pPr>
    </w:p>
    <w:p w14:paraId="2E0A6FC5" w14:textId="77777777" w:rsidR="00D30D1A" w:rsidRPr="00195752" w:rsidRDefault="00D30D1A" w:rsidP="00B37B5A">
      <w:pPr>
        <w:pStyle w:val="Ttulo2"/>
        <w:keepLines/>
        <w:numPr>
          <w:ilvl w:val="1"/>
          <w:numId w:val="4"/>
        </w:numPr>
        <w:tabs>
          <w:tab w:val="clear" w:pos="539"/>
        </w:tabs>
        <w:spacing w:before="40" w:after="0"/>
        <w:rPr>
          <w:rFonts w:cs="Arial"/>
          <w:b/>
          <w:sz w:val="24"/>
          <w:szCs w:val="24"/>
          <w:lang w:val="es-CO"/>
        </w:rPr>
      </w:pPr>
      <w:bookmarkStart w:id="32" w:name="_Toc486925552"/>
      <w:r w:rsidRPr="00195752">
        <w:rPr>
          <w:rFonts w:cs="Arial"/>
          <w:b/>
          <w:sz w:val="24"/>
          <w:szCs w:val="24"/>
          <w:lang w:val="es-CO"/>
        </w:rPr>
        <w:lastRenderedPageBreak/>
        <w:t>PLAN DE SEGURIDAD</w:t>
      </w:r>
      <w:bookmarkEnd w:id="32"/>
    </w:p>
    <w:p w14:paraId="616EA48B" w14:textId="77777777" w:rsidR="00D30D1A" w:rsidRPr="00370E04" w:rsidRDefault="00D30D1A" w:rsidP="00D30D1A">
      <w:pPr>
        <w:spacing w:line="240" w:lineRule="auto"/>
        <w:jc w:val="both"/>
        <w:rPr>
          <w:rFonts w:ascii="Arial" w:hAnsi="Arial" w:cs="Arial"/>
          <w:sz w:val="24"/>
          <w:szCs w:val="24"/>
        </w:rPr>
      </w:pPr>
    </w:p>
    <w:p w14:paraId="6CAB4960"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Este Plan corresponde a la coordinación de la seguridad física del lugar en lo referente al manejo de Entradas y Salidas, y en general al cuidado de bienes y servicios.</w:t>
      </w:r>
    </w:p>
    <w:p w14:paraId="022AE2C3" w14:textId="77777777" w:rsidR="00D30D1A" w:rsidRPr="00370E04" w:rsidRDefault="00D30D1A" w:rsidP="00D30D1A">
      <w:pPr>
        <w:spacing w:line="24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1253"/>
        <w:gridCol w:w="542"/>
        <w:gridCol w:w="1722"/>
        <w:gridCol w:w="1816"/>
        <w:gridCol w:w="1710"/>
        <w:gridCol w:w="1785"/>
      </w:tblGrid>
      <w:tr w:rsidR="00D30D1A" w:rsidRPr="00370E04" w14:paraId="2C402A58" w14:textId="77777777" w:rsidTr="00D30D1A">
        <w:tc>
          <w:tcPr>
            <w:tcW w:w="9350" w:type="dxa"/>
            <w:gridSpan w:val="6"/>
          </w:tcPr>
          <w:p w14:paraId="424A021F" w14:textId="77777777" w:rsidR="00D30D1A" w:rsidRPr="00370E04" w:rsidRDefault="00D30D1A" w:rsidP="00D30D1A">
            <w:pPr>
              <w:jc w:val="both"/>
              <w:rPr>
                <w:rFonts w:ascii="Arial" w:hAnsi="Arial" w:cs="Arial"/>
                <w:sz w:val="20"/>
                <w:szCs w:val="20"/>
              </w:rPr>
            </w:pPr>
            <w:r w:rsidRPr="00370E04">
              <w:rPr>
                <w:rFonts w:ascii="Arial" w:hAnsi="Arial" w:cs="Arial"/>
                <w:b/>
                <w:sz w:val="20"/>
                <w:szCs w:val="20"/>
              </w:rPr>
              <w:t>Objetivo:</w:t>
            </w:r>
            <w:r w:rsidRPr="00370E04">
              <w:rPr>
                <w:rFonts w:ascii="Arial" w:hAnsi="Arial" w:cs="Arial"/>
                <w:sz w:val="20"/>
                <w:szCs w:val="20"/>
              </w:rPr>
              <w:t xml:space="preserve"> Controlar el manejo adecuado de las salidas de emergencia y dar una respuesta inmediata a las situaciones de peligro.</w:t>
            </w:r>
          </w:p>
        </w:tc>
      </w:tr>
      <w:tr w:rsidR="00D30D1A" w:rsidRPr="00370E04" w14:paraId="2AAA19A3" w14:textId="77777777" w:rsidTr="00D30D1A">
        <w:tc>
          <w:tcPr>
            <w:tcW w:w="1870" w:type="dxa"/>
            <w:gridSpan w:val="2"/>
          </w:tcPr>
          <w:p w14:paraId="34A53C9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Plan de acción</w:t>
            </w:r>
          </w:p>
        </w:tc>
        <w:tc>
          <w:tcPr>
            <w:tcW w:w="1870" w:type="dxa"/>
            <w:vAlign w:val="center"/>
          </w:tcPr>
          <w:p w14:paraId="42129020"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2</w:t>
            </w:r>
          </w:p>
        </w:tc>
        <w:tc>
          <w:tcPr>
            <w:tcW w:w="1870" w:type="dxa"/>
          </w:tcPr>
          <w:p w14:paraId="5D2FED9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Coordinador</w:t>
            </w:r>
          </w:p>
        </w:tc>
        <w:tc>
          <w:tcPr>
            <w:tcW w:w="1870" w:type="dxa"/>
          </w:tcPr>
          <w:p w14:paraId="12BAD57C" w14:textId="77777777" w:rsidR="00D30D1A" w:rsidRPr="00370E04" w:rsidRDefault="00D30D1A" w:rsidP="00D30D1A">
            <w:pPr>
              <w:jc w:val="both"/>
              <w:rPr>
                <w:rFonts w:ascii="Arial" w:hAnsi="Arial" w:cs="Arial"/>
                <w:sz w:val="20"/>
                <w:szCs w:val="20"/>
              </w:rPr>
            </w:pPr>
          </w:p>
        </w:tc>
        <w:tc>
          <w:tcPr>
            <w:tcW w:w="1870" w:type="dxa"/>
          </w:tcPr>
          <w:p w14:paraId="249CB3C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Teléfono</w:t>
            </w:r>
          </w:p>
        </w:tc>
      </w:tr>
      <w:tr w:rsidR="00D30D1A" w:rsidRPr="00370E04" w14:paraId="36F626FF" w14:textId="77777777" w:rsidTr="00D30D1A">
        <w:tc>
          <w:tcPr>
            <w:tcW w:w="9350" w:type="dxa"/>
            <w:gridSpan w:val="6"/>
          </w:tcPr>
          <w:p w14:paraId="5AA6401B"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Funciones en caso de emergencia</w:t>
            </w:r>
          </w:p>
        </w:tc>
      </w:tr>
      <w:tr w:rsidR="00D30D1A" w:rsidRPr="00370E04" w14:paraId="01D9A6A5" w14:textId="77777777" w:rsidTr="00D30D1A">
        <w:tc>
          <w:tcPr>
            <w:tcW w:w="1271" w:type="dxa"/>
            <w:vAlign w:val="center"/>
          </w:tcPr>
          <w:p w14:paraId="1C42E0A7"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Antes</w:t>
            </w:r>
          </w:p>
        </w:tc>
        <w:tc>
          <w:tcPr>
            <w:tcW w:w="8079" w:type="dxa"/>
            <w:gridSpan w:val="5"/>
          </w:tcPr>
          <w:p w14:paraId="4CB11C3E" w14:textId="77777777" w:rsidR="00D30D1A" w:rsidRPr="00370E04" w:rsidRDefault="00D30D1A" w:rsidP="00B37B5A">
            <w:pPr>
              <w:pStyle w:val="Prrafodelista"/>
              <w:numPr>
                <w:ilvl w:val="0"/>
                <w:numId w:val="19"/>
              </w:numPr>
              <w:ind w:left="34" w:firstLine="425"/>
              <w:jc w:val="both"/>
              <w:rPr>
                <w:rFonts w:ascii="Arial" w:hAnsi="Arial" w:cs="Arial"/>
                <w:sz w:val="20"/>
                <w:szCs w:val="20"/>
              </w:rPr>
            </w:pPr>
            <w:r w:rsidRPr="00370E04">
              <w:rPr>
                <w:rFonts w:ascii="Arial" w:hAnsi="Arial" w:cs="Arial"/>
                <w:sz w:val="20"/>
                <w:szCs w:val="20"/>
              </w:rPr>
              <w:t xml:space="preserve">Verificar el funcionamiento de los sistemas de seguridad     </w:t>
            </w:r>
          </w:p>
          <w:p w14:paraId="41954B7E" w14:textId="77777777" w:rsidR="00D30D1A" w:rsidRPr="00370E04" w:rsidRDefault="00D30D1A" w:rsidP="00D30D1A">
            <w:pPr>
              <w:pStyle w:val="Prrafodelista"/>
              <w:ind w:left="-391" w:firstLine="425"/>
              <w:jc w:val="both"/>
              <w:rPr>
                <w:rFonts w:ascii="Arial" w:hAnsi="Arial" w:cs="Arial"/>
                <w:sz w:val="20"/>
                <w:szCs w:val="20"/>
              </w:rPr>
            </w:pPr>
            <w:r w:rsidRPr="00370E04">
              <w:rPr>
                <w:rFonts w:ascii="Arial" w:hAnsi="Arial" w:cs="Arial"/>
                <w:sz w:val="20"/>
                <w:szCs w:val="20"/>
              </w:rPr>
              <w:t xml:space="preserve">          (Cámaras, alarma).</w:t>
            </w:r>
          </w:p>
          <w:p w14:paraId="177DF9DE" w14:textId="77777777" w:rsidR="00D30D1A" w:rsidRPr="00370E04" w:rsidRDefault="00D30D1A" w:rsidP="00B37B5A">
            <w:pPr>
              <w:pStyle w:val="Prrafodelista"/>
              <w:numPr>
                <w:ilvl w:val="0"/>
                <w:numId w:val="19"/>
              </w:numPr>
              <w:ind w:left="-391" w:firstLine="850"/>
              <w:jc w:val="both"/>
              <w:rPr>
                <w:rFonts w:ascii="Arial" w:hAnsi="Arial" w:cs="Arial"/>
                <w:sz w:val="20"/>
                <w:szCs w:val="20"/>
              </w:rPr>
            </w:pPr>
            <w:r w:rsidRPr="00370E04">
              <w:rPr>
                <w:rFonts w:ascii="Arial" w:hAnsi="Arial" w:cs="Arial"/>
                <w:sz w:val="20"/>
                <w:szCs w:val="20"/>
              </w:rPr>
              <w:t xml:space="preserve">Verificar los protocolos para ingreso y salida de personal. </w:t>
            </w:r>
          </w:p>
          <w:p w14:paraId="56E76C00" w14:textId="77777777" w:rsidR="00D30D1A" w:rsidRPr="00370E04" w:rsidRDefault="00D30D1A" w:rsidP="00B37B5A">
            <w:pPr>
              <w:pStyle w:val="Prrafodelista"/>
              <w:numPr>
                <w:ilvl w:val="0"/>
                <w:numId w:val="19"/>
              </w:numPr>
              <w:ind w:left="-391" w:firstLine="850"/>
              <w:jc w:val="both"/>
              <w:rPr>
                <w:rFonts w:ascii="Arial" w:hAnsi="Arial" w:cs="Arial"/>
                <w:sz w:val="20"/>
                <w:szCs w:val="20"/>
              </w:rPr>
            </w:pPr>
            <w:r w:rsidRPr="00370E04">
              <w:rPr>
                <w:rFonts w:ascii="Arial" w:hAnsi="Arial" w:cs="Arial"/>
                <w:sz w:val="20"/>
                <w:szCs w:val="20"/>
              </w:rPr>
              <w:t>Señalizar las áreas de acceso restringido.</w:t>
            </w:r>
          </w:p>
          <w:p w14:paraId="0727183E" w14:textId="77777777" w:rsidR="00D30D1A" w:rsidRPr="00370E04" w:rsidRDefault="00D30D1A" w:rsidP="00B37B5A">
            <w:pPr>
              <w:pStyle w:val="Prrafodelista"/>
              <w:numPr>
                <w:ilvl w:val="0"/>
                <w:numId w:val="19"/>
              </w:numPr>
              <w:ind w:left="-391" w:firstLine="850"/>
              <w:jc w:val="both"/>
              <w:rPr>
                <w:rFonts w:ascii="Arial" w:hAnsi="Arial" w:cs="Arial"/>
                <w:sz w:val="20"/>
                <w:szCs w:val="20"/>
              </w:rPr>
            </w:pPr>
            <w:r w:rsidRPr="00370E04">
              <w:rPr>
                <w:rFonts w:ascii="Arial" w:hAnsi="Arial" w:cs="Arial"/>
                <w:sz w:val="20"/>
                <w:szCs w:val="20"/>
              </w:rPr>
              <w:t>Mantener las rutas y salidas de evacuación libres y seguras.</w:t>
            </w:r>
          </w:p>
        </w:tc>
      </w:tr>
      <w:tr w:rsidR="00D30D1A" w:rsidRPr="00370E04" w14:paraId="3293E90C" w14:textId="77777777" w:rsidTr="00D30D1A">
        <w:tc>
          <w:tcPr>
            <w:tcW w:w="1271" w:type="dxa"/>
            <w:vAlign w:val="center"/>
          </w:tcPr>
          <w:p w14:paraId="15DAAA30"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Durante</w:t>
            </w:r>
          </w:p>
        </w:tc>
        <w:tc>
          <w:tcPr>
            <w:tcW w:w="8079" w:type="dxa"/>
            <w:gridSpan w:val="5"/>
          </w:tcPr>
          <w:p w14:paraId="00BFA74B" w14:textId="77777777" w:rsidR="00D30D1A" w:rsidRPr="00370E04" w:rsidRDefault="00D30D1A" w:rsidP="00B37B5A">
            <w:pPr>
              <w:pStyle w:val="Prrafodelista"/>
              <w:numPr>
                <w:ilvl w:val="0"/>
                <w:numId w:val="10"/>
              </w:numPr>
              <w:ind w:left="176" w:hanging="142"/>
              <w:jc w:val="both"/>
              <w:rPr>
                <w:rFonts w:ascii="Arial" w:hAnsi="Arial" w:cs="Arial"/>
                <w:sz w:val="20"/>
                <w:szCs w:val="20"/>
              </w:rPr>
            </w:pPr>
            <w:r w:rsidRPr="00370E04">
              <w:rPr>
                <w:rFonts w:ascii="Arial" w:hAnsi="Arial" w:cs="Arial"/>
                <w:sz w:val="20"/>
                <w:szCs w:val="20"/>
              </w:rPr>
              <w:t xml:space="preserve">Informar y enviar guardias a las áreas que requieran de vigilancia. </w:t>
            </w:r>
          </w:p>
          <w:p w14:paraId="5381A709" w14:textId="33C629F3" w:rsidR="00D30D1A" w:rsidRPr="00370E04" w:rsidRDefault="00D30D1A" w:rsidP="00B37B5A">
            <w:pPr>
              <w:pStyle w:val="Prrafodelista"/>
              <w:numPr>
                <w:ilvl w:val="0"/>
                <w:numId w:val="10"/>
              </w:numPr>
              <w:ind w:left="176" w:hanging="142"/>
              <w:jc w:val="both"/>
              <w:rPr>
                <w:rFonts w:ascii="Arial" w:hAnsi="Arial" w:cs="Arial"/>
                <w:sz w:val="20"/>
                <w:szCs w:val="20"/>
              </w:rPr>
            </w:pPr>
            <w:r w:rsidRPr="00370E04">
              <w:rPr>
                <w:rFonts w:ascii="Arial" w:hAnsi="Arial" w:cs="Arial"/>
                <w:sz w:val="20"/>
                <w:szCs w:val="20"/>
              </w:rPr>
              <w:t xml:space="preserve">Cubrimiento del total de las instalaciones </w:t>
            </w:r>
            <w:r w:rsidR="006D3CC7" w:rsidRPr="00370E04">
              <w:rPr>
                <w:rFonts w:ascii="Arial" w:hAnsi="Arial" w:cs="Arial"/>
                <w:sz w:val="20"/>
                <w:szCs w:val="20"/>
              </w:rPr>
              <w:t>de la Entidad</w:t>
            </w:r>
            <w:r w:rsidRPr="00370E04">
              <w:rPr>
                <w:rFonts w:ascii="Arial" w:hAnsi="Arial" w:cs="Arial"/>
                <w:sz w:val="20"/>
                <w:szCs w:val="20"/>
              </w:rPr>
              <w:t xml:space="preserve">; </w:t>
            </w:r>
          </w:p>
          <w:p w14:paraId="2FF1E65A" w14:textId="77777777" w:rsidR="00D30D1A" w:rsidRPr="00370E04" w:rsidRDefault="00D30D1A" w:rsidP="00B37B5A">
            <w:pPr>
              <w:pStyle w:val="Prrafodelista"/>
              <w:numPr>
                <w:ilvl w:val="0"/>
                <w:numId w:val="10"/>
              </w:numPr>
              <w:ind w:left="176" w:hanging="142"/>
              <w:jc w:val="both"/>
              <w:rPr>
                <w:rFonts w:ascii="Arial" w:hAnsi="Arial" w:cs="Arial"/>
                <w:sz w:val="20"/>
                <w:szCs w:val="20"/>
              </w:rPr>
            </w:pPr>
            <w:r w:rsidRPr="00370E04">
              <w:rPr>
                <w:rFonts w:ascii="Arial" w:hAnsi="Arial" w:cs="Arial"/>
                <w:sz w:val="20"/>
                <w:szCs w:val="20"/>
              </w:rPr>
              <w:t xml:space="preserve">No permitir el ingreso y salida de personas durante los simulacros o emergencias, las únicas personas autorizadas para ingresar son: directivos, personal de brigadas y entidades de socorro debidamente identificados. </w:t>
            </w:r>
          </w:p>
          <w:p w14:paraId="6E1EE714" w14:textId="77777777" w:rsidR="00D30D1A" w:rsidRPr="00370E04" w:rsidRDefault="00D30D1A" w:rsidP="00B37B5A">
            <w:pPr>
              <w:pStyle w:val="Prrafodelista"/>
              <w:numPr>
                <w:ilvl w:val="0"/>
                <w:numId w:val="10"/>
              </w:numPr>
              <w:ind w:left="176" w:hanging="142"/>
              <w:jc w:val="both"/>
              <w:rPr>
                <w:rFonts w:ascii="Arial" w:hAnsi="Arial" w:cs="Arial"/>
                <w:sz w:val="20"/>
                <w:szCs w:val="20"/>
              </w:rPr>
            </w:pPr>
            <w:r w:rsidRPr="00370E04">
              <w:rPr>
                <w:rFonts w:ascii="Arial" w:hAnsi="Arial" w:cs="Arial"/>
                <w:sz w:val="20"/>
                <w:szCs w:val="20"/>
              </w:rPr>
              <w:t>Ubicar un guarda de seguridad con una paleta de pare, para no permitir el paso de vehículos en vías de evacuación a puntos de encuentro externos.</w:t>
            </w:r>
          </w:p>
        </w:tc>
      </w:tr>
      <w:tr w:rsidR="00D30D1A" w:rsidRPr="00370E04" w14:paraId="230202A9" w14:textId="77777777" w:rsidTr="00D30D1A">
        <w:tc>
          <w:tcPr>
            <w:tcW w:w="1271" w:type="dxa"/>
            <w:vAlign w:val="center"/>
          </w:tcPr>
          <w:p w14:paraId="6F6031B8"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Después</w:t>
            </w:r>
          </w:p>
        </w:tc>
        <w:tc>
          <w:tcPr>
            <w:tcW w:w="8079" w:type="dxa"/>
            <w:gridSpan w:val="5"/>
          </w:tcPr>
          <w:p w14:paraId="5860612B" w14:textId="77777777" w:rsidR="00D30D1A" w:rsidRPr="00370E04" w:rsidRDefault="00D30D1A" w:rsidP="00B37B5A">
            <w:pPr>
              <w:pStyle w:val="Prrafodelista"/>
              <w:numPr>
                <w:ilvl w:val="0"/>
                <w:numId w:val="11"/>
              </w:numPr>
              <w:ind w:left="176" w:hanging="119"/>
              <w:jc w:val="both"/>
              <w:rPr>
                <w:rFonts w:ascii="Arial" w:hAnsi="Arial" w:cs="Arial"/>
                <w:sz w:val="20"/>
                <w:szCs w:val="20"/>
              </w:rPr>
            </w:pPr>
            <w:r w:rsidRPr="00370E04">
              <w:rPr>
                <w:rFonts w:ascii="Arial" w:hAnsi="Arial" w:cs="Arial"/>
                <w:sz w:val="20"/>
                <w:szCs w:val="20"/>
              </w:rPr>
              <w:t xml:space="preserve">Verificar en la salida que no se estén retirando objetos de valor de la institución; </w:t>
            </w:r>
          </w:p>
          <w:p w14:paraId="047C9C3F" w14:textId="77777777" w:rsidR="00D30D1A" w:rsidRPr="00370E04" w:rsidRDefault="00D30D1A" w:rsidP="00B37B5A">
            <w:pPr>
              <w:pStyle w:val="Prrafodelista"/>
              <w:numPr>
                <w:ilvl w:val="0"/>
                <w:numId w:val="11"/>
              </w:numPr>
              <w:ind w:left="176" w:hanging="119"/>
              <w:jc w:val="both"/>
              <w:rPr>
                <w:rFonts w:ascii="Arial" w:hAnsi="Arial" w:cs="Arial"/>
                <w:sz w:val="20"/>
                <w:szCs w:val="20"/>
              </w:rPr>
            </w:pPr>
            <w:r w:rsidRPr="00370E04">
              <w:rPr>
                <w:rFonts w:ascii="Arial" w:hAnsi="Arial" w:cs="Arial"/>
                <w:sz w:val="20"/>
                <w:szCs w:val="20"/>
              </w:rPr>
              <w:t xml:space="preserve">Informar y enviar guardias en las áreas que requieran de vigilancia; </w:t>
            </w:r>
          </w:p>
          <w:p w14:paraId="3B82C666" w14:textId="77777777" w:rsidR="00D30D1A" w:rsidRPr="00370E04" w:rsidRDefault="00D30D1A" w:rsidP="00B37B5A">
            <w:pPr>
              <w:pStyle w:val="Prrafodelista"/>
              <w:numPr>
                <w:ilvl w:val="0"/>
                <w:numId w:val="11"/>
              </w:numPr>
              <w:ind w:left="176" w:hanging="119"/>
              <w:jc w:val="both"/>
              <w:rPr>
                <w:rFonts w:ascii="Arial" w:hAnsi="Arial" w:cs="Arial"/>
                <w:sz w:val="20"/>
                <w:szCs w:val="20"/>
              </w:rPr>
            </w:pPr>
            <w:r w:rsidRPr="00370E04">
              <w:rPr>
                <w:rFonts w:ascii="Arial" w:hAnsi="Arial" w:cs="Arial"/>
                <w:sz w:val="20"/>
                <w:szCs w:val="20"/>
              </w:rPr>
              <w:t>Entregar un informe de todas las novedades presentadas durante el simulacro o emergencia real el cual debe ser entregado a la jefatura de Servicios Generales</w:t>
            </w:r>
          </w:p>
        </w:tc>
      </w:tr>
      <w:tr w:rsidR="00D30D1A" w:rsidRPr="00370E04" w14:paraId="5885F18C" w14:textId="77777777" w:rsidTr="00D30D1A">
        <w:tc>
          <w:tcPr>
            <w:tcW w:w="3740" w:type="dxa"/>
            <w:gridSpan w:val="3"/>
          </w:tcPr>
          <w:p w14:paraId="1F2CCB70"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Seguimiento</w:t>
            </w:r>
          </w:p>
        </w:tc>
        <w:tc>
          <w:tcPr>
            <w:tcW w:w="5610" w:type="dxa"/>
            <w:gridSpan w:val="3"/>
          </w:tcPr>
          <w:p w14:paraId="14854A74"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Capacitación</w:t>
            </w:r>
          </w:p>
        </w:tc>
      </w:tr>
      <w:tr w:rsidR="00D30D1A" w:rsidRPr="00370E04" w14:paraId="2E532143" w14:textId="77777777" w:rsidTr="00D30D1A">
        <w:tc>
          <w:tcPr>
            <w:tcW w:w="3740" w:type="dxa"/>
            <w:gridSpan w:val="3"/>
          </w:tcPr>
          <w:p w14:paraId="2590648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SEMESTRAL</w:t>
            </w:r>
          </w:p>
        </w:tc>
        <w:tc>
          <w:tcPr>
            <w:tcW w:w="5610" w:type="dxa"/>
            <w:gridSpan w:val="3"/>
          </w:tcPr>
          <w:p w14:paraId="2F6E1CC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SI</w:t>
            </w:r>
          </w:p>
        </w:tc>
      </w:tr>
    </w:tbl>
    <w:p w14:paraId="462FE3CD" w14:textId="77777777" w:rsidR="00D30D1A" w:rsidRPr="00370E04" w:rsidRDefault="00D30D1A" w:rsidP="00D30D1A">
      <w:pPr>
        <w:spacing w:line="240" w:lineRule="auto"/>
        <w:jc w:val="both"/>
        <w:rPr>
          <w:rFonts w:ascii="Arial" w:hAnsi="Arial" w:cs="Arial"/>
          <w:sz w:val="24"/>
          <w:szCs w:val="24"/>
        </w:rPr>
      </w:pPr>
    </w:p>
    <w:p w14:paraId="36430EDB" w14:textId="77777777" w:rsidR="00D30D1A" w:rsidRPr="00195752" w:rsidRDefault="00D30D1A" w:rsidP="00B37B5A">
      <w:pPr>
        <w:pStyle w:val="Ttulo2"/>
        <w:keepLines/>
        <w:numPr>
          <w:ilvl w:val="1"/>
          <w:numId w:val="4"/>
        </w:numPr>
        <w:tabs>
          <w:tab w:val="clear" w:pos="539"/>
        </w:tabs>
        <w:spacing w:before="40" w:after="0"/>
        <w:rPr>
          <w:rFonts w:cs="Arial"/>
          <w:b/>
          <w:sz w:val="24"/>
          <w:szCs w:val="24"/>
          <w:lang w:val="es-CO"/>
        </w:rPr>
      </w:pPr>
      <w:bookmarkStart w:id="33" w:name="_Toc486925553"/>
      <w:r w:rsidRPr="00195752">
        <w:rPr>
          <w:rFonts w:cs="Arial"/>
          <w:b/>
          <w:sz w:val="24"/>
          <w:szCs w:val="24"/>
          <w:lang w:val="es-CO"/>
        </w:rPr>
        <w:t>PLAN DE ATENCIÓN MÉDICA Y PRIMEROS AUXILIOS</w:t>
      </w:r>
      <w:bookmarkEnd w:id="33"/>
    </w:p>
    <w:p w14:paraId="459DCA2A" w14:textId="77777777" w:rsidR="00D30D1A" w:rsidRPr="00370E04" w:rsidRDefault="00D30D1A" w:rsidP="00D30D1A">
      <w:pPr>
        <w:spacing w:line="240" w:lineRule="auto"/>
        <w:jc w:val="both"/>
        <w:rPr>
          <w:rFonts w:ascii="Arial" w:hAnsi="Arial" w:cs="Arial"/>
          <w:sz w:val="24"/>
          <w:szCs w:val="24"/>
        </w:rPr>
      </w:pPr>
    </w:p>
    <w:p w14:paraId="51618898"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 xml:space="preserve">Componente del Plan de Emergencia y Contingencias orientado a prestar a las víctimas atención </w:t>
      </w:r>
      <w:proofErr w:type="spellStart"/>
      <w:r w:rsidRPr="00370E04">
        <w:rPr>
          <w:rFonts w:ascii="Arial" w:hAnsi="Arial" w:cs="Arial"/>
          <w:sz w:val="24"/>
          <w:szCs w:val="24"/>
        </w:rPr>
        <w:t>pre-hospitalaria</w:t>
      </w:r>
      <w:proofErr w:type="spellEnd"/>
      <w:r w:rsidRPr="00370E04">
        <w:rPr>
          <w:rFonts w:ascii="Arial" w:hAnsi="Arial" w:cs="Arial"/>
          <w:sz w:val="24"/>
          <w:szCs w:val="24"/>
        </w:rPr>
        <w:t xml:space="preserve"> en el lugar del incidente (ya sea en Emergencia o Desarrollo Normal del Incidente) y a posibilitar la derivación de las que así lo requieran a centros de atención especializada. En caso de Emergencia este plan opera mientras llega la ayuda institucional (principalmente Secretaría Distrital de Salud), y sirve de apoyo a esta cuando se haga presente en el lugar.</w:t>
      </w:r>
    </w:p>
    <w:tbl>
      <w:tblPr>
        <w:tblStyle w:val="Tablaconcuadrcula"/>
        <w:tblW w:w="0" w:type="auto"/>
        <w:tblLook w:val="04A0" w:firstRow="1" w:lastRow="0" w:firstColumn="1" w:lastColumn="0" w:noHBand="0" w:noVBand="1"/>
      </w:tblPr>
      <w:tblGrid>
        <w:gridCol w:w="1253"/>
        <w:gridCol w:w="542"/>
        <w:gridCol w:w="1722"/>
        <w:gridCol w:w="1816"/>
        <w:gridCol w:w="1710"/>
        <w:gridCol w:w="1785"/>
      </w:tblGrid>
      <w:tr w:rsidR="00D30D1A" w:rsidRPr="00370E04" w14:paraId="224C5A51" w14:textId="77777777" w:rsidTr="00D30D1A">
        <w:tc>
          <w:tcPr>
            <w:tcW w:w="9350" w:type="dxa"/>
            <w:gridSpan w:val="6"/>
          </w:tcPr>
          <w:p w14:paraId="25C2192B" w14:textId="52D978E0" w:rsidR="00D30D1A" w:rsidRPr="00370E04" w:rsidRDefault="00D30D1A" w:rsidP="00D30D1A">
            <w:pPr>
              <w:jc w:val="both"/>
              <w:rPr>
                <w:rFonts w:ascii="Arial" w:hAnsi="Arial" w:cs="Arial"/>
                <w:sz w:val="20"/>
                <w:szCs w:val="20"/>
              </w:rPr>
            </w:pPr>
            <w:r w:rsidRPr="00370E04">
              <w:rPr>
                <w:rFonts w:ascii="Arial" w:hAnsi="Arial" w:cs="Arial"/>
                <w:b/>
                <w:sz w:val="20"/>
                <w:szCs w:val="20"/>
              </w:rPr>
              <w:t>Objetivo:</w:t>
            </w:r>
            <w:r w:rsidRPr="00370E04">
              <w:rPr>
                <w:rFonts w:ascii="Arial" w:hAnsi="Arial" w:cs="Arial"/>
                <w:sz w:val="20"/>
                <w:szCs w:val="20"/>
              </w:rPr>
              <w:t xml:space="preserve"> Brindar la atención médica adecuada y oportuna que necesiten una o varias personas dentro </w:t>
            </w:r>
            <w:r w:rsidR="006D3CC7" w:rsidRPr="00370E04">
              <w:rPr>
                <w:rFonts w:ascii="Arial" w:hAnsi="Arial" w:cs="Arial"/>
                <w:sz w:val="20"/>
                <w:szCs w:val="20"/>
              </w:rPr>
              <w:t>de la Entidad</w:t>
            </w:r>
            <w:r w:rsidRPr="00370E04">
              <w:rPr>
                <w:rFonts w:ascii="Arial" w:hAnsi="Arial" w:cs="Arial"/>
                <w:sz w:val="20"/>
                <w:szCs w:val="20"/>
              </w:rPr>
              <w:t>.</w:t>
            </w:r>
          </w:p>
        </w:tc>
      </w:tr>
      <w:tr w:rsidR="00D30D1A" w:rsidRPr="00370E04" w14:paraId="4C50C71A" w14:textId="77777777" w:rsidTr="00D30D1A">
        <w:tc>
          <w:tcPr>
            <w:tcW w:w="1870" w:type="dxa"/>
            <w:gridSpan w:val="2"/>
          </w:tcPr>
          <w:p w14:paraId="6631AB2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Plan de acción</w:t>
            </w:r>
          </w:p>
        </w:tc>
        <w:tc>
          <w:tcPr>
            <w:tcW w:w="1870" w:type="dxa"/>
            <w:vAlign w:val="center"/>
          </w:tcPr>
          <w:p w14:paraId="1A7F7C7E"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3</w:t>
            </w:r>
          </w:p>
        </w:tc>
        <w:tc>
          <w:tcPr>
            <w:tcW w:w="1870" w:type="dxa"/>
          </w:tcPr>
          <w:p w14:paraId="27D79D4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Coordinador</w:t>
            </w:r>
          </w:p>
        </w:tc>
        <w:tc>
          <w:tcPr>
            <w:tcW w:w="1870" w:type="dxa"/>
          </w:tcPr>
          <w:p w14:paraId="15B98CC7" w14:textId="77777777" w:rsidR="00D30D1A" w:rsidRPr="00370E04" w:rsidRDefault="00D30D1A" w:rsidP="00D30D1A">
            <w:pPr>
              <w:jc w:val="both"/>
              <w:rPr>
                <w:rFonts w:ascii="Arial" w:hAnsi="Arial" w:cs="Arial"/>
                <w:sz w:val="20"/>
                <w:szCs w:val="20"/>
              </w:rPr>
            </w:pPr>
          </w:p>
        </w:tc>
        <w:tc>
          <w:tcPr>
            <w:tcW w:w="1870" w:type="dxa"/>
          </w:tcPr>
          <w:p w14:paraId="0A5A7BE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Teléfono</w:t>
            </w:r>
          </w:p>
        </w:tc>
      </w:tr>
      <w:tr w:rsidR="00D30D1A" w:rsidRPr="00370E04" w14:paraId="76BB6336" w14:textId="77777777" w:rsidTr="00D30D1A">
        <w:tc>
          <w:tcPr>
            <w:tcW w:w="9350" w:type="dxa"/>
            <w:gridSpan w:val="6"/>
          </w:tcPr>
          <w:p w14:paraId="51F31D64"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lastRenderedPageBreak/>
              <w:t>Funciones en caso de emergencia</w:t>
            </w:r>
          </w:p>
        </w:tc>
      </w:tr>
      <w:tr w:rsidR="00D30D1A" w:rsidRPr="00370E04" w14:paraId="135FFC29" w14:textId="77777777" w:rsidTr="00D30D1A">
        <w:tc>
          <w:tcPr>
            <w:tcW w:w="1271" w:type="dxa"/>
            <w:vAlign w:val="center"/>
          </w:tcPr>
          <w:p w14:paraId="0DD9FF50"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Antes</w:t>
            </w:r>
          </w:p>
        </w:tc>
        <w:tc>
          <w:tcPr>
            <w:tcW w:w="8079" w:type="dxa"/>
            <w:gridSpan w:val="5"/>
          </w:tcPr>
          <w:p w14:paraId="7F245ABA" w14:textId="77777777" w:rsidR="00D30D1A" w:rsidRPr="00370E04" w:rsidRDefault="00D30D1A" w:rsidP="00B37B5A">
            <w:pPr>
              <w:pStyle w:val="Prrafodelista"/>
              <w:numPr>
                <w:ilvl w:val="0"/>
                <w:numId w:val="12"/>
              </w:numPr>
              <w:ind w:left="34" w:hanging="119"/>
              <w:jc w:val="both"/>
              <w:rPr>
                <w:rFonts w:ascii="Arial" w:hAnsi="Arial" w:cs="Arial"/>
                <w:sz w:val="20"/>
                <w:szCs w:val="20"/>
              </w:rPr>
            </w:pPr>
            <w:r w:rsidRPr="00370E04">
              <w:rPr>
                <w:rFonts w:ascii="Arial" w:hAnsi="Arial" w:cs="Arial"/>
                <w:sz w:val="20"/>
                <w:szCs w:val="20"/>
              </w:rPr>
              <w:t xml:space="preserve">Revisar los elementos que se encuentran en el botiquín, fecha de vencimiento, estado, cantidad, etc. </w:t>
            </w:r>
          </w:p>
          <w:p w14:paraId="30B99A64" w14:textId="77777777" w:rsidR="00D30D1A" w:rsidRPr="00370E04" w:rsidRDefault="00D30D1A" w:rsidP="00B37B5A">
            <w:pPr>
              <w:pStyle w:val="Prrafodelista"/>
              <w:numPr>
                <w:ilvl w:val="0"/>
                <w:numId w:val="12"/>
              </w:numPr>
              <w:ind w:left="34" w:hanging="119"/>
              <w:jc w:val="both"/>
              <w:rPr>
                <w:rFonts w:ascii="Arial" w:hAnsi="Arial" w:cs="Arial"/>
                <w:sz w:val="20"/>
                <w:szCs w:val="20"/>
              </w:rPr>
            </w:pPr>
            <w:r w:rsidRPr="00370E04">
              <w:rPr>
                <w:rFonts w:ascii="Arial" w:hAnsi="Arial" w:cs="Arial"/>
                <w:sz w:val="20"/>
                <w:szCs w:val="20"/>
              </w:rPr>
              <w:t xml:space="preserve">Dotar adecuadamente los botiquines. </w:t>
            </w:r>
          </w:p>
          <w:p w14:paraId="5B64BBE1" w14:textId="77777777" w:rsidR="00D30D1A" w:rsidRPr="00370E04" w:rsidRDefault="00D30D1A" w:rsidP="00B37B5A">
            <w:pPr>
              <w:pStyle w:val="Prrafodelista"/>
              <w:numPr>
                <w:ilvl w:val="0"/>
                <w:numId w:val="12"/>
              </w:numPr>
              <w:ind w:left="34" w:hanging="119"/>
              <w:jc w:val="both"/>
              <w:rPr>
                <w:rFonts w:ascii="Arial" w:hAnsi="Arial" w:cs="Arial"/>
                <w:sz w:val="20"/>
                <w:szCs w:val="20"/>
              </w:rPr>
            </w:pPr>
            <w:r w:rsidRPr="00370E04">
              <w:rPr>
                <w:rFonts w:ascii="Arial" w:hAnsi="Arial" w:cs="Arial"/>
                <w:sz w:val="20"/>
                <w:szCs w:val="20"/>
              </w:rPr>
              <w:t xml:space="preserve">Mantenerse atento y dispuesto para su servicio. </w:t>
            </w:r>
          </w:p>
          <w:p w14:paraId="42888081" w14:textId="77777777" w:rsidR="00D30D1A" w:rsidRPr="00370E04" w:rsidRDefault="00D30D1A" w:rsidP="00B37B5A">
            <w:pPr>
              <w:pStyle w:val="Prrafodelista"/>
              <w:numPr>
                <w:ilvl w:val="0"/>
                <w:numId w:val="12"/>
              </w:numPr>
              <w:ind w:left="34" w:hanging="119"/>
              <w:jc w:val="both"/>
              <w:rPr>
                <w:rFonts w:ascii="Arial" w:hAnsi="Arial" w:cs="Arial"/>
                <w:sz w:val="20"/>
                <w:szCs w:val="20"/>
              </w:rPr>
            </w:pPr>
            <w:r w:rsidRPr="00370E04">
              <w:rPr>
                <w:rFonts w:ascii="Arial" w:hAnsi="Arial" w:cs="Arial"/>
                <w:sz w:val="20"/>
                <w:szCs w:val="20"/>
              </w:rPr>
              <w:t xml:space="preserve">Tener al día la información sobre hospitales y centros de atención médica cercanos. </w:t>
            </w:r>
          </w:p>
          <w:p w14:paraId="09B69F92" w14:textId="77777777" w:rsidR="00D30D1A" w:rsidRPr="00370E04" w:rsidRDefault="00D30D1A" w:rsidP="00B37B5A">
            <w:pPr>
              <w:pStyle w:val="Prrafodelista"/>
              <w:numPr>
                <w:ilvl w:val="0"/>
                <w:numId w:val="12"/>
              </w:numPr>
              <w:ind w:left="34" w:hanging="119"/>
              <w:jc w:val="both"/>
              <w:rPr>
                <w:rFonts w:ascii="Arial" w:hAnsi="Arial" w:cs="Arial"/>
                <w:sz w:val="20"/>
                <w:szCs w:val="20"/>
              </w:rPr>
            </w:pPr>
            <w:r w:rsidRPr="00370E04">
              <w:rPr>
                <w:rFonts w:ascii="Arial" w:hAnsi="Arial" w:cs="Arial"/>
                <w:sz w:val="20"/>
                <w:szCs w:val="20"/>
              </w:rPr>
              <w:t xml:space="preserve">Realizar un mantenimiento preventivo de los equipos de primeros auxilios como camillas rígidas, camillas fijas, muletas, silla de ruedas. </w:t>
            </w:r>
          </w:p>
          <w:p w14:paraId="3E145B30" w14:textId="77777777" w:rsidR="00D30D1A" w:rsidRPr="00370E04" w:rsidRDefault="00D30D1A" w:rsidP="00B37B5A">
            <w:pPr>
              <w:pStyle w:val="Prrafodelista"/>
              <w:numPr>
                <w:ilvl w:val="0"/>
                <w:numId w:val="12"/>
              </w:numPr>
              <w:ind w:left="34" w:hanging="119"/>
              <w:jc w:val="both"/>
              <w:rPr>
                <w:rFonts w:ascii="Arial" w:hAnsi="Arial" w:cs="Arial"/>
                <w:sz w:val="20"/>
                <w:szCs w:val="20"/>
              </w:rPr>
            </w:pPr>
            <w:r w:rsidRPr="00370E04">
              <w:rPr>
                <w:rFonts w:ascii="Arial" w:hAnsi="Arial" w:cs="Arial"/>
                <w:sz w:val="20"/>
                <w:szCs w:val="20"/>
              </w:rPr>
              <w:t xml:space="preserve">Verificar el lugar donde se podría instalar el puesto de clasificación de heridos y atención medica si se presentara una emergencia con pacientes en masa. </w:t>
            </w:r>
          </w:p>
          <w:p w14:paraId="2DFB0E4A" w14:textId="77777777" w:rsidR="00D30D1A" w:rsidRPr="00370E04" w:rsidRDefault="00D30D1A" w:rsidP="00B37B5A">
            <w:pPr>
              <w:pStyle w:val="Prrafodelista"/>
              <w:numPr>
                <w:ilvl w:val="0"/>
                <w:numId w:val="12"/>
              </w:numPr>
              <w:ind w:left="34" w:hanging="119"/>
              <w:jc w:val="both"/>
              <w:rPr>
                <w:rFonts w:ascii="Arial" w:hAnsi="Arial" w:cs="Arial"/>
                <w:sz w:val="20"/>
                <w:szCs w:val="20"/>
              </w:rPr>
            </w:pPr>
            <w:r w:rsidRPr="00370E04">
              <w:rPr>
                <w:rFonts w:ascii="Arial" w:hAnsi="Arial" w:cs="Arial"/>
                <w:sz w:val="20"/>
                <w:szCs w:val="20"/>
              </w:rPr>
              <w:t>Contar con un registro de las personas que presentan condiciones de salud especiales, así como aquellas en condición de discapacidad. Disponer de formatos para el registro de pacientes atendidos</w:t>
            </w:r>
          </w:p>
        </w:tc>
      </w:tr>
      <w:tr w:rsidR="00D30D1A" w:rsidRPr="00370E04" w14:paraId="35592A9C" w14:textId="77777777" w:rsidTr="00D30D1A">
        <w:trPr>
          <w:trHeight w:val="2098"/>
        </w:trPr>
        <w:tc>
          <w:tcPr>
            <w:tcW w:w="1271" w:type="dxa"/>
            <w:vAlign w:val="center"/>
          </w:tcPr>
          <w:p w14:paraId="64596B1D"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Durante</w:t>
            </w:r>
          </w:p>
        </w:tc>
        <w:tc>
          <w:tcPr>
            <w:tcW w:w="8079" w:type="dxa"/>
            <w:gridSpan w:val="5"/>
          </w:tcPr>
          <w:p w14:paraId="556F168B" w14:textId="77777777" w:rsidR="00D30D1A" w:rsidRPr="00370E04" w:rsidRDefault="00D30D1A" w:rsidP="00B37B5A">
            <w:pPr>
              <w:pStyle w:val="Prrafodelista"/>
              <w:numPr>
                <w:ilvl w:val="0"/>
                <w:numId w:val="13"/>
              </w:numPr>
              <w:ind w:left="34" w:hanging="119"/>
              <w:jc w:val="both"/>
              <w:rPr>
                <w:rFonts w:ascii="Arial" w:hAnsi="Arial" w:cs="Arial"/>
                <w:sz w:val="20"/>
                <w:szCs w:val="20"/>
              </w:rPr>
            </w:pPr>
            <w:r w:rsidRPr="00370E04">
              <w:rPr>
                <w:rFonts w:ascii="Arial" w:hAnsi="Arial" w:cs="Arial"/>
                <w:sz w:val="20"/>
                <w:szCs w:val="20"/>
              </w:rPr>
              <w:t xml:space="preserve">Se </w:t>
            </w:r>
            <w:proofErr w:type="gramStart"/>
            <w:r w:rsidRPr="00370E04">
              <w:rPr>
                <w:rFonts w:ascii="Arial" w:hAnsi="Arial" w:cs="Arial"/>
                <w:sz w:val="20"/>
                <w:szCs w:val="20"/>
              </w:rPr>
              <w:t>prestaran</w:t>
            </w:r>
            <w:proofErr w:type="gramEnd"/>
            <w:r w:rsidRPr="00370E04">
              <w:rPr>
                <w:rFonts w:ascii="Arial" w:hAnsi="Arial" w:cs="Arial"/>
                <w:sz w:val="20"/>
                <w:szCs w:val="20"/>
              </w:rPr>
              <w:t xml:space="preserve"> los primero auxilios a quien amerite y se trasladara al centro médico más cercano, según sea el caso.</w:t>
            </w:r>
          </w:p>
          <w:p w14:paraId="21C0B8A0" w14:textId="77777777" w:rsidR="00D30D1A" w:rsidRPr="00370E04" w:rsidRDefault="00D30D1A" w:rsidP="00B37B5A">
            <w:pPr>
              <w:pStyle w:val="Prrafodelista"/>
              <w:numPr>
                <w:ilvl w:val="0"/>
                <w:numId w:val="13"/>
              </w:numPr>
              <w:ind w:left="34" w:hanging="119"/>
              <w:jc w:val="both"/>
              <w:rPr>
                <w:rFonts w:ascii="Arial" w:hAnsi="Arial" w:cs="Arial"/>
                <w:sz w:val="20"/>
                <w:szCs w:val="20"/>
              </w:rPr>
            </w:pPr>
            <w:r w:rsidRPr="00370E04">
              <w:rPr>
                <w:rFonts w:ascii="Arial" w:hAnsi="Arial" w:cs="Arial"/>
                <w:sz w:val="20"/>
                <w:szCs w:val="20"/>
              </w:rPr>
              <w:t xml:space="preserve">Activar la línea de emergencia 123 si es necesario. </w:t>
            </w:r>
          </w:p>
          <w:p w14:paraId="79779BB4" w14:textId="77777777" w:rsidR="00D30D1A" w:rsidRPr="00370E04" w:rsidRDefault="00D30D1A" w:rsidP="00B37B5A">
            <w:pPr>
              <w:pStyle w:val="Prrafodelista"/>
              <w:numPr>
                <w:ilvl w:val="0"/>
                <w:numId w:val="13"/>
              </w:numPr>
              <w:ind w:left="34" w:hanging="119"/>
              <w:jc w:val="both"/>
              <w:rPr>
                <w:rFonts w:ascii="Arial" w:hAnsi="Arial" w:cs="Arial"/>
                <w:sz w:val="20"/>
                <w:szCs w:val="20"/>
              </w:rPr>
            </w:pPr>
            <w:r w:rsidRPr="00370E04">
              <w:rPr>
                <w:rFonts w:ascii="Arial" w:hAnsi="Arial" w:cs="Arial"/>
                <w:sz w:val="20"/>
                <w:szCs w:val="20"/>
              </w:rPr>
              <w:t xml:space="preserve">Colaborar con las autoridades de salud y socorristas de grupos especializados, cuando ellos lo soliciten. </w:t>
            </w:r>
          </w:p>
          <w:p w14:paraId="7C9D3076" w14:textId="77777777" w:rsidR="00D30D1A" w:rsidRPr="00370E04" w:rsidRDefault="00D30D1A" w:rsidP="00B37B5A">
            <w:pPr>
              <w:pStyle w:val="Prrafodelista"/>
              <w:numPr>
                <w:ilvl w:val="0"/>
                <w:numId w:val="13"/>
              </w:numPr>
              <w:ind w:left="34" w:hanging="119"/>
              <w:jc w:val="both"/>
              <w:rPr>
                <w:rFonts w:ascii="Arial" w:hAnsi="Arial" w:cs="Arial"/>
                <w:sz w:val="20"/>
                <w:szCs w:val="20"/>
              </w:rPr>
            </w:pPr>
            <w:r w:rsidRPr="00370E04">
              <w:rPr>
                <w:rFonts w:ascii="Arial" w:hAnsi="Arial" w:cs="Arial"/>
                <w:sz w:val="20"/>
                <w:szCs w:val="20"/>
              </w:rPr>
              <w:t xml:space="preserve">Identificar si en algún lugar se encuentra alguien con alerta médica. </w:t>
            </w:r>
          </w:p>
        </w:tc>
      </w:tr>
      <w:tr w:rsidR="00D30D1A" w:rsidRPr="00370E04" w14:paraId="1A018BB3" w14:textId="77777777" w:rsidTr="00D30D1A">
        <w:tc>
          <w:tcPr>
            <w:tcW w:w="1271" w:type="dxa"/>
            <w:vAlign w:val="center"/>
          </w:tcPr>
          <w:p w14:paraId="38C4735F"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Después</w:t>
            </w:r>
          </w:p>
        </w:tc>
        <w:tc>
          <w:tcPr>
            <w:tcW w:w="8079" w:type="dxa"/>
            <w:gridSpan w:val="5"/>
          </w:tcPr>
          <w:p w14:paraId="638ACF0A" w14:textId="77777777" w:rsidR="00D30D1A" w:rsidRPr="00370E04" w:rsidRDefault="00D30D1A" w:rsidP="00B37B5A">
            <w:pPr>
              <w:pStyle w:val="Prrafodelista"/>
              <w:numPr>
                <w:ilvl w:val="0"/>
                <w:numId w:val="14"/>
              </w:numPr>
              <w:ind w:left="34" w:hanging="119"/>
              <w:jc w:val="both"/>
              <w:rPr>
                <w:rFonts w:ascii="Arial" w:hAnsi="Arial" w:cs="Arial"/>
                <w:sz w:val="20"/>
                <w:szCs w:val="20"/>
              </w:rPr>
            </w:pPr>
            <w:r w:rsidRPr="00370E04">
              <w:rPr>
                <w:rFonts w:ascii="Arial" w:hAnsi="Arial" w:cs="Arial"/>
                <w:sz w:val="20"/>
                <w:szCs w:val="20"/>
              </w:rPr>
              <w:t xml:space="preserve">Reportar al jefe de brigada, los casos atendidos durante el evento. </w:t>
            </w:r>
          </w:p>
          <w:p w14:paraId="5F359011" w14:textId="77777777" w:rsidR="00D30D1A" w:rsidRPr="00370E04" w:rsidRDefault="00D30D1A" w:rsidP="00B37B5A">
            <w:pPr>
              <w:pStyle w:val="Prrafodelista"/>
              <w:numPr>
                <w:ilvl w:val="0"/>
                <w:numId w:val="14"/>
              </w:numPr>
              <w:ind w:left="34" w:hanging="119"/>
              <w:jc w:val="both"/>
              <w:rPr>
                <w:rFonts w:ascii="Arial" w:hAnsi="Arial" w:cs="Arial"/>
                <w:sz w:val="20"/>
                <w:szCs w:val="20"/>
              </w:rPr>
            </w:pPr>
            <w:r w:rsidRPr="00370E04">
              <w:rPr>
                <w:rFonts w:ascii="Arial" w:hAnsi="Arial" w:cs="Arial"/>
                <w:sz w:val="20"/>
                <w:szCs w:val="20"/>
              </w:rPr>
              <w:t xml:space="preserve">Colaborar en la atención y remisión de pacientes a instituciones de salud. </w:t>
            </w:r>
          </w:p>
          <w:p w14:paraId="24E4C96C" w14:textId="77777777" w:rsidR="00D30D1A" w:rsidRPr="00370E04" w:rsidRDefault="00D30D1A" w:rsidP="00B37B5A">
            <w:pPr>
              <w:pStyle w:val="Prrafodelista"/>
              <w:numPr>
                <w:ilvl w:val="0"/>
                <w:numId w:val="14"/>
              </w:numPr>
              <w:ind w:left="34" w:hanging="119"/>
              <w:jc w:val="both"/>
              <w:rPr>
                <w:rFonts w:ascii="Arial" w:hAnsi="Arial" w:cs="Arial"/>
                <w:sz w:val="20"/>
                <w:szCs w:val="20"/>
              </w:rPr>
            </w:pPr>
            <w:r w:rsidRPr="00370E04">
              <w:rPr>
                <w:rFonts w:ascii="Arial" w:hAnsi="Arial" w:cs="Arial"/>
                <w:sz w:val="20"/>
                <w:szCs w:val="20"/>
              </w:rPr>
              <w:t xml:space="preserve">Evaluación de la situación y reposición de material </w:t>
            </w:r>
          </w:p>
          <w:p w14:paraId="781007A0" w14:textId="77777777" w:rsidR="00D30D1A" w:rsidRPr="00370E04" w:rsidRDefault="00D30D1A" w:rsidP="00B37B5A">
            <w:pPr>
              <w:pStyle w:val="Prrafodelista"/>
              <w:numPr>
                <w:ilvl w:val="0"/>
                <w:numId w:val="14"/>
              </w:numPr>
              <w:ind w:left="34" w:hanging="119"/>
              <w:jc w:val="both"/>
              <w:rPr>
                <w:rFonts w:ascii="Arial" w:hAnsi="Arial" w:cs="Arial"/>
                <w:sz w:val="20"/>
                <w:szCs w:val="20"/>
              </w:rPr>
            </w:pPr>
            <w:r w:rsidRPr="00370E04">
              <w:rPr>
                <w:rFonts w:ascii="Arial" w:hAnsi="Arial" w:cs="Arial"/>
                <w:sz w:val="20"/>
                <w:szCs w:val="20"/>
              </w:rPr>
              <w:t>Debe brindar el registro de pacientes y los lugares a los que fueron trasladados</w:t>
            </w:r>
          </w:p>
        </w:tc>
      </w:tr>
      <w:tr w:rsidR="00D30D1A" w:rsidRPr="00370E04" w14:paraId="74F11779" w14:textId="77777777" w:rsidTr="00D30D1A">
        <w:tc>
          <w:tcPr>
            <w:tcW w:w="3740" w:type="dxa"/>
            <w:gridSpan w:val="3"/>
          </w:tcPr>
          <w:p w14:paraId="48590E32"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Seguimiento</w:t>
            </w:r>
          </w:p>
        </w:tc>
        <w:tc>
          <w:tcPr>
            <w:tcW w:w="5610" w:type="dxa"/>
            <w:gridSpan w:val="3"/>
          </w:tcPr>
          <w:p w14:paraId="1B826889"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Capacitación</w:t>
            </w:r>
          </w:p>
        </w:tc>
      </w:tr>
      <w:tr w:rsidR="00D30D1A" w:rsidRPr="00370E04" w14:paraId="04D51A95" w14:textId="77777777" w:rsidTr="00D30D1A">
        <w:tc>
          <w:tcPr>
            <w:tcW w:w="3740" w:type="dxa"/>
            <w:gridSpan w:val="3"/>
          </w:tcPr>
          <w:p w14:paraId="601E76A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SEMESTRAL</w:t>
            </w:r>
          </w:p>
        </w:tc>
        <w:tc>
          <w:tcPr>
            <w:tcW w:w="5610" w:type="dxa"/>
            <w:gridSpan w:val="3"/>
          </w:tcPr>
          <w:p w14:paraId="0BBA4AD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SI</w:t>
            </w:r>
          </w:p>
        </w:tc>
      </w:tr>
    </w:tbl>
    <w:p w14:paraId="7E6973C2" w14:textId="77777777" w:rsidR="00D30D1A" w:rsidRPr="00370E04" w:rsidRDefault="00D30D1A" w:rsidP="00D30D1A">
      <w:pPr>
        <w:spacing w:line="240" w:lineRule="auto"/>
        <w:jc w:val="both"/>
        <w:rPr>
          <w:rFonts w:ascii="Arial" w:hAnsi="Arial" w:cs="Arial"/>
          <w:sz w:val="24"/>
          <w:szCs w:val="24"/>
        </w:rPr>
      </w:pPr>
    </w:p>
    <w:p w14:paraId="2E8ACB12" w14:textId="77777777" w:rsidR="00D30D1A" w:rsidRPr="00195752" w:rsidRDefault="00D30D1A" w:rsidP="00B37B5A">
      <w:pPr>
        <w:pStyle w:val="Ttulo2"/>
        <w:keepLines/>
        <w:numPr>
          <w:ilvl w:val="1"/>
          <w:numId w:val="4"/>
        </w:numPr>
        <w:tabs>
          <w:tab w:val="clear" w:pos="539"/>
        </w:tabs>
        <w:spacing w:before="40" w:after="0"/>
        <w:rPr>
          <w:rFonts w:cs="Arial"/>
          <w:b/>
          <w:sz w:val="24"/>
          <w:szCs w:val="24"/>
          <w:lang w:val="es-CO"/>
        </w:rPr>
      </w:pPr>
      <w:bookmarkStart w:id="34" w:name="_Toc486925554"/>
      <w:r w:rsidRPr="00195752">
        <w:rPr>
          <w:rFonts w:cs="Arial"/>
          <w:b/>
          <w:sz w:val="24"/>
          <w:szCs w:val="24"/>
          <w:lang w:val="es-CO"/>
        </w:rPr>
        <w:t>PLAN DE CONTRAINCENDIOS</w:t>
      </w:r>
      <w:bookmarkEnd w:id="34"/>
    </w:p>
    <w:p w14:paraId="1D9D331B" w14:textId="77777777" w:rsidR="00D30D1A" w:rsidRPr="00370E04" w:rsidRDefault="00D30D1A" w:rsidP="00195752">
      <w:pPr>
        <w:spacing w:after="0" w:line="240" w:lineRule="auto"/>
        <w:jc w:val="both"/>
        <w:rPr>
          <w:rFonts w:ascii="Arial" w:hAnsi="Arial" w:cs="Arial"/>
          <w:sz w:val="24"/>
          <w:szCs w:val="24"/>
        </w:rPr>
      </w:pPr>
    </w:p>
    <w:p w14:paraId="32BE43D0"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 xml:space="preserve">Componente del Plan de Emergencia y Contingencias que establece una Brigada de Contraincendios a cargo de la Organización, debidamente entrenada y equipada, la cual podrá ser apoyada por el Cuerpo Oficial de Bomberos de </w:t>
      </w:r>
      <w:r w:rsidR="00911199" w:rsidRPr="00370E04">
        <w:rPr>
          <w:rFonts w:ascii="Arial" w:hAnsi="Arial" w:cs="Arial"/>
          <w:sz w:val="24"/>
          <w:szCs w:val="24"/>
        </w:rPr>
        <w:t>Neiva - Huila</w:t>
      </w:r>
      <w:r w:rsidRPr="00370E04">
        <w:rPr>
          <w:rFonts w:ascii="Arial" w:hAnsi="Arial" w:cs="Arial"/>
          <w:sz w:val="24"/>
          <w:szCs w:val="24"/>
        </w:rPr>
        <w:t xml:space="preserve"> en la respuesta interna para el control de incendios y emergencias asociadas.</w:t>
      </w:r>
    </w:p>
    <w:tbl>
      <w:tblPr>
        <w:tblStyle w:val="Tablaconcuadrcula"/>
        <w:tblW w:w="0" w:type="auto"/>
        <w:tblLook w:val="04A0" w:firstRow="1" w:lastRow="0" w:firstColumn="1" w:lastColumn="0" w:noHBand="0" w:noVBand="1"/>
      </w:tblPr>
      <w:tblGrid>
        <w:gridCol w:w="1251"/>
        <w:gridCol w:w="542"/>
        <w:gridCol w:w="1722"/>
        <w:gridCol w:w="1817"/>
        <w:gridCol w:w="1711"/>
        <w:gridCol w:w="1785"/>
      </w:tblGrid>
      <w:tr w:rsidR="00D30D1A" w:rsidRPr="00370E04" w14:paraId="68224C55" w14:textId="77777777" w:rsidTr="00195752">
        <w:tc>
          <w:tcPr>
            <w:tcW w:w="8828" w:type="dxa"/>
            <w:gridSpan w:val="6"/>
          </w:tcPr>
          <w:p w14:paraId="4D80FACC" w14:textId="77777777" w:rsidR="00D30D1A" w:rsidRPr="00370E04" w:rsidRDefault="00D30D1A" w:rsidP="00D30D1A">
            <w:pPr>
              <w:jc w:val="both"/>
              <w:rPr>
                <w:rFonts w:ascii="Arial" w:hAnsi="Arial" w:cs="Arial"/>
                <w:sz w:val="20"/>
                <w:szCs w:val="20"/>
              </w:rPr>
            </w:pPr>
            <w:r w:rsidRPr="00370E04">
              <w:rPr>
                <w:rFonts w:ascii="Arial" w:hAnsi="Arial" w:cs="Arial"/>
                <w:b/>
                <w:sz w:val="20"/>
                <w:szCs w:val="20"/>
              </w:rPr>
              <w:t>Objetivo:</w:t>
            </w:r>
            <w:r w:rsidRPr="00370E04">
              <w:rPr>
                <w:rFonts w:ascii="Arial" w:hAnsi="Arial" w:cs="Arial"/>
                <w:sz w:val="20"/>
                <w:szCs w:val="20"/>
              </w:rPr>
              <w:t xml:space="preserve"> Controlar conatos de incendios evitando la propagación de estos a áreas aledañas.</w:t>
            </w:r>
          </w:p>
        </w:tc>
      </w:tr>
      <w:tr w:rsidR="00D30D1A" w:rsidRPr="00370E04" w14:paraId="4C4FA2A2" w14:textId="77777777" w:rsidTr="00195752">
        <w:tc>
          <w:tcPr>
            <w:tcW w:w="1793" w:type="dxa"/>
            <w:gridSpan w:val="2"/>
          </w:tcPr>
          <w:p w14:paraId="06D74C1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Plan de acción</w:t>
            </w:r>
          </w:p>
        </w:tc>
        <w:tc>
          <w:tcPr>
            <w:tcW w:w="1722" w:type="dxa"/>
            <w:vAlign w:val="center"/>
          </w:tcPr>
          <w:p w14:paraId="0C9002AD"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4</w:t>
            </w:r>
          </w:p>
        </w:tc>
        <w:tc>
          <w:tcPr>
            <w:tcW w:w="1817" w:type="dxa"/>
          </w:tcPr>
          <w:p w14:paraId="0BC3704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Coordinador</w:t>
            </w:r>
          </w:p>
        </w:tc>
        <w:tc>
          <w:tcPr>
            <w:tcW w:w="1711" w:type="dxa"/>
          </w:tcPr>
          <w:p w14:paraId="63B72DEE" w14:textId="77777777" w:rsidR="00D30D1A" w:rsidRPr="00370E04" w:rsidRDefault="00D30D1A" w:rsidP="00D30D1A">
            <w:pPr>
              <w:jc w:val="both"/>
              <w:rPr>
                <w:rFonts w:ascii="Arial" w:hAnsi="Arial" w:cs="Arial"/>
                <w:sz w:val="20"/>
                <w:szCs w:val="20"/>
              </w:rPr>
            </w:pPr>
          </w:p>
        </w:tc>
        <w:tc>
          <w:tcPr>
            <w:tcW w:w="1785" w:type="dxa"/>
          </w:tcPr>
          <w:p w14:paraId="0569F10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Teléfono</w:t>
            </w:r>
          </w:p>
        </w:tc>
      </w:tr>
      <w:tr w:rsidR="00D30D1A" w:rsidRPr="00370E04" w14:paraId="0C001B6F" w14:textId="77777777" w:rsidTr="00195752">
        <w:tc>
          <w:tcPr>
            <w:tcW w:w="8828" w:type="dxa"/>
            <w:gridSpan w:val="6"/>
          </w:tcPr>
          <w:p w14:paraId="261EF094"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Funciones en caso de emergencia</w:t>
            </w:r>
          </w:p>
        </w:tc>
      </w:tr>
      <w:tr w:rsidR="00D30D1A" w:rsidRPr="00370E04" w14:paraId="60D64883" w14:textId="77777777" w:rsidTr="00195752">
        <w:tc>
          <w:tcPr>
            <w:tcW w:w="1251" w:type="dxa"/>
            <w:vAlign w:val="center"/>
          </w:tcPr>
          <w:p w14:paraId="7B29379B"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Antes</w:t>
            </w:r>
          </w:p>
        </w:tc>
        <w:tc>
          <w:tcPr>
            <w:tcW w:w="7577" w:type="dxa"/>
            <w:gridSpan w:val="5"/>
          </w:tcPr>
          <w:p w14:paraId="77471DAE" w14:textId="77777777" w:rsidR="00D30D1A" w:rsidRPr="00370E04" w:rsidRDefault="00D30D1A" w:rsidP="00B37B5A">
            <w:pPr>
              <w:pStyle w:val="Prrafodelista"/>
              <w:numPr>
                <w:ilvl w:val="0"/>
                <w:numId w:val="20"/>
              </w:numPr>
              <w:ind w:left="34" w:hanging="142"/>
              <w:jc w:val="both"/>
              <w:rPr>
                <w:rFonts w:ascii="Arial" w:hAnsi="Arial" w:cs="Arial"/>
                <w:sz w:val="20"/>
                <w:szCs w:val="20"/>
              </w:rPr>
            </w:pPr>
            <w:r w:rsidRPr="00370E04">
              <w:rPr>
                <w:rFonts w:ascii="Arial" w:hAnsi="Arial" w:cs="Arial"/>
                <w:sz w:val="20"/>
                <w:szCs w:val="20"/>
              </w:rPr>
              <w:t xml:space="preserve">Realizar inspecciones de seguridad sobre el sistema de contraincendios como gabinetes contra incendio, sistema de detección de humo, extintores tipo multipropósito, agua a presión, </w:t>
            </w:r>
            <w:proofErr w:type="spellStart"/>
            <w:r w:rsidRPr="00370E04">
              <w:rPr>
                <w:rFonts w:ascii="Arial" w:hAnsi="Arial" w:cs="Arial"/>
                <w:sz w:val="20"/>
                <w:szCs w:val="20"/>
              </w:rPr>
              <w:t>solkaflam</w:t>
            </w:r>
            <w:proofErr w:type="spellEnd"/>
            <w:r w:rsidRPr="00370E04">
              <w:rPr>
                <w:rFonts w:ascii="Arial" w:hAnsi="Arial" w:cs="Arial"/>
                <w:sz w:val="20"/>
                <w:szCs w:val="20"/>
              </w:rPr>
              <w:t xml:space="preserve">, CO2. </w:t>
            </w:r>
          </w:p>
          <w:p w14:paraId="7E4A9D75" w14:textId="77777777" w:rsidR="00D30D1A" w:rsidRPr="00370E04" w:rsidRDefault="00D30D1A" w:rsidP="00B37B5A">
            <w:pPr>
              <w:pStyle w:val="Prrafodelista"/>
              <w:numPr>
                <w:ilvl w:val="0"/>
                <w:numId w:val="20"/>
              </w:numPr>
              <w:ind w:left="34" w:hanging="142"/>
              <w:jc w:val="both"/>
              <w:rPr>
                <w:rFonts w:ascii="Arial" w:hAnsi="Arial" w:cs="Arial"/>
                <w:sz w:val="20"/>
                <w:szCs w:val="20"/>
              </w:rPr>
            </w:pPr>
            <w:r w:rsidRPr="00370E04">
              <w:rPr>
                <w:rFonts w:ascii="Arial" w:hAnsi="Arial" w:cs="Arial"/>
                <w:sz w:val="20"/>
                <w:szCs w:val="20"/>
              </w:rPr>
              <w:t>Mantenimiento preventivo de los elementos de control de incendio.</w:t>
            </w:r>
          </w:p>
          <w:p w14:paraId="0F879E73" w14:textId="77777777" w:rsidR="00D30D1A" w:rsidRPr="00370E04" w:rsidRDefault="00D30D1A" w:rsidP="00B37B5A">
            <w:pPr>
              <w:pStyle w:val="Prrafodelista"/>
              <w:numPr>
                <w:ilvl w:val="0"/>
                <w:numId w:val="20"/>
              </w:numPr>
              <w:ind w:left="34" w:hanging="142"/>
              <w:jc w:val="both"/>
              <w:rPr>
                <w:rFonts w:ascii="Arial" w:hAnsi="Arial" w:cs="Arial"/>
                <w:sz w:val="20"/>
                <w:szCs w:val="20"/>
              </w:rPr>
            </w:pPr>
            <w:r w:rsidRPr="00370E04">
              <w:rPr>
                <w:rFonts w:ascii="Arial" w:hAnsi="Arial" w:cs="Arial"/>
                <w:sz w:val="20"/>
                <w:szCs w:val="20"/>
              </w:rPr>
              <w:t xml:space="preserve">Verificar que todas las áreas cuenten con sus extintores antes durante y después del evento. </w:t>
            </w:r>
          </w:p>
        </w:tc>
      </w:tr>
      <w:tr w:rsidR="00D30D1A" w:rsidRPr="00370E04" w14:paraId="14F7DA75" w14:textId="77777777" w:rsidTr="00195752">
        <w:tc>
          <w:tcPr>
            <w:tcW w:w="1251" w:type="dxa"/>
            <w:vAlign w:val="center"/>
          </w:tcPr>
          <w:p w14:paraId="17A8C646"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lastRenderedPageBreak/>
              <w:t>Durante</w:t>
            </w:r>
          </w:p>
        </w:tc>
        <w:tc>
          <w:tcPr>
            <w:tcW w:w="7577" w:type="dxa"/>
            <w:gridSpan w:val="5"/>
          </w:tcPr>
          <w:p w14:paraId="40CB287F" w14:textId="77777777" w:rsidR="00D30D1A" w:rsidRPr="00370E04" w:rsidRDefault="00D30D1A" w:rsidP="00B37B5A">
            <w:pPr>
              <w:pStyle w:val="Prrafodelista"/>
              <w:numPr>
                <w:ilvl w:val="0"/>
                <w:numId w:val="21"/>
              </w:numPr>
              <w:ind w:left="34" w:hanging="119"/>
              <w:jc w:val="both"/>
              <w:rPr>
                <w:rFonts w:ascii="Arial" w:hAnsi="Arial" w:cs="Arial"/>
                <w:sz w:val="20"/>
                <w:szCs w:val="20"/>
              </w:rPr>
            </w:pPr>
            <w:r w:rsidRPr="00370E04">
              <w:rPr>
                <w:rFonts w:ascii="Arial" w:hAnsi="Arial" w:cs="Arial"/>
                <w:sz w:val="20"/>
                <w:szCs w:val="20"/>
              </w:rPr>
              <w:t xml:space="preserve">Intentar controlarlo con el extintor adecuado, actuar siempre con seguridad, no dar la espalda al fuego, si hay humo agacharse. </w:t>
            </w:r>
          </w:p>
          <w:p w14:paraId="4CDD6B66" w14:textId="77777777" w:rsidR="00D30D1A" w:rsidRPr="00370E04" w:rsidRDefault="00D30D1A" w:rsidP="00B37B5A">
            <w:pPr>
              <w:pStyle w:val="Prrafodelista"/>
              <w:numPr>
                <w:ilvl w:val="0"/>
                <w:numId w:val="21"/>
              </w:numPr>
              <w:ind w:left="34" w:hanging="119"/>
              <w:jc w:val="both"/>
              <w:rPr>
                <w:rFonts w:ascii="Arial" w:hAnsi="Arial" w:cs="Arial"/>
                <w:sz w:val="20"/>
                <w:szCs w:val="20"/>
              </w:rPr>
            </w:pPr>
            <w:r w:rsidRPr="00370E04">
              <w:rPr>
                <w:rFonts w:ascii="Arial" w:hAnsi="Arial" w:cs="Arial"/>
                <w:sz w:val="20"/>
                <w:szCs w:val="20"/>
              </w:rPr>
              <w:t xml:space="preserve">Activar los pulsadores manuales </w:t>
            </w:r>
            <w:proofErr w:type="spellStart"/>
            <w:r w:rsidRPr="00370E04">
              <w:rPr>
                <w:rFonts w:ascii="Arial" w:hAnsi="Arial" w:cs="Arial"/>
                <w:sz w:val="20"/>
                <w:szCs w:val="20"/>
              </w:rPr>
              <w:t>pull</w:t>
            </w:r>
            <w:proofErr w:type="spellEnd"/>
            <w:r w:rsidRPr="00370E04">
              <w:rPr>
                <w:rFonts w:ascii="Arial" w:hAnsi="Arial" w:cs="Arial"/>
                <w:sz w:val="20"/>
                <w:szCs w:val="20"/>
              </w:rPr>
              <w:t xml:space="preserve"> </w:t>
            </w:r>
            <w:proofErr w:type="spellStart"/>
            <w:r w:rsidRPr="00370E04">
              <w:rPr>
                <w:rFonts w:ascii="Arial" w:hAnsi="Arial" w:cs="Arial"/>
                <w:sz w:val="20"/>
                <w:szCs w:val="20"/>
              </w:rPr>
              <w:t>down</w:t>
            </w:r>
            <w:proofErr w:type="spellEnd"/>
            <w:r w:rsidRPr="00370E04">
              <w:rPr>
                <w:rFonts w:ascii="Arial" w:hAnsi="Arial" w:cs="Arial"/>
                <w:sz w:val="20"/>
                <w:szCs w:val="20"/>
              </w:rPr>
              <w:t xml:space="preserve"> y pedir ayuda a más brigadistas o al jefe de brigada. </w:t>
            </w:r>
          </w:p>
          <w:p w14:paraId="656E0B08" w14:textId="77777777" w:rsidR="00D30D1A" w:rsidRPr="00370E04" w:rsidRDefault="00D30D1A" w:rsidP="00B37B5A">
            <w:pPr>
              <w:pStyle w:val="Prrafodelista"/>
              <w:numPr>
                <w:ilvl w:val="0"/>
                <w:numId w:val="21"/>
              </w:numPr>
              <w:ind w:left="34" w:hanging="119"/>
              <w:jc w:val="both"/>
              <w:rPr>
                <w:rFonts w:ascii="Arial" w:hAnsi="Arial" w:cs="Arial"/>
                <w:sz w:val="20"/>
                <w:szCs w:val="20"/>
              </w:rPr>
            </w:pPr>
            <w:r w:rsidRPr="00370E04">
              <w:rPr>
                <w:rFonts w:ascii="Arial" w:hAnsi="Arial" w:cs="Arial"/>
                <w:sz w:val="20"/>
                <w:szCs w:val="20"/>
              </w:rPr>
              <w:t xml:space="preserve">Intentar controlar el incendio </w:t>
            </w:r>
          </w:p>
          <w:p w14:paraId="49AA3016" w14:textId="77777777" w:rsidR="00D30D1A" w:rsidRPr="00370E04" w:rsidRDefault="00D30D1A" w:rsidP="00B37B5A">
            <w:pPr>
              <w:pStyle w:val="Prrafodelista"/>
              <w:numPr>
                <w:ilvl w:val="0"/>
                <w:numId w:val="21"/>
              </w:numPr>
              <w:ind w:left="34" w:hanging="119"/>
              <w:jc w:val="both"/>
              <w:rPr>
                <w:rFonts w:ascii="Arial" w:hAnsi="Arial" w:cs="Arial"/>
                <w:sz w:val="20"/>
                <w:szCs w:val="20"/>
              </w:rPr>
            </w:pPr>
            <w:r w:rsidRPr="00370E04">
              <w:rPr>
                <w:rFonts w:ascii="Arial" w:hAnsi="Arial" w:cs="Arial"/>
                <w:sz w:val="20"/>
                <w:szCs w:val="20"/>
              </w:rPr>
              <w:t xml:space="preserve">Coordinar y dirigir actividades de primera respuesta de control del fuego </w:t>
            </w:r>
          </w:p>
          <w:p w14:paraId="21039156" w14:textId="77777777" w:rsidR="00D30D1A" w:rsidRPr="00370E04" w:rsidRDefault="00D30D1A" w:rsidP="00B37B5A">
            <w:pPr>
              <w:pStyle w:val="Prrafodelista"/>
              <w:numPr>
                <w:ilvl w:val="0"/>
                <w:numId w:val="21"/>
              </w:numPr>
              <w:ind w:left="34" w:hanging="119"/>
              <w:jc w:val="both"/>
              <w:rPr>
                <w:rFonts w:ascii="Arial" w:hAnsi="Arial" w:cs="Arial"/>
                <w:sz w:val="20"/>
                <w:szCs w:val="20"/>
              </w:rPr>
            </w:pPr>
            <w:r w:rsidRPr="00370E04">
              <w:rPr>
                <w:rFonts w:ascii="Arial" w:hAnsi="Arial" w:cs="Arial"/>
                <w:sz w:val="20"/>
                <w:szCs w:val="20"/>
              </w:rPr>
              <w:t xml:space="preserve">Activar la línea de emergencia 123 </w:t>
            </w:r>
          </w:p>
          <w:p w14:paraId="20EB65D0" w14:textId="77777777" w:rsidR="00D30D1A" w:rsidRPr="00370E04" w:rsidRDefault="00D30D1A" w:rsidP="00B37B5A">
            <w:pPr>
              <w:pStyle w:val="Prrafodelista"/>
              <w:numPr>
                <w:ilvl w:val="0"/>
                <w:numId w:val="21"/>
              </w:numPr>
              <w:ind w:left="34" w:hanging="119"/>
              <w:jc w:val="both"/>
              <w:rPr>
                <w:rFonts w:ascii="Arial" w:hAnsi="Arial" w:cs="Arial"/>
                <w:sz w:val="20"/>
                <w:szCs w:val="20"/>
              </w:rPr>
            </w:pPr>
            <w:r w:rsidRPr="00370E04">
              <w:rPr>
                <w:rFonts w:ascii="Arial" w:hAnsi="Arial" w:cs="Arial"/>
                <w:sz w:val="20"/>
                <w:szCs w:val="20"/>
              </w:rPr>
              <w:t xml:space="preserve">Evaluar la situación y determinar la necesidad de evacuar o no las instalaciones </w:t>
            </w:r>
          </w:p>
          <w:p w14:paraId="01ADA0AD" w14:textId="77777777" w:rsidR="00D30D1A" w:rsidRPr="00370E04" w:rsidRDefault="00D30D1A" w:rsidP="00B37B5A">
            <w:pPr>
              <w:pStyle w:val="Prrafodelista"/>
              <w:numPr>
                <w:ilvl w:val="0"/>
                <w:numId w:val="21"/>
              </w:numPr>
              <w:ind w:left="34" w:hanging="119"/>
              <w:jc w:val="both"/>
              <w:rPr>
                <w:rFonts w:ascii="Arial" w:hAnsi="Arial" w:cs="Arial"/>
                <w:sz w:val="20"/>
                <w:szCs w:val="20"/>
              </w:rPr>
            </w:pPr>
            <w:r w:rsidRPr="00370E04">
              <w:rPr>
                <w:rFonts w:ascii="Arial" w:hAnsi="Arial" w:cs="Arial"/>
                <w:sz w:val="20"/>
                <w:szCs w:val="20"/>
              </w:rPr>
              <w:t xml:space="preserve">Dirigirse al puesto de comando y activar al comité de emergencia en caso necesario </w:t>
            </w:r>
          </w:p>
          <w:p w14:paraId="7CF9C497" w14:textId="77777777" w:rsidR="00D30D1A" w:rsidRPr="00370E04" w:rsidRDefault="00D30D1A" w:rsidP="00B37B5A">
            <w:pPr>
              <w:pStyle w:val="Prrafodelista"/>
              <w:numPr>
                <w:ilvl w:val="0"/>
                <w:numId w:val="21"/>
              </w:numPr>
              <w:ind w:left="34" w:hanging="119"/>
              <w:jc w:val="both"/>
              <w:rPr>
                <w:rFonts w:ascii="Arial" w:hAnsi="Arial" w:cs="Arial"/>
                <w:sz w:val="20"/>
                <w:szCs w:val="20"/>
              </w:rPr>
            </w:pPr>
            <w:r w:rsidRPr="00370E04">
              <w:rPr>
                <w:rFonts w:ascii="Arial" w:hAnsi="Arial" w:cs="Arial"/>
                <w:sz w:val="20"/>
                <w:szCs w:val="20"/>
              </w:rPr>
              <w:t>Coordinar operación contra incendio, con entidades de apoyo externo</w:t>
            </w:r>
          </w:p>
        </w:tc>
      </w:tr>
      <w:tr w:rsidR="00D30D1A" w:rsidRPr="00370E04" w14:paraId="2A664E1C" w14:textId="77777777" w:rsidTr="00195752">
        <w:tc>
          <w:tcPr>
            <w:tcW w:w="1251" w:type="dxa"/>
            <w:vAlign w:val="center"/>
          </w:tcPr>
          <w:p w14:paraId="03847FD1"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Después</w:t>
            </w:r>
          </w:p>
        </w:tc>
        <w:tc>
          <w:tcPr>
            <w:tcW w:w="7577" w:type="dxa"/>
            <w:gridSpan w:val="5"/>
          </w:tcPr>
          <w:p w14:paraId="0D282914" w14:textId="77777777" w:rsidR="00D30D1A" w:rsidRPr="00370E04" w:rsidRDefault="00D30D1A" w:rsidP="00B37B5A">
            <w:pPr>
              <w:pStyle w:val="Prrafodelista"/>
              <w:numPr>
                <w:ilvl w:val="0"/>
                <w:numId w:val="22"/>
              </w:numPr>
              <w:ind w:left="34" w:hanging="119"/>
              <w:jc w:val="both"/>
              <w:rPr>
                <w:rFonts w:ascii="Arial" w:hAnsi="Arial" w:cs="Arial"/>
                <w:sz w:val="20"/>
                <w:szCs w:val="20"/>
              </w:rPr>
            </w:pPr>
            <w:r w:rsidRPr="00370E04">
              <w:rPr>
                <w:rFonts w:ascii="Arial" w:hAnsi="Arial" w:cs="Arial"/>
                <w:sz w:val="20"/>
                <w:szCs w:val="20"/>
              </w:rPr>
              <w:t xml:space="preserve">Recarga de extintores. </w:t>
            </w:r>
          </w:p>
          <w:p w14:paraId="58BCA7ED" w14:textId="77777777" w:rsidR="00D30D1A" w:rsidRPr="00370E04" w:rsidRDefault="00D30D1A" w:rsidP="00B37B5A">
            <w:pPr>
              <w:pStyle w:val="Prrafodelista"/>
              <w:numPr>
                <w:ilvl w:val="0"/>
                <w:numId w:val="22"/>
              </w:numPr>
              <w:ind w:left="34" w:hanging="119"/>
              <w:jc w:val="both"/>
              <w:rPr>
                <w:rFonts w:ascii="Arial" w:hAnsi="Arial" w:cs="Arial"/>
                <w:sz w:val="20"/>
                <w:szCs w:val="20"/>
              </w:rPr>
            </w:pPr>
            <w:r w:rsidRPr="00370E04">
              <w:rPr>
                <w:rFonts w:ascii="Arial" w:hAnsi="Arial" w:cs="Arial"/>
                <w:sz w:val="20"/>
                <w:szCs w:val="20"/>
              </w:rPr>
              <w:t xml:space="preserve">Verificación de los daños y adecuación del lugar. </w:t>
            </w:r>
          </w:p>
          <w:p w14:paraId="588309C2" w14:textId="77777777" w:rsidR="00D30D1A" w:rsidRPr="00370E04" w:rsidRDefault="00D30D1A" w:rsidP="00B37B5A">
            <w:pPr>
              <w:pStyle w:val="Prrafodelista"/>
              <w:numPr>
                <w:ilvl w:val="0"/>
                <w:numId w:val="22"/>
              </w:numPr>
              <w:ind w:left="34" w:hanging="119"/>
              <w:jc w:val="both"/>
              <w:rPr>
                <w:rFonts w:ascii="Arial" w:hAnsi="Arial" w:cs="Arial"/>
                <w:sz w:val="20"/>
                <w:szCs w:val="20"/>
              </w:rPr>
            </w:pPr>
            <w:r w:rsidRPr="00370E04">
              <w:rPr>
                <w:rFonts w:ascii="Arial" w:hAnsi="Arial" w:cs="Arial"/>
                <w:sz w:val="20"/>
                <w:szCs w:val="20"/>
              </w:rPr>
              <w:t xml:space="preserve">Inventario de recursos físicos y materiales que sirven y dañados </w:t>
            </w:r>
          </w:p>
          <w:p w14:paraId="361A4F70" w14:textId="77777777" w:rsidR="00D30D1A" w:rsidRPr="00370E04" w:rsidRDefault="00D30D1A" w:rsidP="00B37B5A">
            <w:pPr>
              <w:pStyle w:val="Prrafodelista"/>
              <w:numPr>
                <w:ilvl w:val="0"/>
                <w:numId w:val="22"/>
              </w:numPr>
              <w:ind w:left="34" w:hanging="119"/>
              <w:jc w:val="both"/>
              <w:rPr>
                <w:rFonts w:ascii="Arial" w:hAnsi="Arial" w:cs="Arial"/>
                <w:sz w:val="20"/>
                <w:szCs w:val="20"/>
              </w:rPr>
            </w:pPr>
            <w:r w:rsidRPr="00370E04">
              <w:rPr>
                <w:rFonts w:ascii="Arial" w:hAnsi="Arial" w:cs="Arial"/>
                <w:sz w:val="20"/>
                <w:szCs w:val="20"/>
              </w:rPr>
              <w:t>Tomar medidas preventivas en caso de emergencia y no repetir la experiencia</w:t>
            </w:r>
          </w:p>
        </w:tc>
      </w:tr>
      <w:tr w:rsidR="00D30D1A" w:rsidRPr="00370E04" w14:paraId="28C05B2A" w14:textId="77777777" w:rsidTr="00195752">
        <w:tc>
          <w:tcPr>
            <w:tcW w:w="3515" w:type="dxa"/>
            <w:gridSpan w:val="3"/>
          </w:tcPr>
          <w:p w14:paraId="31CF5A85"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Seguimiento</w:t>
            </w:r>
          </w:p>
        </w:tc>
        <w:tc>
          <w:tcPr>
            <w:tcW w:w="5313" w:type="dxa"/>
            <w:gridSpan w:val="3"/>
          </w:tcPr>
          <w:p w14:paraId="7AD06BB1"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Capacitación</w:t>
            </w:r>
          </w:p>
        </w:tc>
      </w:tr>
      <w:tr w:rsidR="00D30D1A" w:rsidRPr="00370E04" w14:paraId="4DB22D07" w14:textId="77777777" w:rsidTr="00195752">
        <w:tc>
          <w:tcPr>
            <w:tcW w:w="3515" w:type="dxa"/>
            <w:gridSpan w:val="3"/>
          </w:tcPr>
          <w:p w14:paraId="7676297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ANUAL</w:t>
            </w:r>
          </w:p>
        </w:tc>
        <w:tc>
          <w:tcPr>
            <w:tcW w:w="5313" w:type="dxa"/>
            <w:gridSpan w:val="3"/>
          </w:tcPr>
          <w:p w14:paraId="2E21471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SI</w:t>
            </w:r>
          </w:p>
        </w:tc>
      </w:tr>
    </w:tbl>
    <w:p w14:paraId="47764B4C" w14:textId="77777777" w:rsidR="00D30D1A" w:rsidRPr="00370E04" w:rsidRDefault="00D30D1A" w:rsidP="00D30D1A">
      <w:pPr>
        <w:spacing w:line="240" w:lineRule="auto"/>
        <w:jc w:val="both"/>
        <w:rPr>
          <w:rFonts w:ascii="Arial" w:hAnsi="Arial" w:cs="Arial"/>
          <w:sz w:val="24"/>
          <w:szCs w:val="24"/>
        </w:rPr>
      </w:pPr>
    </w:p>
    <w:p w14:paraId="20336FB6" w14:textId="77777777" w:rsidR="00D30D1A" w:rsidRPr="00195752" w:rsidRDefault="00D30D1A" w:rsidP="00B37B5A">
      <w:pPr>
        <w:pStyle w:val="Ttulo2"/>
        <w:keepLines/>
        <w:numPr>
          <w:ilvl w:val="1"/>
          <w:numId w:val="4"/>
        </w:numPr>
        <w:tabs>
          <w:tab w:val="clear" w:pos="539"/>
        </w:tabs>
        <w:spacing w:before="40" w:after="0"/>
        <w:rPr>
          <w:rFonts w:cs="Arial"/>
          <w:b/>
          <w:sz w:val="24"/>
          <w:szCs w:val="24"/>
          <w:lang w:val="es-CO"/>
        </w:rPr>
      </w:pPr>
      <w:bookmarkStart w:id="35" w:name="_Toc486925555"/>
      <w:r w:rsidRPr="00195752">
        <w:rPr>
          <w:rFonts w:cs="Arial"/>
          <w:b/>
          <w:sz w:val="24"/>
          <w:szCs w:val="24"/>
          <w:lang w:val="es-CO"/>
        </w:rPr>
        <w:t>PLAN DE EVACUACIÓN</w:t>
      </w:r>
      <w:bookmarkEnd w:id="35"/>
    </w:p>
    <w:p w14:paraId="70516F6F" w14:textId="77777777" w:rsidR="00D30D1A" w:rsidRPr="00370E04" w:rsidRDefault="00D30D1A" w:rsidP="00195752">
      <w:pPr>
        <w:spacing w:after="0" w:line="240" w:lineRule="auto"/>
        <w:jc w:val="both"/>
        <w:rPr>
          <w:rFonts w:ascii="Arial" w:hAnsi="Arial" w:cs="Arial"/>
          <w:sz w:val="24"/>
          <w:szCs w:val="24"/>
        </w:rPr>
      </w:pPr>
    </w:p>
    <w:p w14:paraId="7F2CD8C0"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Este Plan se refiere a todas las acciones necesarias para detectar la presencia de un riesgo que amenace la integridad de las personas, y como tal comunicarles oportunamente la decisión de abandonar las instalaciones y facilitar su rápido traslado hasta un lugar que se considere seguro, desplazándose a través de lugares también seguros.</w:t>
      </w:r>
    </w:p>
    <w:tbl>
      <w:tblPr>
        <w:tblStyle w:val="Tablaconcuadrcula"/>
        <w:tblW w:w="9350" w:type="dxa"/>
        <w:tblLook w:val="04A0" w:firstRow="1" w:lastRow="0" w:firstColumn="1" w:lastColumn="0" w:noHBand="0" w:noVBand="1"/>
      </w:tblPr>
      <w:tblGrid>
        <w:gridCol w:w="1555"/>
        <w:gridCol w:w="315"/>
        <w:gridCol w:w="467"/>
        <w:gridCol w:w="2338"/>
        <w:gridCol w:w="935"/>
        <w:gridCol w:w="1870"/>
        <w:gridCol w:w="1870"/>
      </w:tblGrid>
      <w:tr w:rsidR="00D30D1A" w:rsidRPr="00370E04" w14:paraId="1FF57B37" w14:textId="77777777" w:rsidTr="00D30D1A">
        <w:tc>
          <w:tcPr>
            <w:tcW w:w="9350" w:type="dxa"/>
            <w:gridSpan w:val="7"/>
          </w:tcPr>
          <w:p w14:paraId="4A8308CD" w14:textId="7DD3C2A1" w:rsidR="00D30D1A" w:rsidRPr="00370E04" w:rsidRDefault="00D30D1A" w:rsidP="00D30D1A">
            <w:pPr>
              <w:jc w:val="both"/>
              <w:rPr>
                <w:rFonts w:ascii="Arial" w:hAnsi="Arial" w:cs="Arial"/>
                <w:sz w:val="20"/>
                <w:szCs w:val="20"/>
              </w:rPr>
            </w:pPr>
            <w:r w:rsidRPr="00370E04">
              <w:rPr>
                <w:rFonts w:ascii="Arial" w:hAnsi="Arial" w:cs="Arial"/>
                <w:b/>
                <w:sz w:val="20"/>
                <w:szCs w:val="20"/>
              </w:rPr>
              <w:t>Objetivo:</w:t>
            </w:r>
            <w:r w:rsidRPr="00370E04">
              <w:rPr>
                <w:rFonts w:ascii="Arial" w:hAnsi="Arial" w:cs="Arial"/>
                <w:sz w:val="20"/>
                <w:szCs w:val="20"/>
              </w:rPr>
              <w:t xml:space="preserve"> Proteger la vida e integridad física de las personas que se encuentren en </w:t>
            </w:r>
            <w:r w:rsidR="005B0E4E">
              <w:rPr>
                <w:rFonts w:ascii="Arial" w:hAnsi="Arial" w:cs="Arial"/>
                <w:sz w:val="20"/>
                <w:szCs w:val="20"/>
              </w:rPr>
              <w:t>la Entidad</w:t>
            </w:r>
            <w:r w:rsidRPr="00370E04">
              <w:rPr>
                <w:rFonts w:ascii="Arial" w:hAnsi="Arial" w:cs="Arial"/>
                <w:sz w:val="20"/>
                <w:szCs w:val="20"/>
              </w:rPr>
              <w:t>, en el momento de una emergencia, desplazándolas hasta y a través de sitios de menor riesgo.</w:t>
            </w:r>
          </w:p>
        </w:tc>
      </w:tr>
      <w:tr w:rsidR="00D30D1A" w:rsidRPr="00370E04" w14:paraId="109C1406" w14:textId="77777777" w:rsidTr="00D30D1A">
        <w:tc>
          <w:tcPr>
            <w:tcW w:w="1870" w:type="dxa"/>
            <w:gridSpan w:val="2"/>
          </w:tcPr>
          <w:p w14:paraId="27849F2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Nombre del coordinador</w:t>
            </w:r>
          </w:p>
        </w:tc>
        <w:tc>
          <w:tcPr>
            <w:tcW w:w="3740" w:type="dxa"/>
            <w:gridSpan w:val="3"/>
          </w:tcPr>
          <w:p w14:paraId="25DB9C60" w14:textId="77777777" w:rsidR="00D30D1A" w:rsidRPr="00370E04" w:rsidRDefault="00D30D1A" w:rsidP="00D30D1A">
            <w:pPr>
              <w:jc w:val="both"/>
              <w:rPr>
                <w:rFonts w:ascii="Arial" w:hAnsi="Arial" w:cs="Arial"/>
                <w:sz w:val="20"/>
                <w:szCs w:val="20"/>
              </w:rPr>
            </w:pPr>
          </w:p>
        </w:tc>
        <w:tc>
          <w:tcPr>
            <w:tcW w:w="1870" w:type="dxa"/>
          </w:tcPr>
          <w:p w14:paraId="750AE19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Teléfono</w:t>
            </w:r>
          </w:p>
        </w:tc>
        <w:tc>
          <w:tcPr>
            <w:tcW w:w="1870" w:type="dxa"/>
          </w:tcPr>
          <w:p w14:paraId="3D7D7270" w14:textId="77777777" w:rsidR="00D30D1A" w:rsidRPr="00370E04" w:rsidRDefault="00D30D1A" w:rsidP="00D30D1A">
            <w:pPr>
              <w:jc w:val="both"/>
              <w:rPr>
                <w:rFonts w:ascii="Arial" w:hAnsi="Arial" w:cs="Arial"/>
                <w:sz w:val="20"/>
                <w:szCs w:val="20"/>
              </w:rPr>
            </w:pPr>
          </w:p>
        </w:tc>
      </w:tr>
      <w:tr w:rsidR="00D30D1A" w:rsidRPr="00370E04" w14:paraId="0BF8FAD1" w14:textId="77777777" w:rsidTr="00D30D1A">
        <w:tc>
          <w:tcPr>
            <w:tcW w:w="1870" w:type="dxa"/>
            <w:gridSpan w:val="2"/>
            <w:vAlign w:val="center"/>
          </w:tcPr>
          <w:p w14:paraId="4EB8DBC8"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Objetivos Específicos</w:t>
            </w:r>
          </w:p>
        </w:tc>
        <w:tc>
          <w:tcPr>
            <w:tcW w:w="7480" w:type="dxa"/>
            <w:gridSpan w:val="5"/>
          </w:tcPr>
          <w:p w14:paraId="24D46AF0" w14:textId="77777777" w:rsidR="00D30D1A" w:rsidRPr="00370E04" w:rsidRDefault="00D30D1A" w:rsidP="00B37B5A">
            <w:pPr>
              <w:pStyle w:val="Prrafodelista"/>
              <w:numPr>
                <w:ilvl w:val="0"/>
                <w:numId w:val="15"/>
              </w:numPr>
              <w:ind w:left="285"/>
              <w:jc w:val="both"/>
              <w:rPr>
                <w:rFonts w:ascii="Arial" w:hAnsi="Arial" w:cs="Arial"/>
                <w:sz w:val="20"/>
                <w:szCs w:val="20"/>
              </w:rPr>
            </w:pPr>
            <w:r w:rsidRPr="00370E04">
              <w:rPr>
                <w:rFonts w:ascii="Arial" w:hAnsi="Arial" w:cs="Arial"/>
                <w:sz w:val="20"/>
                <w:szCs w:val="20"/>
              </w:rPr>
              <w:t xml:space="preserve">Determinar los procedimientos para la evacuación del personal en caso de presentarse una amenaza que atente contra la integridad de las personas con el objeto de minimizar las lesiones o víctimas humanas y daños materiales. </w:t>
            </w:r>
          </w:p>
          <w:p w14:paraId="04174684" w14:textId="1A6DDDEB" w:rsidR="00D30D1A" w:rsidRPr="00370E04" w:rsidRDefault="00D30D1A" w:rsidP="00B37B5A">
            <w:pPr>
              <w:pStyle w:val="Prrafodelista"/>
              <w:numPr>
                <w:ilvl w:val="0"/>
                <w:numId w:val="15"/>
              </w:numPr>
              <w:ind w:left="285"/>
              <w:jc w:val="both"/>
              <w:rPr>
                <w:rFonts w:ascii="Arial" w:hAnsi="Arial" w:cs="Arial"/>
                <w:sz w:val="20"/>
                <w:szCs w:val="20"/>
              </w:rPr>
            </w:pPr>
            <w:r w:rsidRPr="00370E04">
              <w:rPr>
                <w:rFonts w:ascii="Arial" w:hAnsi="Arial" w:cs="Arial"/>
                <w:sz w:val="20"/>
                <w:szCs w:val="20"/>
              </w:rPr>
              <w:t xml:space="preserve">Seleccionar los coordinadores de evacuación en cada una de las áreas para que apoyen durante la evacuación de las personas en caso de presentarse una emergencia en </w:t>
            </w:r>
            <w:r w:rsidR="005B0E4E">
              <w:rPr>
                <w:rFonts w:ascii="Arial" w:hAnsi="Arial" w:cs="Arial"/>
                <w:sz w:val="20"/>
                <w:szCs w:val="20"/>
              </w:rPr>
              <w:t>la Entidad.</w:t>
            </w:r>
          </w:p>
        </w:tc>
      </w:tr>
      <w:tr w:rsidR="00D30D1A" w:rsidRPr="00370E04" w14:paraId="3F7C00E0" w14:textId="77777777" w:rsidTr="00D30D1A">
        <w:tc>
          <w:tcPr>
            <w:tcW w:w="9350" w:type="dxa"/>
            <w:gridSpan w:val="7"/>
          </w:tcPr>
          <w:p w14:paraId="69BAD4A1"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Estructura Organizacional</w:t>
            </w:r>
          </w:p>
        </w:tc>
      </w:tr>
      <w:tr w:rsidR="00D30D1A" w:rsidRPr="00370E04" w14:paraId="56B9D04E" w14:textId="77777777" w:rsidTr="00D30D1A">
        <w:trPr>
          <w:trHeight w:val="903"/>
        </w:trPr>
        <w:tc>
          <w:tcPr>
            <w:tcW w:w="9350" w:type="dxa"/>
            <w:gridSpan w:val="7"/>
          </w:tcPr>
          <w:p w14:paraId="133A69CB"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 xml:space="preserve">Gerente General y/o Administrador de la sede: </w:t>
            </w:r>
          </w:p>
          <w:p w14:paraId="42F9511C" w14:textId="77777777" w:rsidR="00D30D1A" w:rsidRPr="00370E04" w:rsidRDefault="00D30D1A" w:rsidP="00B37B5A">
            <w:pPr>
              <w:pStyle w:val="Prrafodelista"/>
              <w:numPr>
                <w:ilvl w:val="0"/>
                <w:numId w:val="23"/>
              </w:numPr>
              <w:jc w:val="both"/>
              <w:rPr>
                <w:rFonts w:ascii="Arial" w:hAnsi="Arial" w:cs="Arial"/>
                <w:sz w:val="20"/>
                <w:szCs w:val="20"/>
              </w:rPr>
            </w:pPr>
            <w:r w:rsidRPr="00370E04">
              <w:rPr>
                <w:rFonts w:ascii="Arial" w:hAnsi="Arial" w:cs="Arial"/>
                <w:sz w:val="20"/>
                <w:szCs w:val="20"/>
              </w:rPr>
              <w:t xml:space="preserve">Garantizar la permanente disponibilidad y operatividad de este plan. Mantener a la mano el directorio interno y externo de emergencias. </w:t>
            </w:r>
          </w:p>
          <w:p w14:paraId="71A97A22" w14:textId="77777777" w:rsidR="00D30D1A" w:rsidRPr="00370E04" w:rsidRDefault="00D30D1A" w:rsidP="00B37B5A">
            <w:pPr>
              <w:pStyle w:val="Prrafodelista"/>
              <w:numPr>
                <w:ilvl w:val="0"/>
                <w:numId w:val="23"/>
              </w:numPr>
              <w:jc w:val="both"/>
              <w:rPr>
                <w:rFonts w:ascii="Arial" w:hAnsi="Arial" w:cs="Arial"/>
                <w:sz w:val="20"/>
                <w:szCs w:val="20"/>
              </w:rPr>
            </w:pPr>
            <w:r w:rsidRPr="00370E04">
              <w:rPr>
                <w:rFonts w:ascii="Arial" w:hAnsi="Arial" w:cs="Arial"/>
                <w:sz w:val="20"/>
                <w:szCs w:val="20"/>
              </w:rPr>
              <w:t xml:space="preserve">Participar en la evaluación y actualización este plan de acuerdo con las necesidades identificadas. </w:t>
            </w:r>
          </w:p>
          <w:p w14:paraId="0DBF57D3" w14:textId="77777777" w:rsidR="00D30D1A" w:rsidRPr="00370E04" w:rsidRDefault="00D30D1A" w:rsidP="00B37B5A">
            <w:pPr>
              <w:pStyle w:val="Prrafodelista"/>
              <w:numPr>
                <w:ilvl w:val="0"/>
                <w:numId w:val="23"/>
              </w:numPr>
              <w:jc w:val="both"/>
              <w:rPr>
                <w:rFonts w:ascii="Arial" w:hAnsi="Arial" w:cs="Arial"/>
                <w:sz w:val="20"/>
                <w:szCs w:val="20"/>
              </w:rPr>
            </w:pPr>
            <w:r w:rsidRPr="00370E04">
              <w:rPr>
                <w:rFonts w:ascii="Arial" w:hAnsi="Arial" w:cs="Arial"/>
                <w:sz w:val="20"/>
                <w:szCs w:val="20"/>
              </w:rPr>
              <w:t xml:space="preserve">Verificar que los recursos tecnológicos se encuentren en buen estado y disponibles ante una emergencia. </w:t>
            </w:r>
          </w:p>
          <w:p w14:paraId="0098FBAB" w14:textId="77777777" w:rsidR="00D30D1A" w:rsidRPr="00370E04" w:rsidRDefault="00D30D1A" w:rsidP="00B37B5A">
            <w:pPr>
              <w:pStyle w:val="Prrafodelista"/>
              <w:numPr>
                <w:ilvl w:val="0"/>
                <w:numId w:val="23"/>
              </w:numPr>
              <w:jc w:val="both"/>
              <w:rPr>
                <w:rFonts w:ascii="Arial" w:hAnsi="Arial" w:cs="Arial"/>
                <w:sz w:val="20"/>
                <w:szCs w:val="20"/>
              </w:rPr>
            </w:pPr>
            <w:r w:rsidRPr="00370E04">
              <w:rPr>
                <w:rFonts w:ascii="Arial" w:hAnsi="Arial" w:cs="Arial"/>
                <w:sz w:val="20"/>
                <w:szCs w:val="20"/>
              </w:rPr>
              <w:t xml:space="preserve">Mantener contacto con los cuerpos de socorro que apoyarán el manejo de la emergencia. </w:t>
            </w:r>
          </w:p>
          <w:p w14:paraId="07FB8393" w14:textId="77777777" w:rsidR="00D30D1A" w:rsidRPr="00370E04" w:rsidRDefault="00D30D1A" w:rsidP="00B37B5A">
            <w:pPr>
              <w:pStyle w:val="Prrafodelista"/>
              <w:numPr>
                <w:ilvl w:val="0"/>
                <w:numId w:val="23"/>
              </w:numPr>
              <w:jc w:val="both"/>
              <w:rPr>
                <w:rFonts w:ascii="Arial" w:hAnsi="Arial" w:cs="Arial"/>
                <w:sz w:val="20"/>
                <w:szCs w:val="20"/>
              </w:rPr>
            </w:pPr>
            <w:r w:rsidRPr="00370E04">
              <w:rPr>
                <w:rFonts w:ascii="Arial" w:hAnsi="Arial" w:cs="Arial"/>
                <w:sz w:val="20"/>
                <w:szCs w:val="20"/>
              </w:rPr>
              <w:lastRenderedPageBreak/>
              <w:t xml:space="preserve">En caso de emergencia activar el plan de evacuación, siguiendo los procedimientos operativos normalizados. </w:t>
            </w:r>
          </w:p>
          <w:p w14:paraId="56F35793" w14:textId="77777777" w:rsidR="00D30D1A" w:rsidRPr="00370E04" w:rsidRDefault="00D30D1A" w:rsidP="00B37B5A">
            <w:pPr>
              <w:pStyle w:val="Prrafodelista"/>
              <w:numPr>
                <w:ilvl w:val="0"/>
                <w:numId w:val="23"/>
              </w:numPr>
              <w:jc w:val="both"/>
              <w:rPr>
                <w:rFonts w:ascii="Arial" w:hAnsi="Arial" w:cs="Arial"/>
                <w:sz w:val="20"/>
                <w:szCs w:val="20"/>
              </w:rPr>
            </w:pPr>
            <w:r w:rsidRPr="00370E04">
              <w:rPr>
                <w:rFonts w:ascii="Arial" w:hAnsi="Arial" w:cs="Arial"/>
                <w:sz w:val="20"/>
                <w:szCs w:val="20"/>
              </w:rPr>
              <w:t xml:space="preserve">Solicitar apoyo </w:t>
            </w:r>
            <w:r w:rsidR="009F3481" w:rsidRPr="00370E04">
              <w:rPr>
                <w:rFonts w:ascii="Arial" w:hAnsi="Arial" w:cs="Arial"/>
                <w:sz w:val="20"/>
                <w:szCs w:val="20"/>
              </w:rPr>
              <w:t xml:space="preserve">al personal de mantenimiento </w:t>
            </w:r>
            <w:r w:rsidRPr="00370E04">
              <w:rPr>
                <w:rFonts w:ascii="Arial" w:hAnsi="Arial" w:cs="Arial"/>
                <w:sz w:val="20"/>
                <w:szCs w:val="20"/>
              </w:rPr>
              <w:t xml:space="preserve">en caso de requerirlo. </w:t>
            </w:r>
          </w:p>
          <w:p w14:paraId="50737815" w14:textId="77777777" w:rsidR="00D30D1A" w:rsidRPr="00370E04" w:rsidRDefault="00D30D1A" w:rsidP="00D30D1A">
            <w:pPr>
              <w:jc w:val="both"/>
              <w:rPr>
                <w:rFonts w:ascii="Arial" w:hAnsi="Arial" w:cs="Arial"/>
                <w:sz w:val="20"/>
                <w:szCs w:val="20"/>
              </w:rPr>
            </w:pPr>
          </w:p>
          <w:p w14:paraId="78D29F55" w14:textId="77777777" w:rsidR="00D30D1A" w:rsidRPr="00370E04" w:rsidRDefault="00D30D1A" w:rsidP="00D30D1A">
            <w:pPr>
              <w:jc w:val="both"/>
              <w:rPr>
                <w:rFonts w:ascii="Arial" w:hAnsi="Arial" w:cs="Arial"/>
                <w:sz w:val="20"/>
                <w:szCs w:val="20"/>
              </w:rPr>
            </w:pPr>
            <w:r w:rsidRPr="00370E04">
              <w:rPr>
                <w:rFonts w:ascii="Arial" w:hAnsi="Arial" w:cs="Arial"/>
                <w:b/>
                <w:sz w:val="20"/>
                <w:szCs w:val="20"/>
              </w:rPr>
              <w:t>Brigadistas:</w:t>
            </w:r>
            <w:r w:rsidRPr="00370E04">
              <w:rPr>
                <w:rFonts w:ascii="Arial" w:hAnsi="Arial" w:cs="Arial"/>
                <w:sz w:val="20"/>
                <w:szCs w:val="20"/>
              </w:rPr>
              <w:t xml:space="preserve"> </w:t>
            </w:r>
          </w:p>
          <w:p w14:paraId="43377AB0" w14:textId="77777777" w:rsidR="00D30D1A" w:rsidRPr="00370E04" w:rsidRDefault="00D30D1A" w:rsidP="00B37B5A">
            <w:pPr>
              <w:pStyle w:val="Prrafodelista"/>
              <w:numPr>
                <w:ilvl w:val="0"/>
                <w:numId w:val="24"/>
              </w:numPr>
              <w:jc w:val="both"/>
              <w:rPr>
                <w:rFonts w:ascii="Arial" w:hAnsi="Arial" w:cs="Arial"/>
                <w:sz w:val="20"/>
                <w:szCs w:val="20"/>
              </w:rPr>
            </w:pPr>
            <w:r w:rsidRPr="00370E04">
              <w:rPr>
                <w:rFonts w:ascii="Arial" w:hAnsi="Arial" w:cs="Arial"/>
                <w:sz w:val="20"/>
                <w:szCs w:val="20"/>
              </w:rPr>
              <w:t xml:space="preserve">Conocer todos los aspectos operativos de este plan, que serán puestos en práctica en el momento de un simulacro o emergencia. </w:t>
            </w:r>
          </w:p>
          <w:p w14:paraId="426A80B0" w14:textId="77777777" w:rsidR="00D30D1A" w:rsidRPr="00370E04" w:rsidRDefault="00D30D1A" w:rsidP="00B37B5A">
            <w:pPr>
              <w:pStyle w:val="Prrafodelista"/>
              <w:numPr>
                <w:ilvl w:val="0"/>
                <w:numId w:val="24"/>
              </w:numPr>
              <w:jc w:val="both"/>
              <w:rPr>
                <w:rFonts w:ascii="Arial" w:hAnsi="Arial" w:cs="Arial"/>
                <w:sz w:val="20"/>
                <w:szCs w:val="20"/>
              </w:rPr>
            </w:pPr>
            <w:r w:rsidRPr="00370E04">
              <w:rPr>
                <w:rFonts w:ascii="Arial" w:hAnsi="Arial" w:cs="Arial"/>
                <w:sz w:val="20"/>
                <w:szCs w:val="20"/>
              </w:rPr>
              <w:t xml:space="preserve">Realizar a cabalidad las acciones necesarias para desplazar a las personas amenazadas por un riesgo, hasta lugares seguros. </w:t>
            </w:r>
          </w:p>
          <w:p w14:paraId="0AD7B61C" w14:textId="77777777" w:rsidR="00D30D1A" w:rsidRPr="00370E04" w:rsidRDefault="00D30D1A" w:rsidP="00B37B5A">
            <w:pPr>
              <w:pStyle w:val="Prrafodelista"/>
              <w:numPr>
                <w:ilvl w:val="0"/>
                <w:numId w:val="24"/>
              </w:numPr>
              <w:jc w:val="both"/>
              <w:rPr>
                <w:rFonts w:ascii="Arial" w:hAnsi="Arial" w:cs="Arial"/>
                <w:sz w:val="20"/>
                <w:szCs w:val="20"/>
              </w:rPr>
            </w:pPr>
            <w:r w:rsidRPr="00370E04">
              <w:rPr>
                <w:rFonts w:ascii="Arial" w:hAnsi="Arial" w:cs="Arial"/>
                <w:sz w:val="20"/>
                <w:szCs w:val="20"/>
              </w:rPr>
              <w:t xml:space="preserve">Inspeccionar periódicamente las rutas y salidas de evacuación para mantenerlas despejadas. </w:t>
            </w:r>
          </w:p>
          <w:p w14:paraId="1071FF4E" w14:textId="77777777" w:rsidR="00D30D1A" w:rsidRPr="00370E04" w:rsidRDefault="00D30D1A" w:rsidP="00B37B5A">
            <w:pPr>
              <w:pStyle w:val="Prrafodelista"/>
              <w:numPr>
                <w:ilvl w:val="0"/>
                <w:numId w:val="24"/>
              </w:numPr>
              <w:jc w:val="both"/>
              <w:rPr>
                <w:rFonts w:ascii="Arial" w:hAnsi="Arial" w:cs="Arial"/>
                <w:sz w:val="20"/>
                <w:szCs w:val="20"/>
              </w:rPr>
            </w:pPr>
            <w:r w:rsidRPr="00370E04">
              <w:rPr>
                <w:rFonts w:ascii="Arial" w:hAnsi="Arial" w:cs="Arial"/>
                <w:sz w:val="20"/>
                <w:szCs w:val="20"/>
              </w:rPr>
              <w:t>Participar en los simulacros y ejercicios de evacuación que se programen en el albergue.</w:t>
            </w:r>
          </w:p>
          <w:p w14:paraId="005C107B" w14:textId="77777777" w:rsidR="00D30D1A" w:rsidRPr="00370E04" w:rsidRDefault="00D30D1A" w:rsidP="00B37B5A">
            <w:pPr>
              <w:pStyle w:val="Prrafodelista"/>
              <w:numPr>
                <w:ilvl w:val="0"/>
                <w:numId w:val="24"/>
              </w:numPr>
              <w:jc w:val="both"/>
              <w:rPr>
                <w:rFonts w:ascii="Arial" w:hAnsi="Arial" w:cs="Arial"/>
                <w:sz w:val="20"/>
                <w:szCs w:val="20"/>
              </w:rPr>
            </w:pPr>
            <w:r w:rsidRPr="00370E04">
              <w:rPr>
                <w:rFonts w:ascii="Arial" w:hAnsi="Arial" w:cs="Arial"/>
                <w:sz w:val="20"/>
                <w:szCs w:val="20"/>
              </w:rPr>
              <w:t xml:space="preserve">En caso de emergencia, ubicarse en un punto estratégico para la evacuación y recordar a los empleados las rutas, salidas y el sitio de reunión final. </w:t>
            </w:r>
          </w:p>
          <w:p w14:paraId="66F0FA8D" w14:textId="77777777" w:rsidR="00D30D1A" w:rsidRPr="00370E04" w:rsidRDefault="00D30D1A" w:rsidP="00B37B5A">
            <w:pPr>
              <w:pStyle w:val="Prrafodelista"/>
              <w:numPr>
                <w:ilvl w:val="0"/>
                <w:numId w:val="24"/>
              </w:numPr>
              <w:jc w:val="both"/>
              <w:rPr>
                <w:rFonts w:ascii="Arial" w:hAnsi="Arial" w:cs="Arial"/>
                <w:sz w:val="20"/>
                <w:szCs w:val="20"/>
              </w:rPr>
            </w:pPr>
            <w:r w:rsidRPr="00370E04">
              <w:rPr>
                <w:rFonts w:ascii="Arial" w:hAnsi="Arial" w:cs="Arial"/>
                <w:sz w:val="20"/>
                <w:szCs w:val="20"/>
              </w:rPr>
              <w:t xml:space="preserve">En el punto de encuentro, solicitar a los Coordinadores de evacuación la relación de las personas evacuadas y novedades (personas extraviadas). Reportar las novedades de la evacuación al Jefe de la Brigada de emergencia. </w:t>
            </w:r>
          </w:p>
          <w:p w14:paraId="45C8D215" w14:textId="77777777" w:rsidR="00D30D1A" w:rsidRPr="00370E04" w:rsidRDefault="00D30D1A" w:rsidP="00B37B5A">
            <w:pPr>
              <w:pStyle w:val="Prrafodelista"/>
              <w:numPr>
                <w:ilvl w:val="0"/>
                <w:numId w:val="24"/>
              </w:numPr>
              <w:jc w:val="both"/>
              <w:rPr>
                <w:rFonts w:ascii="Arial" w:hAnsi="Arial" w:cs="Arial"/>
                <w:sz w:val="20"/>
                <w:szCs w:val="20"/>
              </w:rPr>
            </w:pPr>
            <w:r w:rsidRPr="00370E04">
              <w:rPr>
                <w:rFonts w:ascii="Arial" w:hAnsi="Arial" w:cs="Arial"/>
                <w:sz w:val="20"/>
                <w:szCs w:val="20"/>
              </w:rPr>
              <w:t xml:space="preserve">Evaluar las acciones del grupo para detectar fortalezas y debilidades en la atención de la emergencia. </w:t>
            </w:r>
          </w:p>
          <w:p w14:paraId="44305635" w14:textId="77777777" w:rsidR="00D30D1A" w:rsidRPr="00370E04" w:rsidRDefault="00D30D1A" w:rsidP="00D30D1A">
            <w:pPr>
              <w:jc w:val="both"/>
              <w:rPr>
                <w:rFonts w:ascii="Arial" w:hAnsi="Arial" w:cs="Arial"/>
                <w:sz w:val="20"/>
                <w:szCs w:val="20"/>
              </w:rPr>
            </w:pPr>
          </w:p>
          <w:p w14:paraId="0D67FC49"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Coordinadores de evacuación:</w:t>
            </w:r>
          </w:p>
          <w:p w14:paraId="69462581" w14:textId="77777777" w:rsidR="00D30D1A" w:rsidRPr="00370E04" w:rsidRDefault="00D30D1A" w:rsidP="00B37B5A">
            <w:pPr>
              <w:pStyle w:val="Prrafodelista"/>
              <w:numPr>
                <w:ilvl w:val="0"/>
                <w:numId w:val="26"/>
              </w:numPr>
              <w:jc w:val="both"/>
              <w:rPr>
                <w:rFonts w:ascii="Arial" w:hAnsi="Arial" w:cs="Arial"/>
                <w:sz w:val="20"/>
                <w:szCs w:val="20"/>
              </w:rPr>
            </w:pPr>
            <w:r w:rsidRPr="00370E04">
              <w:rPr>
                <w:rFonts w:ascii="Arial" w:hAnsi="Arial" w:cs="Arial"/>
                <w:sz w:val="20"/>
                <w:szCs w:val="20"/>
              </w:rPr>
              <w:t xml:space="preserve">Conocer todos los aspectos operativos de este plan, que serán puestos en práctica en el momento de un simulacro o emergencia. </w:t>
            </w:r>
          </w:p>
          <w:p w14:paraId="4319AD6A" w14:textId="77777777" w:rsidR="00D30D1A" w:rsidRPr="00370E04" w:rsidRDefault="00D30D1A" w:rsidP="00B37B5A">
            <w:pPr>
              <w:pStyle w:val="Prrafodelista"/>
              <w:numPr>
                <w:ilvl w:val="0"/>
                <w:numId w:val="26"/>
              </w:numPr>
              <w:jc w:val="both"/>
              <w:rPr>
                <w:rFonts w:ascii="Arial" w:hAnsi="Arial" w:cs="Arial"/>
                <w:sz w:val="20"/>
                <w:szCs w:val="20"/>
              </w:rPr>
            </w:pPr>
            <w:r w:rsidRPr="00370E04">
              <w:rPr>
                <w:rFonts w:ascii="Arial" w:hAnsi="Arial" w:cs="Arial"/>
                <w:sz w:val="20"/>
                <w:szCs w:val="20"/>
              </w:rPr>
              <w:t xml:space="preserve">Mantener actualizado el listado del personal de su área. </w:t>
            </w:r>
          </w:p>
          <w:p w14:paraId="4B1E9665" w14:textId="77777777" w:rsidR="00D30D1A" w:rsidRPr="00370E04" w:rsidRDefault="00D30D1A" w:rsidP="00B37B5A">
            <w:pPr>
              <w:pStyle w:val="Prrafodelista"/>
              <w:numPr>
                <w:ilvl w:val="0"/>
                <w:numId w:val="26"/>
              </w:numPr>
              <w:jc w:val="both"/>
              <w:rPr>
                <w:rFonts w:ascii="Arial" w:hAnsi="Arial" w:cs="Arial"/>
                <w:sz w:val="20"/>
                <w:szCs w:val="20"/>
              </w:rPr>
            </w:pPr>
            <w:r w:rsidRPr="00370E04">
              <w:rPr>
                <w:rFonts w:ascii="Arial" w:hAnsi="Arial" w:cs="Arial"/>
                <w:sz w:val="20"/>
                <w:szCs w:val="20"/>
              </w:rPr>
              <w:t xml:space="preserve">Mantener informado al personal a su cargo acerca del punto de encuentro y las consignas en caso de evacuar (caminar rápido sin correr, no devolverse, mantener la derecha). </w:t>
            </w:r>
          </w:p>
          <w:p w14:paraId="6F7C8731" w14:textId="77777777" w:rsidR="00D30D1A" w:rsidRPr="00370E04" w:rsidRDefault="00D30D1A" w:rsidP="00B37B5A">
            <w:pPr>
              <w:pStyle w:val="Prrafodelista"/>
              <w:numPr>
                <w:ilvl w:val="0"/>
                <w:numId w:val="26"/>
              </w:numPr>
              <w:jc w:val="both"/>
              <w:rPr>
                <w:rFonts w:ascii="Arial" w:hAnsi="Arial" w:cs="Arial"/>
                <w:sz w:val="20"/>
                <w:szCs w:val="20"/>
              </w:rPr>
            </w:pPr>
            <w:r w:rsidRPr="00370E04">
              <w:rPr>
                <w:rFonts w:ascii="Arial" w:hAnsi="Arial" w:cs="Arial"/>
                <w:sz w:val="20"/>
                <w:szCs w:val="20"/>
              </w:rPr>
              <w:t xml:space="preserve">En caso de emergencia ordenan salir tan pronto se activa la alarma. </w:t>
            </w:r>
          </w:p>
          <w:p w14:paraId="175B4F3A" w14:textId="77777777" w:rsidR="00D30D1A" w:rsidRPr="00370E04" w:rsidRDefault="00D30D1A" w:rsidP="00B37B5A">
            <w:pPr>
              <w:pStyle w:val="Prrafodelista"/>
              <w:numPr>
                <w:ilvl w:val="0"/>
                <w:numId w:val="26"/>
              </w:numPr>
              <w:jc w:val="both"/>
              <w:rPr>
                <w:rFonts w:ascii="Arial" w:hAnsi="Arial" w:cs="Arial"/>
                <w:sz w:val="20"/>
                <w:szCs w:val="20"/>
              </w:rPr>
            </w:pPr>
            <w:r w:rsidRPr="00370E04">
              <w:rPr>
                <w:rFonts w:ascii="Arial" w:hAnsi="Arial" w:cs="Arial"/>
                <w:sz w:val="20"/>
                <w:szCs w:val="20"/>
              </w:rPr>
              <w:t xml:space="preserve">Se encargan de que las personas sigan las instrucciones impartidas por los brigadistas y colabora guiándolas hasta el punto de encuentro y que se organicen teniendo en cuenta la identificación del área. </w:t>
            </w:r>
          </w:p>
          <w:p w14:paraId="24FB1141" w14:textId="77777777" w:rsidR="00D30D1A" w:rsidRPr="00370E04" w:rsidRDefault="00D30D1A" w:rsidP="00B37B5A">
            <w:pPr>
              <w:pStyle w:val="Prrafodelista"/>
              <w:numPr>
                <w:ilvl w:val="0"/>
                <w:numId w:val="26"/>
              </w:numPr>
              <w:jc w:val="both"/>
              <w:rPr>
                <w:rFonts w:ascii="Arial" w:hAnsi="Arial" w:cs="Arial"/>
                <w:sz w:val="20"/>
                <w:szCs w:val="20"/>
              </w:rPr>
            </w:pPr>
            <w:r w:rsidRPr="00370E04">
              <w:rPr>
                <w:rFonts w:ascii="Arial" w:hAnsi="Arial" w:cs="Arial"/>
                <w:sz w:val="20"/>
                <w:szCs w:val="20"/>
              </w:rPr>
              <w:t xml:space="preserve">Colaborar con el conteo del personal de su área e informa novedades a los brigadistas. </w:t>
            </w:r>
          </w:p>
          <w:p w14:paraId="4ED1B265" w14:textId="77777777" w:rsidR="00D30D1A" w:rsidRPr="00370E04" w:rsidRDefault="00D30D1A" w:rsidP="00B37B5A">
            <w:pPr>
              <w:pStyle w:val="Prrafodelista"/>
              <w:numPr>
                <w:ilvl w:val="0"/>
                <w:numId w:val="26"/>
              </w:numPr>
              <w:jc w:val="both"/>
              <w:rPr>
                <w:rFonts w:ascii="Arial" w:hAnsi="Arial" w:cs="Arial"/>
                <w:sz w:val="20"/>
                <w:szCs w:val="20"/>
              </w:rPr>
            </w:pPr>
            <w:r w:rsidRPr="00370E04">
              <w:rPr>
                <w:rFonts w:ascii="Arial" w:hAnsi="Arial" w:cs="Arial"/>
                <w:sz w:val="20"/>
                <w:szCs w:val="20"/>
              </w:rPr>
              <w:t xml:space="preserve">Controlada la emergencia, esperan instrucciones del Jefe de Brigada y apoyan el retorno a la normalidad. </w:t>
            </w:r>
          </w:p>
          <w:p w14:paraId="5DB5A6FA" w14:textId="77777777" w:rsidR="00D30D1A" w:rsidRPr="00370E04" w:rsidRDefault="00D30D1A" w:rsidP="00D30D1A">
            <w:pPr>
              <w:jc w:val="both"/>
              <w:rPr>
                <w:rFonts w:ascii="Arial" w:hAnsi="Arial" w:cs="Arial"/>
                <w:b/>
                <w:sz w:val="20"/>
                <w:szCs w:val="20"/>
              </w:rPr>
            </w:pPr>
          </w:p>
          <w:p w14:paraId="1CD3C04E" w14:textId="77777777" w:rsidR="00D30D1A" w:rsidRPr="00370E04" w:rsidRDefault="00D30D1A" w:rsidP="00D30D1A">
            <w:pPr>
              <w:jc w:val="both"/>
              <w:rPr>
                <w:rFonts w:ascii="Arial" w:hAnsi="Arial" w:cs="Arial"/>
                <w:sz w:val="20"/>
                <w:szCs w:val="20"/>
              </w:rPr>
            </w:pPr>
            <w:r w:rsidRPr="00370E04">
              <w:rPr>
                <w:rFonts w:ascii="Arial" w:hAnsi="Arial" w:cs="Arial"/>
                <w:b/>
                <w:sz w:val="20"/>
                <w:szCs w:val="20"/>
              </w:rPr>
              <w:t>Coordinación de seguridad y Personal de vigilancia:</w:t>
            </w:r>
            <w:r w:rsidRPr="00370E04">
              <w:rPr>
                <w:rFonts w:ascii="Arial" w:hAnsi="Arial" w:cs="Arial"/>
                <w:sz w:val="20"/>
                <w:szCs w:val="20"/>
              </w:rPr>
              <w:t xml:space="preserve"> </w:t>
            </w:r>
          </w:p>
          <w:p w14:paraId="02853101" w14:textId="77777777" w:rsidR="00D30D1A" w:rsidRPr="00370E04" w:rsidRDefault="00D30D1A" w:rsidP="00B37B5A">
            <w:pPr>
              <w:pStyle w:val="Prrafodelista"/>
              <w:numPr>
                <w:ilvl w:val="0"/>
                <w:numId w:val="25"/>
              </w:numPr>
              <w:jc w:val="both"/>
              <w:rPr>
                <w:rFonts w:ascii="Arial" w:hAnsi="Arial" w:cs="Arial"/>
                <w:sz w:val="20"/>
                <w:szCs w:val="20"/>
              </w:rPr>
            </w:pPr>
            <w:r w:rsidRPr="00370E04">
              <w:rPr>
                <w:rFonts w:ascii="Arial" w:hAnsi="Arial" w:cs="Arial"/>
                <w:sz w:val="20"/>
                <w:szCs w:val="20"/>
              </w:rPr>
              <w:t xml:space="preserve">Conocer todos los aspectos operativos de este plan, que serán puestos en práctica en el momento de un simulacro o emergencia. </w:t>
            </w:r>
          </w:p>
          <w:p w14:paraId="4AB59D79" w14:textId="77777777" w:rsidR="00D30D1A" w:rsidRPr="00370E04" w:rsidRDefault="00D30D1A" w:rsidP="00B37B5A">
            <w:pPr>
              <w:pStyle w:val="Prrafodelista"/>
              <w:numPr>
                <w:ilvl w:val="0"/>
                <w:numId w:val="25"/>
              </w:numPr>
              <w:jc w:val="both"/>
              <w:rPr>
                <w:rFonts w:ascii="Arial" w:hAnsi="Arial" w:cs="Arial"/>
                <w:sz w:val="20"/>
                <w:szCs w:val="20"/>
              </w:rPr>
            </w:pPr>
            <w:r w:rsidRPr="00370E04">
              <w:rPr>
                <w:rFonts w:ascii="Arial" w:hAnsi="Arial" w:cs="Arial"/>
                <w:sz w:val="20"/>
                <w:szCs w:val="20"/>
              </w:rPr>
              <w:t xml:space="preserve">Mantener a la mano las llaves de las puertas de emergencia </w:t>
            </w:r>
          </w:p>
          <w:p w14:paraId="346707F2" w14:textId="77777777" w:rsidR="00D30D1A" w:rsidRPr="00370E04" w:rsidRDefault="00D30D1A" w:rsidP="00B37B5A">
            <w:pPr>
              <w:pStyle w:val="Prrafodelista"/>
              <w:numPr>
                <w:ilvl w:val="0"/>
                <w:numId w:val="25"/>
              </w:numPr>
              <w:jc w:val="both"/>
              <w:rPr>
                <w:rFonts w:ascii="Arial" w:hAnsi="Arial" w:cs="Arial"/>
                <w:sz w:val="20"/>
                <w:szCs w:val="20"/>
              </w:rPr>
            </w:pPr>
            <w:r w:rsidRPr="00370E04">
              <w:rPr>
                <w:rFonts w:ascii="Arial" w:hAnsi="Arial" w:cs="Arial"/>
                <w:sz w:val="20"/>
                <w:szCs w:val="20"/>
              </w:rPr>
              <w:t xml:space="preserve">Verificar que las salidas de emergencia no se encuentren obstaculizadas. Realizar la apertura de las puertas de salida de evacuación en caso de emergencia. </w:t>
            </w:r>
          </w:p>
          <w:p w14:paraId="6FA8A95A" w14:textId="77777777" w:rsidR="00D30D1A" w:rsidRPr="00370E04" w:rsidRDefault="00D30D1A" w:rsidP="00B37B5A">
            <w:pPr>
              <w:pStyle w:val="Prrafodelista"/>
              <w:numPr>
                <w:ilvl w:val="0"/>
                <w:numId w:val="25"/>
              </w:numPr>
              <w:jc w:val="both"/>
              <w:rPr>
                <w:rFonts w:ascii="Arial" w:hAnsi="Arial" w:cs="Arial"/>
                <w:sz w:val="20"/>
                <w:szCs w:val="20"/>
              </w:rPr>
            </w:pPr>
            <w:r w:rsidRPr="00370E04">
              <w:rPr>
                <w:rFonts w:ascii="Arial" w:hAnsi="Arial" w:cs="Arial"/>
                <w:sz w:val="20"/>
                <w:szCs w:val="20"/>
              </w:rPr>
              <w:t xml:space="preserve">Garantizar la seguridad del lugar antes, durante y después de una emergencia. </w:t>
            </w:r>
          </w:p>
          <w:p w14:paraId="3475C4C0" w14:textId="77777777" w:rsidR="00D30D1A" w:rsidRPr="00370E04" w:rsidRDefault="00D30D1A" w:rsidP="00B37B5A">
            <w:pPr>
              <w:pStyle w:val="Prrafodelista"/>
              <w:numPr>
                <w:ilvl w:val="0"/>
                <w:numId w:val="25"/>
              </w:numPr>
              <w:jc w:val="both"/>
              <w:rPr>
                <w:rFonts w:ascii="Arial" w:hAnsi="Arial" w:cs="Arial"/>
                <w:sz w:val="20"/>
                <w:szCs w:val="20"/>
              </w:rPr>
            </w:pPr>
            <w:r w:rsidRPr="00370E04">
              <w:rPr>
                <w:rFonts w:ascii="Arial" w:hAnsi="Arial" w:cs="Arial"/>
                <w:sz w:val="20"/>
                <w:szCs w:val="20"/>
              </w:rPr>
              <w:t xml:space="preserve">Participar en la evaluación y actualización este plan de acuerdo con las necesidades identificadas. </w:t>
            </w:r>
          </w:p>
          <w:p w14:paraId="2509D8B0" w14:textId="77777777" w:rsidR="00D30D1A" w:rsidRPr="00370E04" w:rsidRDefault="00D30D1A" w:rsidP="00D30D1A">
            <w:pPr>
              <w:jc w:val="both"/>
              <w:rPr>
                <w:rFonts w:ascii="Arial" w:hAnsi="Arial" w:cs="Arial"/>
                <w:sz w:val="20"/>
                <w:szCs w:val="20"/>
              </w:rPr>
            </w:pPr>
          </w:p>
          <w:p w14:paraId="05CA90BD" w14:textId="77777777" w:rsidR="00D30D1A" w:rsidRPr="00370E04" w:rsidRDefault="00D30D1A" w:rsidP="00D30D1A">
            <w:pPr>
              <w:jc w:val="both"/>
              <w:rPr>
                <w:rFonts w:ascii="Arial" w:hAnsi="Arial" w:cs="Arial"/>
                <w:sz w:val="20"/>
                <w:szCs w:val="20"/>
              </w:rPr>
            </w:pPr>
            <w:r w:rsidRPr="00370E04">
              <w:rPr>
                <w:rFonts w:ascii="Arial" w:hAnsi="Arial" w:cs="Arial"/>
                <w:b/>
                <w:sz w:val="20"/>
                <w:szCs w:val="20"/>
              </w:rPr>
              <w:t>Ocupantes en general:</w:t>
            </w:r>
            <w:r w:rsidRPr="00370E04">
              <w:rPr>
                <w:rFonts w:ascii="Arial" w:hAnsi="Arial" w:cs="Arial"/>
                <w:sz w:val="20"/>
                <w:szCs w:val="20"/>
              </w:rPr>
              <w:t xml:space="preserve"> </w:t>
            </w:r>
          </w:p>
          <w:p w14:paraId="471F49FF" w14:textId="77777777" w:rsidR="00D30D1A" w:rsidRPr="00370E04" w:rsidRDefault="00D30D1A" w:rsidP="00B37B5A">
            <w:pPr>
              <w:pStyle w:val="Prrafodelista"/>
              <w:numPr>
                <w:ilvl w:val="0"/>
                <w:numId w:val="27"/>
              </w:numPr>
              <w:jc w:val="both"/>
              <w:rPr>
                <w:rFonts w:ascii="Arial" w:hAnsi="Arial" w:cs="Arial"/>
                <w:sz w:val="20"/>
                <w:szCs w:val="20"/>
              </w:rPr>
            </w:pPr>
            <w:r w:rsidRPr="00370E04">
              <w:rPr>
                <w:rFonts w:ascii="Arial" w:hAnsi="Arial" w:cs="Arial"/>
                <w:sz w:val="20"/>
                <w:szCs w:val="20"/>
              </w:rPr>
              <w:t xml:space="preserve">Conocer sus funciones y el procedimiento a seguir en caso de emergencia, y estar actualizados respecto a los cambios que se presenten. </w:t>
            </w:r>
          </w:p>
          <w:p w14:paraId="1666A357" w14:textId="77777777" w:rsidR="00D30D1A" w:rsidRPr="00370E04" w:rsidRDefault="00D30D1A" w:rsidP="00B37B5A">
            <w:pPr>
              <w:pStyle w:val="Prrafodelista"/>
              <w:numPr>
                <w:ilvl w:val="0"/>
                <w:numId w:val="27"/>
              </w:numPr>
              <w:jc w:val="both"/>
              <w:rPr>
                <w:rFonts w:ascii="Arial" w:hAnsi="Arial" w:cs="Arial"/>
                <w:sz w:val="20"/>
                <w:szCs w:val="20"/>
              </w:rPr>
            </w:pPr>
            <w:r w:rsidRPr="00370E04">
              <w:rPr>
                <w:rFonts w:ascii="Arial" w:hAnsi="Arial" w:cs="Arial"/>
                <w:sz w:val="20"/>
                <w:szCs w:val="20"/>
              </w:rPr>
              <w:t xml:space="preserve">Conocer las salidas y rutas para evacuación correspondientes a su área. </w:t>
            </w:r>
          </w:p>
          <w:p w14:paraId="7A950310" w14:textId="77777777" w:rsidR="00D30D1A" w:rsidRPr="00370E04" w:rsidRDefault="00D30D1A" w:rsidP="00B37B5A">
            <w:pPr>
              <w:pStyle w:val="Prrafodelista"/>
              <w:numPr>
                <w:ilvl w:val="0"/>
                <w:numId w:val="27"/>
              </w:numPr>
              <w:jc w:val="both"/>
              <w:rPr>
                <w:rFonts w:ascii="Arial" w:hAnsi="Arial" w:cs="Arial"/>
                <w:sz w:val="20"/>
                <w:szCs w:val="20"/>
              </w:rPr>
            </w:pPr>
            <w:r w:rsidRPr="00370E04">
              <w:rPr>
                <w:rFonts w:ascii="Arial" w:hAnsi="Arial" w:cs="Arial"/>
                <w:sz w:val="20"/>
                <w:szCs w:val="20"/>
              </w:rPr>
              <w:lastRenderedPageBreak/>
              <w:t xml:space="preserve">Llevar a cabo las instrucciones del caso para el momento de evacuar. </w:t>
            </w:r>
          </w:p>
          <w:p w14:paraId="41A38170" w14:textId="77777777" w:rsidR="00D30D1A" w:rsidRPr="00370E04" w:rsidRDefault="00D30D1A" w:rsidP="00B37B5A">
            <w:pPr>
              <w:pStyle w:val="Prrafodelista"/>
              <w:numPr>
                <w:ilvl w:val="0"/>
                <w:numId w:val="27"/>
              </w:numPr>
              <w:jc w:val="both"/>
              <w:rPr>
                <w:rFonts w:ascii="Arial" w:hAnsi="Arial" w:cs="Arial"/>
                <w:sz w:val="20"/>
                <w:szCs w:val="20"/>
              </w:rPr>
            </w:pPr>
            <w:r w:rsidRPr="00370E04">
              <w:rPr>
                <w:rFonts w:ascii="Arial" w:hAnsi="Arial" w:cs="Arial"/>
                <w:sz w:val="20"/>
                <w:szCs w:val="20"/>
              </w:rPr>
              <w:t xml:space="preserve">Estar atentos a las instrucciones impartidas por el jefe de brigada, brigadistas y/o Coordinadores de evacuación. </w:t>
            </w:r>
          </w:p>
          <w:p w14:paraId="38A96CA5" w14:textId="77777777" w:rsidR="00D30D1A" w:rsidRPr="00370E04" w:rsidRDefault="00D30D1A" w:rsidP="00B37B5A">
            <w:pPr>
              <w:pStyle w:val="Prrafodelista"/>
              <w:numPr>
                <w:ilvl w:val="0"/>
                <w:numId w:val="27"/>
              </w:numPr>
              <w:jc w:val="both"/>
              <w:rPr>
                <w:rFonts w:ascii="Arial" w:hAnsi="Arial" w:cs="Arial"/>
                <w:sz w:val="20"/>
                <w:szCs w:val="20"/>
              </w:rPr>
            </w:pPr>
            <w:r w:rsidRPr="00370E04">
              <w:rPr>
                <w:rFonts w:ascii="Arial" w:hAnsi="Arial" w:cs="Arial"/>
                <w:sz w:val="20"/>
                <w:szCs w:val="20"/>
              </w:rPr>
              <w:t>Participar activamente de los simulacros y ejercicios de evacuación programados por el albergue.</w:t>
            </w:r>
          </w:p>
        </w:tc>
      </w:tr>
      <w:tr w:rsidR="00D30D1A" w:rsidRPr="00370E04" w14:paraId="6B10BBEC" w14:textId="77777777" w:rsidTr="00D30D1A">
        <w:tc>
          <w:tcPr>
            <w:tcW w:w="4675" w:type="dxa"/>
            <w:gridSpan w:val="4"/>
          </w:tcPr>
          <w:p w14:paraId="31791C6D"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lastRenderedPageBreak/>
              <w:t>Procedimientos de Coordinación</w:t>
            </w:r>
          </w:p>
        </w:tc>
        <w:tc>
          <w:tcPr>
            <w:tcW w:w="4675" w:type="dxa"/>
            <w:gridSpan w:val="3"/>
          </w:tcPr>
          <w:p w14:paraId="0E443E25"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Procedimientos de ocupantes</w:t>
            </w:r>
          </w:p>
        </w:tc>
      </w:tr>
      <w:tr w:rsidR="00D30D1A" w:rsidRPr="00370E04" w14:paraId="53FACFB5" w14:textId="77777777" w:rsidTr="00D30D1A">
        <w:trPr>
          <w:trHeight w:val="414"/>
        </w:trPr>
        <w:tc>
          <w:tcPr>
            <w:tcW w:w="4675" w:type="dxa"/>
            <w:gridSpan w:val="4"/>
            <w:vMerge w:val="restart"/>
          </w:tcPr>
          <w:p w14:paraId="7C064C8F" w14:textId="77777777" w:rsidR="00D30D1A" w:rsidRPr="00370E04" w:rsidRDefault="00D30D1A" w:rsidP="00D30D1A">
            <w:pPr>
              <w:jc w:val="both"/>
              <w:rPr>
                <w:rFonts w:ascii="Arial" w:hAnsi="Arial" w:cs="Arial"/>
                <w:sz w:val="20"/>
                <w:szCs w:val="20"/>
              </w:rPr>
            </w:pPr>
          </w:p>
          <w:p w14:paraId="18B405A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Evacuar </w:t>
            </w:r>
            <w:r w:rsidRPr="00370E04">
              <w:rPr>
                <w:rFonts w:ascii="Arial" w:hAnsi="Arial" w:cs="Arial"/>
                <w:sz w:val="20"/>
                <w:szCs w:val="20"/>
                <w:u w:val="single"/>
              </w:rPr>
              <w:t>hacia el exterior</w:t>
            </w:r>
            <w:r w:rsidRPr="00370E04">
              <w:rPr>
                <w:rFonts w:ascii="Arial" w:hAnsi="Arial" w:cs="Arial"/>
                <w:sz w:val="20"/>
                <w:szCs w:val="20"/>
              </w:rPr>
              <w:t xml:space="preserve"> en caso de:</w:t>
            </w:r>
          </w:p>
          <w:p w14:paraId="4D49D3AC" w14:textId="77777777" w:rsidR="00D30D1A" w:rsidRPr="00370E04" w:rsidRDefault="00D30D1A" w:rsidP="00D30D1A">
            <w:pPr>
              <w:jc w:val="both"/>
              <w:rPr>
                <w:rFonts w:ascii="Arial" w:hAnsi="Arial" w:cs="Arial"/>
                <w:sz w:val="20"/>
                <w:szCs w:val="20"/>
              </w:rPr>
            </w:pPr>
          </w:p>
          <w:p w14:paraId="244A5EEE" w14:textId="77777777" w:rsidR="00D30D1A" w:rsidRPr="00370E04" w:rsidRDefault="00D30D1A" w:rsidP="00B37B5A">
            <w:pPr>
              <w:pStyle w:val="Prrafodelista"/>
              <w:numPr>
                <w:ilvl w:val="0"/>
                <w:numId w:val="28"/>
              </w:numPr>
              <w:ind w:left="313" w:hanging="284"/>
              <w:jc w:val="both"/>
              <w:rPr>
                <w:rFonts w:ascii="Arial" w:hAnsi="Arial" w:cs="Arial"/>
                <w:sz w:val="20"/>
                <w:szCs w:val="20"/>
              </w:rPr>
            </w:pPr>
            <w:r w:rsidRPr="00370E04">
              <w:rPr>
                <w:rFonts w:ascii="Arial" w:hAnsi="Arial" w:cs="Arial"/>
                <w:sz w:val="20"/>
                <w:szCs w:val="20"/>
              </w:rPr>
              <w:t xml:space="preserve">Incendio. </w:t>
            </w:r>
          </w:p>
          <w:p w14:paraId="54288416" w14:textId="77777777" w:rsidR="00D30D1A" w:rsidRPr="00370E04" w:rsidRDefault="00D30D1A" w:rsidP="00B37B5A">
            <w:pPr>
              <w:pStyle w:val="Prrafodelista"/>
              <w:numPr>
                <w:ilvl w:val="0"/>
                <w:numId w:val="28"/>
              </w:numPr>
              <w:ind w:left="313" w:hanging="284"/>
              <w:jc w:val="both"/>
              <w:rPr>
                <w:rFonts w:ascii="Arial" w:hAnsi="Arial" w:cs="Arial"/>
                <w:sz w:val="20"/>
                <w:szCs w:val="20"/>
              </w:rPr>
            </w:pPr>
            <w:r w:rsidRPr="00370E04">
              <w:rPr>
                <w:rFonts w:ascii="Arial" w:hAnsi="Arial" w:cs="Arial"/>
                <w:sz w:val="20"/>
                <w:szCs w:val="20"/>
              </w:rPr>
              <w:t xml:space="preserve">Amenaza de bomba dentro de las instalaciones. </w:t>
            </w:r>
          </w:p>
          <w:p w14:paraId="31601F9A" w14:textId="77777777" w:rsidR="00D30D1A" w:rsidRPr="00370E04" w:rsidRDefault="00D30D1A" w:rsidP="00B37B5A">
            <w:pPr>
              <w:pStyle w:val="Prrafodelista"/>
              <w:numPr>
                <w:ilvl w:val="0"/>
                <w:numId w:val="28"/>
              </w:numPr>
              <w:ind w:left="313" w:hanging="284"/>
              <w:jc w:val="both"/>
              <w:rPr>
                <w:rFonts w:ascii="Arial" w:hAnsi="Arial" w:cs="Arial"/>
                <w:sz w:val="20"/>
                <w:szCs w:val="20"/>
              </w:rPr>
            </w:pPr>
            <w:r w:rsidRPr="00370E04">
              <w:rPr>
                <w:rFonts w:ascii="Arial" w:hAnsi="Arial" w:cs="Arial"/>
                <w:sz w:val="20"/>
                <w:szCs w:val="20"/>
              </w:rPr>
              <w:t xml:space="preserve">Inestabilidad estructural ocasionada por sismo. </w:t>
            </w:r>
          </w:p>
          <w:p w14:paraId="4FA92818" w14:textId="77777777" w:rsidR="00D30D1A" w:rsidRPr="00370E04" w:rsidRDefault="00D30D1A" w:rsidP="00B37B5A">
            <w:pPr>
              <w:pStyle w:val="Prrafodelista"/>
              <w:numPr>
                <w:ilvl w:val="0"/>
                <w:numId w:val="28"/>
              </w:numPr>
              <w:ind w:left="313" w:hanging="284"/>
              <w:jc w:val="both"/>
              <w:rPr>
                <w:rFonts w:ascii="Arial" w:hAnsi="Arial" w:cs="Arial"/>
                <w:sz w:val="20"/>
                <w:szCs w:val="20"/>
              </w:rPr>
            </w:pPr>
            <w:r w:rsidRPr="00370E04">
              <w:rPr>
                <w:rFonts w:ascii="Arial" w:hAnsi="Arial" w:cs="Arial"/>
                <w:sz w:val="20"/>
                <w:szCs w:val="20"/>
              </w:rPr>
              <w:t xml:space="preserve">Explosión interna. </w:t>
            </w:r>
          </w:p>
          <w:p w14:paraId="2773EFB2" w14:textId="77777777" w:rsidR="00D30D1A" w:rsidRPr="00370E04" w:rsidRDefault="00D30D1A" w:rsidP="00B37B5A">
            <w:pPr>
              <w:pStyle w:val="Prrafodelista"/>
              <w:numPr>
                <w:ilvl w:val="0"/>
                <w:numId w:val="28"/>
              </w:numPr>
              <w:ind w:left="313" w:hanging="284"/>
              <w:jc w:val="both"/>
              <w:rPr>
                <w:rFonts w:ascii="Arial" w:hAnsi="Arial" w:cs="Arial"/>
                <w:sz w:val="20"/>
                <w:szCs w:val="20"/>
              </w:rPr>
            </w:pPr>
            <w:r w:rsidRPr="00370E04">
              <w:rPr>
                <w:rFonts w:ascii="Arial" w:hAnsi="Arial" w:cs="Arial"/>
                <w:sz w:val="20"/>
                <w:szCs w:val="20"/>
              </w:rPr>
              <w:t>Fugas de gas o liberación de materiales peligroso.</w:t>
            </w:r>
          </w:p>
          <w:p w14:paraId="25BF4460" w14:textId="77777777" w:rsidR="00D30D1A" w:rsidRPr="00370E04" w:rsidRDefault="00D30D1A" w:rsidP="00D30D1A">
            <w:pPr>
              <w:jc w:val="both"/>
              <w:rPr>
                <w:rFonts w:ascii="Arial" w:hAnsi="Arial" w:cs="Arial"/>
                <w:sz w:val="20"/>
                <w:szCs w:val="20"/>
              </w:rPr>
            </w:pPr>
          </w:p>
          <w:p w14:paraId="35AEE00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Refugiarse </w:t>
            </w:r>
            <w:r w:rsidRPr="00370E04">
              <w:rPr>
                <w:rFonts w:ascii="Arial" w:hAnsi="Arial" w:cs="Arial"/>
                <w:sz w:val="20"/>
                <w:szCs w:val="20"/>
                <w:u w:val="single"/>
              </w:rPr>
              <w:t>dentro de las instalaciones</w:t>
            </w:r>
            <w:r w:rsidRPr="00370E04">
              <w:rPr>
                <w:rFonts w:ascii="Arial" w:hAnsi="Arial" w:cs="Arial"/>
                <w:sz w:val="20"/>
                <w:szCs w:val="20"/>
              </w:rPr>
              <w:t xml:space="preserve"> en caso de:</w:t>
            </w:r>
          </w:p>
          <w:p w14:paraId="10D46AFF" w14:textId="77777777" w:rsidR="00D30D1A" w:rsidRPr="00370E04" w:rsidRDefault="00D30D1A" w:rsidP="00D30D1A">
            <w:pPr>
              <w:jc w:val="both"/>
              <w:rPr>
                <w:rFonts w:ascii="Arial" w:hAnsi="Arial" w:cs="Arial"/>
                <w:sz w:val="20"/>
                <w:szCs w:val="20"/>
              </w:rPr>
            </w:pPr>
          </w:p>
          <w:p w14:paraId="401969F1" w14:textId="77777777" w:rsidR="00D30D1A" w:rsidRPr="00370E04" w:rsidRDefault="00D30D1A" w:rsidP="00B37B5A">
            <w:pPr>
              <w:pStyle w:val="Prrafodelista"/>
              <w:numPr>
                <w:ilvl w:val="0"/>
                <w:numId w:val="29"/>
              </w:numPr>
              <w:ind w:left="313"/>
              <w:jc w:val="both"/>
              <w:rPr>
                <w:rFonts w:ascii="Arial" w:hAnsi="Arial" w:cs="Arial"/>
                <w:sz w:val="20"/>
                <w:szCs w:val="20"/>
              </w:rPr>
            </w:pPr>
            <w:r w:rsidRPr="00370E04">
              <w:rPr>
                <w:rFonts w:ascii="Arial" w:hAnsi="Arial" w:cs="Arial"/>
                <w:sz w:val="20"/>
                <w:szCs w:val="20"/>
              </w:rPr>
              <w:t>Sismo.</w:t>
            </w:r>
          </w:p>
          <w:p w14:paraId="2A0209F6" w14:textId="77777777" w:rsidR="00D30D1A" w:rsidRPr="00370E04" w:rsidRDefault="00D30D1A" w:rsidP="00B37B5A">
            <w:pPr>
              <w:pStyle w:val="Prrafodelista"/>
              <w:numPr>
                <w:ilvl w:val="0"/>
                <w:numId w:val="29"/>
              </w:numPr>
              <w:ind w:left="313"/>
              <w:jc w:val="both"/>
              <w:rPr>
                <w:rFonts w:ascii="Arial" w:hAnsi="Arial" w:cs="Arial"/>
                <w:sz w:val="20"/>
                <w:szCs w:val="20"/>
              </w:rPr>
            </w:pPr>
            <w:r w:rsidRPr="00370E04">
              <w:rPr>
                <w:rFonts w:ascii="Arial" w:hAnsi="Arial" w:cs="Arial"/>
                <w:sz w:val="20"/>
                <w:szCs w:val="20"/>
              </w:rPr>
              <w:t xml:space="preserve">Amenaza de bomba en el exterior del edificio. </w:t>
            </w:r>
          </w:p>
          <w:p w14:paraId="2B44D9D1" w14:textId="02F9F1D6" w:rsidR="00D30D1A" w:rsidRPr="00370E04" w:rsidRDefault="00D30D1A" w:rsidP="00B37B5A">
            <w:pPr>
              <w:pStyle w:val="Prrafodelista"/>
              <w:numPr>
                <w:ilvl w:val="0"/>
                <w:numId w:val="29"/>
              </w:numPr>
              <w:ind w:left="313"/>
              <w:jc w:val="both"/>
              <w:rPr>
                <w:rFonts w:ascii="Arial" w:hAnsi="Arial" w:cs="Arial"/>
                <w:sz w:val="20"/>
                <w:szCs w:val="20"/>
              </w:rPr>
            </w:pPr>
            <w:r w:rsidRPr="00370E04">
              <w:rPr>
                <w:rFonts w:ascii="Arial" w:hAnsi="Arial" w:cs="Arial"/>
                <w:sz w:val="20"/>
                <w:szCs w:val="20"/>
              </w:rPr>
              <w:t xml:space="preserve">Explosión de bomba fuera </w:t>
            </w:r>
            <w:r w:rsidR="006D3CC7" w:rsidRPr="00370E04">
              <w:rPr>
                <w:rFonts w:ascii="Arial" w:hAnsi="Arial" w:cs="Arial"/>
                <w:sz w:val="20"/>
                <w:szCs w:val="20"/>
              </w:rPr>
              <w:t>de la Entidad</w:t>
            </w:r>
            <w:r w:rsidRPr="00370E04">
              <w:rPr>
                <w:rFonts w:ascii="Arial" w:hAnsi="Arial" w:cs="Arial"/>
                <w:sz w:val="20"/>
                <w:szCs w:val="20"/>
              </w:rPr>
              <w:t>.</w:t>
            </w:r>
          </w:p>
          <w:p w14:paraId="0B64EA4A" w14:textId="77777777" w:rsidR="00D30D1A" w:rsidRPr="00370E04" w:rsidRDefault="00D30D1A" w:rsidP="00B37B5A">
            <w:pPr>
              <w:pStyle w:val="Prrafodelista"/>
              <w:numPr>
                <w:ilvl w:val="0"/>
                <w:numId w:val="29"/>
              </w:numPr>
              <w:ind w:left="313"/>
              <w:jc w:val="both"/>
              <w:rPr>
                <w:rFonts w:ascii="Arial" w:hAnsi="Arial" w:cs="Arial"/>
                <w:sz w:val="20"/>
                <w:szCs w:val="20"/>
              </w:rPr>
            </w:pPr>
            <w:r w:rsidRPr="00370E04">
              <w:rPr>
                <w:rFonts w:ascii="Arial" w:hAnsi="Arial" w:cs="Arial"/>
                <w:sz w:val="20"/>
                <w:szCs w:val="20"/>
              </w:rPr>
              <w:t>Atentado en las vecindades.</w:t>
            </w:r>
          </w:p>
          <w:p w14:paraId="397CD7AC" w14:textId="77777777" w:rsidR="00D30D1A" w:rsidRPr="00370E04" w:rsidRDefault="00D30D1A" w:rsidP="00B37B5A">
            <w:pPr>
              <w:pStyle w:val="Prrafodelista"/>
              <w:numPr>
                <w:ilvl w:val="0"/>
                <w:numId w:val="29"/>
              </w:numPr>
              <w:ind w:left="313"/>
              <w:jc w:val="both"/>
              <w:rPr>
                <w:rFonts w:ascii="Arial" w:hAnsi="Arial" w:cs="Arial"/>
                <w:sz w:val="20"/>
                <w:szCs w:val="20"/>
              </w:rPr>
            </w:pPr>
            <w:r w:rsidRPr="00370E04">
              <w:rPr>
                <w:rFonts w:ascii="Arial" w:hAnsi="Arial" w:cs="Arial"/>
                <w:sz w:val="20"/>
                <w:szCs w:val="20"/>
              </w:rPr>
              <w:t>Desórdenes sociales.</w:t>
            </w:r>
          </w:p>
        </w:tc>
        <w:tc>
          <w:tcPr>
            <w:tcW w:w="4675" w:type="dxa"/>
            <w:gridSpan w:val="3"/>
            <w:vMerge w:val="restart"/>
          </w:tcPr>
          <w:p w14:paraId="056AC392" w14:textId="77777777" w:rsidR="00D30D1A" w:rsidRPr="00370E04" w:rsidRDefault="00D30D1A" w:rsidP="00D30D1A">
            <w:pPr>
              <w:jc w:val="both"/>
              <w:rPr>
                <w:rFonts w:ascii="Arial" w:hAnsi="Arial" w:cs="Arial"/>
                <w:b/>
                <w:sz w:val="20"/>
                <w:szCs w:val="20"/>
              </w:rPr>
            </w:pPr>
          </w:p>
          <w:p w14:paraId="6BDD6299"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SISTEMA DE ALARMA</w:t>
            </w:r>
          </w:p>
          <w:p w14:paraId="271C6804" w14:textId="77777777" w:rsidR="00D30D1A" w:rsidRPr="00370E04" w:rsidRDefault="00D30D1A" w:rsidP="00D30D1A">
            <w:pPr>
              <w:jc w:val="both"/>
              <w:rPr>
                <w:rFonts w:ascii="Arial" w:hAnsi="Arial" w:cs="Arial"/>
                <w:sz w:val="20"/>
                <w:szCs w:val="20"/>
              </w:rPr>
            </w:pPr>
          </w:p>
          <w:p w14:paraId="07CF329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Código de Pitos: </w:t>
            </w:r>
          </w:p>
          <w:p w14:paraId="32D50CE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1 pitazo: Alerta </w:t>
            </w:r>
          </w:p>
          <w:p w14:paraId="325D7E7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2 pitazos: Reunión de jefes </w:t>
            </w:r>
          </w:p>
          <w:p w14:paraId="47C8A48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3 pitazos: Reunión de la brigada</w:t>
            </w:r>
          </w:p>
          <w:p w14:paraId="775D4D1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4 pitazos o más: Evacuación inmediata</w:t>
            </w:r>
          </w:p>
          <w:p w14:paraId="51649C4A" w14:textId="77777777" w:rsidR="00D30D1A" w:rsidRPr="00370E04" w:rsidRDefault="00D30D1A" w:rsidP="00D30D1A">
            <w:pPr>
              <w:jc w:val="both"/>
              <w:rPr>
                <w:rFonts w:ascii="Arial" w:hAnsi="Arial" w:cs="Arial"/>
                <w:sz w:val="20"/>
                <w:szCs w:val="20"/>
              </w:rPr>
            </w:pPr>
          </w:p>
          <w:p w14:paraId="1BCCB0CE" w14:textId="77777777" w:rsidR="00D30D1A" w:rsidRPr="00370E04" w:rsidRDefault="00D30D1A" w:rsidP="00D30D1A">
            <w:pPr>
              <w:jc w:val="both"/>
              <w:rPr>
                <w:rFonts w:ascii="Arial" w:hAnsi="Arial" w:cs="Arial"/>
                <w:sz w:val="20"/>
                <w:szCs w:val="20"/>
              </w:rPr>
            </w:pPr>
          </w:p>
          <w:p w14:paraId="16A79439"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PRIORIDADES:</w:t>
            </w:r>
          </w:p>
          <w:p w14:paraId="35EE09D4" w14:textId="77777777" w:rsidR="00D30D1A" w:rsidRPr="00370E04" w:rsidRDefault="00D30D1A" w:rsidP="00D30D1A">
            <w:pPr>
              <w:jc w:val="both"/>
              <w:rPr>
                <w:rFonts w:ascii="Arial" w:hAnsi="Arial" w:cs="Arial"/>
                <w:sz w:val="20"/>
                <w:szCs w:val="20"/>
              </w:rPr>
            </w:pPr>
          </w:p>
          <w:p w14:paraId="07FBC98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1. Personal con discapacidad, mujeres embarazadas. </w:t>
            </w:r>
          </w:p>
          <w:p w14:paraId="6170279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2. Niños (en caso de que se encuentren en las instalaciones), adultos mayores, mujeres. </w:t>
            </w:r>
          </w:p>
          <w:p w14:paraId="26ACF33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3. Ocupantes restantes.</w:t>
            </w:r>
          </w:p>
        </w:tc>
      </w:tr>
      <w:tr w:rsidR="00D30D1A" w:rsidRPr="00370E04" w14:paraId="3FE1C26B" w14:textId="77777777" w:rsidTr="00D30D1A">
        <w:trPr>
          <w:trHeight w:val="414"/>
        </w:trPr>
        <w:tc>
          <w:tcPr>
            <w:tcW w:w="4675" w:type="dxa"/>
            <w:gridSpan w:val="4"/>
            <w:vMerge/>
          </w:tcPr>
          <w:p w14:paraId="57FF26F9" w14:textId="77777777" w:rsidR="00D30D1A" w:rsidRPr="00370E04" w:rsidRDefault="00D30D1A" w:rsidP="00D30D1A">
            <w:pPr>
              <w:jc w:val="both"/>
              <w:rPr>
                <w:rFonts w:ascii="Arial" w:hAnsi="Arial" w:cs="Arial"/>
                <w:sz w:val="20"/>
                <w:szCs w:val="20"/>
              </w:rPr>
            </w:pPr>
          </w:p>
        </w:tc>
        <w:tc>
          <w:tcPr>
            <w:tcW w:w="4675" w:type="dxa"/>
            <w:gridSpan w:val="3"/>
            <w:vMerge/>
          </w:tcPr>
          <w:p w14:paraId="7286FE96" w14:textId="77777777" w:rsidR="00D30D1A" w:rsidRPr="00370E04" w:rsidRDefault="00D30D1A" w:rsidP="00D30D1A">
            <w:pPr>
              <w:jc w:val="both"/>
              <w:rPr>
                <w:rFonts w:ascii="Arial" w:hAnsi="Arial" w:cs="Arial"/>
                <w:sz w:val="20"/>
                <w:szCs w:val="20"/>
              </w:rPr>
            </w:pPr>
          </w:p>
        </w:tc>
      </w:tr>
      <w:tr w:rsidR="00D30D1A" w:rsidRPr="00370E04" w14:paraId="473F1786" w14:textId="77777777" w:rsidTr="00D30D1A">
        <w:tc>
          <w:tcPr>
            <w:tcW w:w="1555" w:type="dxa"/>
          </w:tcPr>
          <w:p w14:paraId="52EC5B83"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Recursos</w:t>
            </w:r>
          </w:p>
        </w:tc>
        <w:tc>
          <w:tcPr>
            <w:tcW w:w="7795" w:type="dxa"/>
            <w:gridSpan w:val="6"/>
          </w:tcPr>
          <w:p w14:paraId="507F85D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TODOS LOS DE LA ORGANIZACIÓN</w:t>
            </w:r>
          </w:p>
        </w:tc>
      </w:tr>
      <w:tr w:rsidR="00D30D1A" w:rsidRPr="00370E04" w14:paraId="699342FE" w14:textId="77777777" w:rsidTr="00D30D1A">
        <w:tc>
          <w:tcPr>
            <w:tcW w:w="4675" w:type="dxa"/>
            <w:gridSpan w:val="4"/>
          </w:tcPr>
          <w:p w14:paraId="5A7637E9"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Capacitación</w:t>
            </w:r>
          </w:p>
        </w:tc>
        <w:tc>
          <w:tcPr>
            <w:tcW w:w="4675" w:type="dxa"/>
            <w:gridSpan w:val="3"/>
          </w:tcPr>
          <w:p w14:paraId="044BC362"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Supervisión y auditorías</w:t>
            </w:r>
          </w:p>
        </w:tc>
      </w:tr>
      <w:tr w:rsidR="00D30D1A" w:rsidRPr="00370E04" w14:paraId="4262461F" w14:textId="77777777" w:rsidTr="00D30D1A">
        <w:tc>
          <w:tcPr>
            <w:tcW w:w="4675" w:type="dxa"/>
            <w:gridSpan w:val="4"/>
          </w:tcPr>
          <w:p w14:paraId="517DF38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Sí</w:t>
            </w:r>
          </w:p>
        </w:tc>
        <w:tc>
          <w:tcPr>
            <w:tcW w:w="4675" w:type="dxa"/>
            <w:gridSpan w:val="3"/>
          </w:tcPr>
          <w:p w14:paraId="67F5239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ANUAL</w:t>
            </w:r>
          </w:p>
        </w:tc>
      </w:tr>
      <w:tr w:rsidR="00D30D1A" w:rsidRPr="00370E04" w14:paraId="14397EE6" w14:textId="77777777" w:rsidTr="00D30D1A">
        <w:tc>
          <w:tcPr>
            <w:tcW w:w="2337" w:type="dxa"/>
            <w:gridSpan w:val="3"/>
            <w:vMerge w:val="restart"/>
          </w:tcPr>
          <w:p w14:paraId="4F28E1F0"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Actualizaciones</w:t>
            </w:r>
          </w:p>
        </w:tc>
        <w:tc>
          <w:tcPr>
            <w:tcW w:w="2338" w:type="dxa"/>
          </w:tcPr>
          <w:p w14:paraId="6E708362"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Fecha</w:t>
            </w:r>
          </w:p>
        </w:tc>
        <w:tc>
          <w:tcPr>
            <w:tcW w:w="4675" w:type="dxa"/>
            <w:gridSpan w:val="3"/>
          </w:tcPr>
          <w:p w14:paraId="6D6D4694"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Observaciones</w:t>
            </w:r>
          </w:p>
        </w:tc>
      </w:tr>
      <w:tr w:rsidR="00D30D1A" w:rsidRPr="00370E04" w14:paraId="03A910F2" w14:textId="77777777" w:rsidTr="00D30D1A">
        <w:tc>
          <w:tcPr>
            <w:tcW w:w="2337" w:type="dxa"/>
            <w:gridSpan w:val="3"/>
            <w:vMerge/>
          </w:tcPr>
          <w:p w14:paraId="7CC5FD04" w14:textId="77777777" w:rsidR="00D30D1A" w:rsidRPr="00370E04" w:rsidRDefault="00D30D1A" w:rsidP="00D30D1A">
            <w:pPr>
              <w:jc w:val="both"/>
              <w:rPr>
                <w:rFonts w:ascii="Arial" w:hAnsi="Arial" w:cs="Arial"/>
                <w:sz w:val="20"/>
                <w:szCs w:val="20"/>
              </w:rPr>
            </w:pPr>
          </w:p>
        </w:tc>
        <w:tc>
          <w:tcPr>
            <w:tcW w:w="2338" w:type="dxa"/>
          </w:tcPr>
          <w:p w14:paraId="52887CE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ANUAL</w:t>
            </w:r>
          </w:p>
        </w:tc>
        <w:tc>
          <w:tcPr>
            <w:tcW w:w="4675" w:type="dxa"/>
            <w:gridSpan w:val="3"/>
          </w:tcPr>
          <w:p w14:paraId="592BE2CF"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N.A.</w:t>
            </w:r>
          </w:p>
        </w:tc>
      </w:tr>
    </w:tbl>
    <w:p w14:paraId="07FBBD0E" w14:textId="77777777" w:rsidR="00D30D1A" w:rsidRPr="00370E04" w:rsidRDefault="00D30D1A" w:rsidP="00D30D1A">
      <w:pPr>
        <w:spacing w:line="240" w:lineRule="auto"/>
        <w:jc w:val="both"/>
        <w:rPr>
          <w:rFonts w:ascii="Arial" w:hAnsi="Arial" w:cs="Arial"/>
          <w:sz w:val="24"/>
          <w:szCs w:val="24"/>
        </w:rPr>
      </w:pPr>
    </w:p>
    <w:p w14:paraId="5F906AD8" w14:textId="77777777" w:rsidR="00D30D1A" w:rsidRPr="00370E04" w:rsidRDefault="00D30D1A" w:rsidP="00D30D1A">
      <w:pPr>
        <w:spacing w:line="240" w:lineRule="auto"/>
        <w:jc w:val="both"/>
        <w:rPr>
          <w:rFonts w:ascii="Arial" w:hAnsi="Arial" w:cs="Arial"/>
          <w:sz w:val="24"/>
          <w:szCs w:val="24"/>
        </w:rPr>
      </w:pPr>
    </w:p>
    <w:p w14:paraId="425FD97A" w14:textId="77777777" w:rsidR="00D30D1A" w:rsidRPr="00370E04" w:rsidRDefault="00D30D1A" w:rsidP="00D30D1A">
      <w:pPr>
        <w:spacing w:line="240" w:lineRule="auto"/>
        <w:jc w:val="both"/>
        <w:rPr>
          <w:rFonts w:ascii="Arial" w:hAnsi="Arial" w:cs="Arial"/>
          <w:sz w:val="24"/>
          <w:szCs w:val="24"/>
        </w:rPr>
      </w:pPr>
    </w:p>
    <w:p w14:paraId="72270492" w14:textId="77777777" w:rsidR="00D30D1A" w:rsidRPr="00370E04" w:rsidRDefault="00D30D1A" w:rsidP="00D30D1A">
      <w:pPr>
        <w:spacing w:line="240" w:lineRule="auto"/>
        <w:jc w:val="both"/>
        <w:rPr>
          <w:rFonts w:ascii="Arial" w:hAnsi="Arial" w:cs="Arial"/>
          <w:sz w:val="24"/>
          <w:szCs w:val="24"/>
        </w:rPr>
      </w:pPr>
    </w:p>
    <w:p w14:paraId="5DE73A6A" w14:textId="77777777" w:rsidR="002266F0" w:rsidRPr="00370E04" w:rsidRDefault="002266F0" w:rsidP="00D30D1A">
      <w:pPr>
        <w:spacing w:line="240" w:lineRule="auto"/>
        <w:jc w:val="both"/>
        <w:rPr>
          <w:rFonts w:ascii="Arial" w:hAnsi="Arial" w:cs="Arial"/>
          <w:sz w:val="24"/>
          <w:szCs w:val="24"/>
        </w:rPr>
      </w:pPr>
    </w:p>
    <w:p w14:paraId="0AB8EB93" w14:textId="77777777" w:rsidR="002266F0" w:rsidRPr="00370E04" w:rsidRDefault="002266F0" w:rsidP="00D30D1A">
      <w:pPr>
        <w:spacing w:line="240" w:lineRule="auto"/>
        <w:jc w:val="both"/>
        <w:rPr>
          <w:rFonts w:ascii="Arial" w:hAnsi="Arial" w:cs="Arial"/>
          <w:sz w:val="24"/>
          <w:szCs w:val="24"/>
        </w:rPr>
      </w:pPr>
    </w:p>
    <w:p w14:paraId="73320B90" w14:textId="77777777" w:rsidR="002266F0" w:rsidRPr="00370E04" w:rsidRDefault="002266F0" w:rsidP="00D30D1A">
      <w:pPr>
        <w:spacing w:line="240" w:lineRule="auto"/>
        <w:jc w:val="both"/>
        <w:rPr>
          <w:rFonts w:ascii="Arial" w:hAnsi="Arial" w:cs="Arial"/>
          <w:sz w:val="24"/>
          <w:szCs w:val="24"/>
        </w:rPr>
      </w:pPr>
    </w:p>
    <w:p w14:paraId="61F2971C" w14:textId="77777777" w:rsidR="002266F0" w:rsidRPr="00370E04" w:rsidRDefault="002266F0" w:rsidP="00D30D1A">
      <w:pPr>
        <w:spacing w:line="240" w:lineRule="auto"/>
        <w:jc w:val="both"/>
        <w:rPr>
          <w:rFonts w:ascii="Arial" w:hAnsi="Arial" w:cs="Arial"/>
          <w:sz w:val="24"/>
          <w:szCs w:val="24"/>
        </w:rPr>
      </w:pPr>
    </w:p>
    <w:p w14:paraId="329BFA7E" w14:textId="77777777" w:rsidR="002266F0" w:rsidRPr="00370E04" w:rsidRDefault="002266F0" w:rsidP="00D30D1A">
      <w:pPr>
        <w:spacing w:line="240" w:lineRule="auto"/>
        <w:jc w:val="both"/>
        <w:rPr>
          <w:rFonts w:ascii="Arial" w:hAnsi="Arial" w:cs="Arial"/>
          <w:sz w:val="24"/>
          <w:szCs w:val="24"/>
        </w:rPr>
      </w:pPr>
    </w:p>
    <w:p w14:paraId="24E58E24" w14:textId="03E74FF3" w:rsidR="002266F0" w:rsidRDefault="002266F0" w:rsidP="00D30D1A">
      <w:pPr>
        <w:spacing w:line="240" w:lineRule="auto"/>
        <w:jc w:val="both"/>
        <w:rPr>
          <w:rFonts w:ascii="Arial" w:hAnsi="Arial" w:cs="Arial"/>
          <w:sz w:val="24"/>
          <w:szCs w:val="24"/>
        </w:rPr>
      </w:pPr>
    </w:p>
    <w:p w14:paraId="10C8D917" w14:textId="77777777" w:rsidR="00D30D1A" w:rsidRPr="00370E04" w:rsidRDefault="00D30D1A" w:rsidP="00D30D1A">
      <w:pPr>
        <w:spacing w:line="240" w:lineRule="auto"/>
        <w:jc w:val="both"/>
        <w:rPr>
          <w:rFonts w:ascii="Arial" w:hAnsi="Arial" w:cs="Arial"/>
          <w:b/>
          <w:sz w:val="24"/>
          <w:szCs w:val="24"/>
        </w:rPr>
      </w:pPr>
      <w:r w:rsidRPr="00370E04">
        <w:rPr>
          <w:rFonts w:ascii="Arial" w:hAnsi="Arial" w:cs="Arial"/>
          <w:b/>
          <w:sz w:val="24"/>
          <w:szCs w:val="24"/>
        </w:rPr>
        <w:lastRenderedPageBreak/>
        <w:t>INSTRUCCIONES EN SITUACIONES ESPECÍFICAS DE EMERGENCIA</w:t>
      </w:r>
    </w:p>
    <w:p w14:paraId="043CFA76" w14:textId="77777777" w:rsidR="00D30D1A" w:rsidRPr="00370E04" w:rsidRDefault="00D30D1A" w:rsidP="00D30D1A">
      <w:pPr>
        <w:spacing w:line="240" w:lineRule="auto"/>
        <w:jc w:val="both"/>
        <w:rPr>
          <w:rFonts w:ascii="Arial" w:hAnsi="Arial" w:cs="Arial"/>
          <w:b/>
          <w:sz w:val="24"/>
          <w:szCs w:val="24"/>
        </w:rPr>
      </w:pPr>
    </w:p>
    <w:tbl>
      <w:tblPr>
        <w:tblStyle w:val="Tablaconcuadrcula"/>
        <w:tblW w:w="9782" w:type="dxa"/>
        <w:tblInd w:w="-431" w:type="dxa"/>
        <w:tblLook w:val="04A0" w:firstRow="1" w:lastRow="0" w:firstColumn="1" w:lastColumn="0" w:noHBand="0" w:noVBand="1"/>
      </w:tblPr>
      <w:tblGrid>
        <w:gridCol w:w="1844"/>
        <w:gridCol w:w="7938"/>
      </w:tblGrid>
      <w:tr w:rsidR="00D30D1A" w:rsidRPr="00370E04" w14:paraId="39CB49AA" w14:textId="77777777" w:rsidTr="00B37B5A">
        <w:trPr>
          <w:trHeight w:val="500"/>
        </w:trPr>
        <w:tc>
          <w:tcPr>
            <w:tcW w:w="1844" w:type="dxa"/>
            <w:shd w:val="clear" w:color="auto" w:fill="1F3864" w:themeFill="accent5" w:themeFillShade="80"/>
            <w:vAlign w:val="center"/>
          </w:tcPr>
          <w:p w14:paraId="32612FB3" w14:textId="77777777" w:rsidR="00D30D1A" w:rsidRPr="00370E04" w:rsidRDefault="00D30D1A" w:rsidP="00B37B5A">
            <w:pPr>
              <w:jc w:val="center"/>
              <w:rPr>
                <w:rFonts w:ascii="Arial" w:hAnsi="Arial" w:cs="Arial"/>
                <w:b/>
                <w:sz w:val="20"/>
                <w:szCs w:val="20"/>
              </w:rPr>
            </w:pPr>
          </w:p>
          <w:p w14:paraId="556FADA8" w14:textId="77777777" w:rsidR="00D30D1A" w:rsidRPr="00370E04" w:rsidRDefault="00D30D1A" w:rsidP="00B37B5A">
            <w:pPr>
              <w:jc w:val="center"/>
              <w:rPr>
                <w:rFonts w:ascii="Arial" w:hAnsi="Arial" w:cs="Arial"/>
                <w:b/>
                <w:sz w:val="20"/>
                <w:szCs w:val="20"/>
              </w:rPr>
            </w:pPr>
            <w:r w:rsidRPr="00370E04">
              <w:rPr>
                <w:rFonts w:ascii="Arial" w:hAnsi="Arial" w:cs="Arial"/>
                <w:b/>
                <w:sz w:val="20"/>
                <w:szCs w:val="20"/>
              </w:rPr>
              <w:t>SITUACIÓN</w:t>
            </w:r>
          </w:p>
          <w:p w14:paraId="3865F8BF" w14:textId="77777777" w:rsidR="00D30D1A" w:rsidRPr="00370E04" w:rsidRDefault="00D30D1A" w:rsidP="00B37B5A">
            <w:pPr>
              <w:jc w:val="center"/>
              <w:rPr>
                <w:rFonts w:ascii="Arial" w:hAnsi="Arial" w:cs="Arial"/>
                <w:b/>
                <w:sz w:val="20"/>
                <w:szCs w:val="20"/>
              </w:rPr>
            </w:pPr>
          </w:p>
        </w:tc>
        <w:tc>
          <w:tcPr>
            <w:tcW w:w="7938" w:type="dxa"/>
            <w:shd w:val="clear" w:color="auto" w:fill="1F3864" w:themeFill="accent5" w:themeFillShade="80"/>
            <w:vAlign w:val="center"/>
          </w:tcPr>
          <w:p w14:paraId="3B0494BF" w14:textId="77777777" w:rsidR="00D30D1A" w:rsidRPr="00370E04" w:rsidRDefault="00D30D1A" w:rsidP="00B37B5A">
            <w:pPr>
              <w:jc w:val="center"/>
              <w:rPr>
                <w:rFonts w:ascii="Arial" w:hAnsi="Arial" w:cs="Arial"/>
                <w:b/>
                <w:sz w:val="20"/>
                <w:szCs w:val="20"/>
              </w:rPr>
            </w:pPr>
            <w:proofErr w:type="gramStart"/>
            <w:r w:rsidRPr="00370E04">
              <w:rPr>
                <w:rFonts w:ascii="Arial" w:hAnsi="Arial" w:cs="Arial"/>
                <w:b/>
                <w:sz w:val="20"/>
                <w:szCs w:val="20"/>
              </w:rPr>
              <w:t>PROTOCOLO A SEGUIR</w:t>
            </w:r>
            <w:proofErr w:type="gramEnd"/>
          </w:p>
        </w:tc>
      </w:tr>
      <w:tr w:rsidR="00D30D1A" w:rsidRPr="00370E04" w14:paraId="37D92CA5" w14:textId="77777777" w:rsidTr="00B37B5A">
        <w:tc>
          <w:tcPr>
            <w:tcW w:w="1844" w:type="dxa"/>
            <w:vAlign w:val="center"/>
          </w:tcPr>
          <w:p w14:paraId="46D5D64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SISMO</w:t>
            </w:r>
          </w:p>
        </w:tc>
        <w:tc>
          <w:tcPr>
            <w:tcW w:w="7938" w:type="dxa"/>
          </w:tcPr>
          <w:p w14:paraId="148A1B4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Conserve la calma. </w:t>
            </w:r>
          </w:p>
          <w:p w14:paraId="1144BF6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No salga de la edificación, permanezca allí hasta que cese el movimiento telúrico. </w:t>
            </w:r>
          </w:p>
          <w:p w14:paraId="156F484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Protéjase en un lugar seguro (péguese a la pared o a los rincones, agachado cubriéndose la cabeza con los brazos). </w:t>
            </w:r>
          </w:p>
          <w:p w14:paraId="69359E2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Aléjese de las ventanas y de objetos que puedan caer. </w:t>
            </w:r>
          </w:p>
          <w:p w14:paraId="4901BC8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No se precipite a salir así suenen las alarmas. </w:t>
            </w:r>
          </w:p>
          <w:p w14:paraId="62AB3A6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Una vez </w:t>
            </w:r>
            <w:proofErr w:type="gramStart"/>
            <w:r w:rsidRPr="00370E04">
              <w:rPr>
                <w:rFonts w:ascii="Arial" w:hAnsi="Arial" w:cs="Arial"/>
                <w:sz w:val="20"/>
                <w:szCs w:val="20"/>
              </w:rPr>
              <w:t>termine</w:t>
            </w:r>
            <w:proofErr w:type="gramEnd"/>
            <w:r w:rsidRPr="00370E04">
              <w:rPr>
                <w:rFonts w:ascii="Arial" w:hAnsi="Arial" w:cs="Arial"/>
                <w:sz w:val="20"/>
                <w:szCs w:val="20"/>
              </w:rPr>
              <w:t xml:space="preserve"> el sismo evacué el lugar si observa daños en la estructura del edificio. Tenga precaución durante la evacuación ya que pueden presentarse nuevas replicas. </w:t>
            </w:r>
          </w:p>
          <w:p w14:paraId="5DEC3857"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Siga las instrucciones de los brigadistas. </w:t>
            </w:r>
          </w:p>
          <w:p w14:paraId="4A3A40E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Diríjase al punto de encuentro y espere instrucciones</w:t>
            </w:r>
          </w:p>
        </w:tc>
      </w:tr>
      <w:tr w:rsidR="00D30D1A" w:rsidRPr="00370E04" w14:paraId="250A30FD" w14:textId="77777777" w:rsidTr="00B37B5A">
        <w:tc>
          <w:tcPr>
            <w:tcW w:w="1844" w:type="dxa"/>
            <w:vAlign w:val="center"/>
          </w:tcPr>
          <w:p w14:paraId="21929567"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INCENDIO</w:t>
            </w:r>
          </w:p>
        </w:tc>
        <w:tc>
          <w:tcPr>
            <w:tcW w:w="7938" w:type="dxa"/>
          </w:tcPr>
          <w:p w14:paraId="0F7A53A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•Conozca la ubicación de los extintores del lugar en que se encuentra. </w:t>
            </w:r>
          </w:p>
          <w:p w14:paraId="62E71EB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Lea la etiqueta e instrucciones que trae el extintor sobre su uso. </w:t>
            </w:r>
          </w:p>
          <w:p w14:paraId="5791C9B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Si descubre el incendio, suspenda de inmediato lo que está haciendo y a viva voz dé a conocer la situación de emergencia. </w:t>
            </w:r>
          </w:p>
          <w:p w14:paraId="0EF441A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No trate de apagar el incendio si no está en capacidad de hacerlo. </w:t>
            </w:r>
          </w:p>
          <w:p w14:paraId="4B878B2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Evacue de inmediato el área, con la (s) persona(s) que se encuentre. </w:t>
            </w:r>
          </w:p>
          <w:p w14:paraId="29F1DE5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Al salir del salón u oficina no olvide cerrar la puerta sin seguro y colocar el aviso de área evacuada. </w:t>
            </w:r>
          </w:p>
          <w:p w14:paraId="3EEC5A0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 Evite el pánico, camine rápido por la ruta de evacuación establecida, si hay humo agáchese y desplácese gateando. • Si la ruta de evacuación está obstaculizada y no tiene una ruta alterna para salir, busque refugio en un lugar seguro y espere la ayuda de la Brigada y/u organismos de socorro. </w:t>
            </w:r>
          </w:p>
          <w:p w14:paraId="0C47440C"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Diríjase al punto de encuentro y espere instrucciones</w:t>
            </w:r>
          </w:p>
        </w:tc>
      </w:tr>
      <w:tr w:rsidR="00D30D1A" w:rsidRPr="00370E04" w14:paraId="332EF8A1" w14:textId="77777777" w:rsidTr="00B37B5A">
        <w:tc>
          <w:tcPr>
            <w:tcW w:w="1844" w:type="dxa"/>
            <w:vAlign w:val="center"/>
          </w:tcPr>
          <w:p w14:paraId="13062F5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EXPLOSIÓN</w:t>
            </w:r>
          </w:p>
        </w:tc>
        <w:tc>
          <w:tcPr>
            <w:tcW w:w="7938" w:type="dxa"/>
          </w:tcPr>
          <w:p w14:paraId="6F52860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•Mantenga la calma. </w:t>
            </w:r>
          </w:p>
          <w:p w14:paraId="4BED871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•Arrójese al piso bajo un escritorio o junto a una estructura fuerte, lejos de ventanas. </w:t>
            </w:r>
          </w:p>
          <w:p w14:paraId="7263C28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•Protéjase la cabeza y cuello con sus manos y no apoye el abdomen en el piso. </w:t>
            </w:r>
          </w:p>
          <w:p w14:paraId="782AEB6A"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•Espere a que pase la onda expansiva. </w:t>
            </w:r>
          </w:p>
          <w:p w14:paraId="2196463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•Ayude a quien lo necesite.</w:t>
            </w:r>
          </w:p>
          <w:p w14:paraId="1D102D1B"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•No prenda equipos eléctricos o instalaciones eléctricas hasta no estar seguro </w:t>
            </w:r>
            <w:proofErr w:type="gramStart"/>
            <w:r w:rsidRPr="00370E04">
              <w:rPr>
                <w:rFonts w:ascii="Arial" w:hAnsi="Arial" w:cs="Arial"/>
                <w:sz w:val="20"/>
                <w:szCs w:val="20"/>
              </w:rPr>
              <w:t>que</w:t>
            </w:r>
            <w:proofErr w:type="gramEnd"/>
            <w:r w:rsidRPr="00370E04">
              <w:rPr>
                <w:rFonts w:ascii="Arial" w:hAnsi="Arial" w:cs="Arial"/>
                <w:sz w:val="20"/>
                <w:szCs w:val="20"/>
              </w:rPr>
              <w:t xml:space="preserve"> no </w:t>
            </w:r>
            <w:proofErr w:type="gramStart"/>
            <w:r w:rsidRPr="00370E04">
              <w:rPr>
                <w:rFonts w:ascii="Arial" w:hAnsi="Arial" w:cs="Arial"/>
                <w:sz w:val="20"/>
                <w:szCs w:val="20"/>
              </w:rPr>
              <w:t>hayan</w:t>
            </w:r>
            <w:proofErr w:type="gramEnd"/>
            <w:r w:rsidRPr="00370E04">
              <w:rPr>
                <w:rFonts w:ascii="Arial" w:hAnsi="Arial" w:cs="Arial"/>
                <w:sz w:val="20"/>
                <w:szCs w:val="20"/>
              </w:rPr>
              <w:t xml:space="preserve"> cortos circuitos. </w:t>
            </w:r>
          </w:p>
          <w:p w14:paraId="109F341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•Evacue el edificio si detecta condiciones graves que indiquen falla estructural o riesgo inminente para las personas o si se da la orden de evacuación. </w:t>
            </w:r>
          </w:p>
          <w:p w14:paraId="469DEA3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•Diríjase al punto de encuentro y espere instrucciones.</w:t>
            </w:r>
          </w:p>
        </w:tc>
      </w:tr>
      <w:tr w:rsidR="00D30D1A" w:rsidRPr="00370E04" w14:paraId="3598A954" w14:textId="77777777" w:rsidTr="00B37B5A">
        <w:tc>
          <w:tcPr>
            <w:tcW w:w="1844" w:type="dxa"/>
            <w:vAlign w:val="center"/>
          </w:tcPr>
          <w:p w14:paraId="2C04F84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ASONADA O DISTURBIOS EXTERNOS</w:t>
            </w:r>
          </w:p>
        </w:tc>
        <w:tc>
          <w:tcPr>
            <w:tcW w:w="7938" w:type="dxa"/>
          </w:tcPr>
          <w:p w14:paraId="55B49F3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•Mantenga la calma. </w:t>
            </w:r>
          </w:p>
          <w:p w14:paraId="0D4C02E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•Resguárdese en un lugar seguro lejos de ventanas. </w:t>
            </w:r>
          </w:p>
          <w:p w14:paraId="381730A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•Espere a que se controle la situación, no salga por ningún motivo. </w:t>
            </w:r>
          </w:p>
          <w:p w14:paraId="6CB34CD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•Si se da la orden de evacuar, hágalo inmediatamente y espere instrucciones</w:t>
            </w:r>
          </w:p>
        </w:tc>
      </w:tr>
      <w:tr w:rsidR="00D30D1A" w:rsidRPr="00370E04" w14:paraId="6C723BE3" w14:textId="77777777" w:rsidTr="00B37B5A">
        <w:tc>
          <w:tcPr>
            <w:tcW w:w="1844" w:type="dxa"/>
            <w:vAlign w:val="center"/>
          </w:tcPr>
          <w:p w14:paraId="3CA4DCD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DETECCIÓN DE PERSONAS SOSPECHOSAS</w:t>
            </w:r>
          </w:p>
        </w:tc>
        <w:tc>
          <w:tcPr>
            <w:tcW w:w="7938" w:type="dxa"/>
          </w:tcPr>
          <w:p w14:paraId="1BB948C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•Mantenga siempre en observación a la persona sin ser muy evidente. </w:t>
            </w:r>
          </w:p>
          <w:p w14:paraId="2E2A9D6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 xml:space="preserve">•De una manera cortes acérquese a la persona y pregunte si puede ayudar en algo. </w:t>
            </w:r>
          </w:p>
          <w:p w14:paraId="33E4D2A8"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•Manténgase alerta e informe de inmediato a la gerencia y espere instrucciones.</w:t>
            </w:r>
          </w:p>
        </w:tc>
      </w:tr>
    </w:tbl>
    <w:p w14:paraId="46D742E0" w14:textId="77777777" w:rsidR="005B0E4E" w:rsidRDefault="005B0E4E" w:rsidP="00D30D1A">
      <w:pPr>
        <w:spacing w:line="240" w:lineRule="auto"/>
        <w:jc w:val="both"/>
        <w:rPr>
          <w:rFonts w:ascii="Arial" w:hAnsi="Arial" w:cs="Arial"/>
          <w:b/>
          <w:sz w:val="24"/>
          <w:szCs w:val="24"/>
        </w:rPr>
      </w:pPr>
    </w:p>
    <w:p w14:paraId="3836322A" w14:textId="0CAF9441" w:rsidR="00D30D1A" w:rsidRPr="00370E04" w:rsidRDefault="00D30D1A" w:rsidP="00D30D1A">
      <w:pPr>
        <w:spacing w:line="240" w:lineRule="auto"/>
        <w:jc w:val="both"/>
        <w:rPr>
          <w:rFonts w:ascii="Arial" w:hAnsi="Arial" w:cs="Arial"/>
          <w:b/>
          <w:sz w:val="24"/>
          <w:szCs w:val="24"/>
        </w:rPr>
      </w:pPr>
      <w:r w:rsidRPr="00370E04">
        <w:rPr>
          <w:rFonts w:ascii="Arial" w:hAnsi="Arial" w:cs="Arial"/>
          <w:b/>
          <w:sz w:val="24"/>
          <w:szCs w:val="24"/>
        </w:rPr>
        <w:lastRenderedPageBreak/>
        <w:t>COORDINACIÓN DEL PLAN DE EVACUACIÓN</w:t>
      </w:r>
    </w:p>
    <w:p w14:paraId="3CAF5B9B" w14:textId="77777777" w:rsidR="00D30D1A" w:rsidRPr="00370E04" w:rsidRDefault="00D30D1A" w:rsidP="00195752">
      <w:pPr>
        <w:pStyle w:val="Prrafodelista"/>
        <w:numPr>
          <w:ilvl w:val="0"/>
          <w:numId w:val="6"/>
        </w:numPr>
        <w:spacing w:line="240" w:lineRule="auto"/>
        <w:ind w:left="360"/>
        <w:jc w:val="both"/>
        <w:rPr>
          <w:rFonts w:ascii="Arial" w:hAnsi="Arial" w:cs="Arial"/>
          <w:sz w:val="24"/>
          <w:szCs w:val="24"/>
        </w:rPr>
      </w:pPr>
      <w:r w:rsidRPr="00370E04">
        <w:rPr>
          <w:rFonts w:ascii="Arial" w:hAnsi="Arial" w:cs="Arial"/>
          <w:sz w:val="24"/>
          <w:szCs w:val="24"/>
        </w:rPr>
        <w:t xml:space="preserve">Quien primero detecte el evento debe comunicarse con el vigilante, el brigadista o el gerente de la sede y suministrar toda la información al respecto. </w:t>
      </w:r>
    </w:p>
    <w:p w14:paraId="2E5A2B9E" w14:textId="77777777" w:rsidR="00D30D1A" w:rsidRPr="00370E04" w:rsidRDefault="00D30D1A" w:rsidP="00195752">
      <w:pPr>
        <w:pStyle w:val="Prrafodelista"/>
        <w:numPr>
          <w:ilvl w:val="0"/>
          <w:numId w:val="6"/>
        </w:numPr>
        <w:spacing w:line="240" w:lineRule="auto"/>
        <w:ind w:left="360"/>
        <w:jc w:val="both"/>
        <w:rPr>
          <w:rFonts w:ascii="Arial" w:hAnsi="Arial" w:cs="Arial"/>
          <w:sz w:val="24"/>
          <w:szCs w:val="24"/>
        </w:rPr>
      </w:pPr>
      <w:r w:rsidRPr="00370E04">
        <w:rPr>
          <w:rFonts w:ascii="Arial" w:hAnsi="Arial" w:cs="Arial"/>
          <w:sz w:val="24"/>
          <w:szCs w:val="24"/>
        </w:rPr>
        <w:t xml:space="preserve">La persona que recibe la notificación de la presunta emergencia tomará nota de la información relativa al evento: lugar de ocurrencia, tipo de evento, posibilidad de propagación, posible amenaza para las personas, otros aspectos que se consideren de importancia de acuerdo con el tipo de evento. </w:t>
      </w:r>
    </w:p>
    <w:p w14:paraId="54480BDD" w14:textId="265DB35F" w:rsidR="00D30D1A" w:rsidRPr="00370E04" w:rsidRDefault="00D30D1A" w:rsidP="00195752">
      <w:pPr>
        <w:pStyle w:val="Prrafodelista"/>
        <w:numPr>
          <w:ilvl w:val="0"/>
          <w:numId w:val="6"/>
        </w:numPr>
        <w:spacing w:line="240" w:lineRule="auto"/>
        <w:ind w:left="360"/>
        <w:jc w:val="both"/>
        <w:rPr>
          <w:rFonts w:ascii="Arial" w:hAnsi="Arial" w:cs="Arial"/>
          <w:sz w:val="24"/>
          <w:szCs w:val="24"/>
        </w:rPr>
      </w:pPr>
      <w:r w:rsidRPr="00370E04">
        <w:rPr>
          <w:rFonts w:ascii="Arial" w:hAnsi="Arial" w:cs="Arial"/>
          <w:sz w:val="24"/>
          <w:szCs w:val="24"/>
        </w:rPr>
        <w:t>Si es necesario, se enviará a un brigadista a ve</w:t>
      </w:r>
      <w:r w:rsidR="005B0E4E">
        <w:rPr>
          <w:rFonts w:ascii="Arial" w:hAnsi="Arial" w:cs="Arial"/>
          <w:sz w:val="24"/>
          <w:szCs w:val="24"/>
        </w:rPr>
        <w:t xml:space="preserve">rificar </w:t>
      </w:r>
      <w:r w:rsidRPr="00370E04">
        <w:rPr>
          <w:rFonts w:ascii="Arial" w:hAnsi="Arial" w:cs="Arial"/>
          <w:sz w:val="24"/>
          <w:szCs w:val="24"/>
        </w:rPr>
        <w:t xml:space="preserve">el tipo de emergencia; en caso contrario: </w:t>
      </w:r>
    </w:p>
    <w:p w14:paraId="6AFBF15A" w14:textId="77777777" w:rsidR="00D30D1A" w:rsidRPr="00370E04" w:rsidRDefault="00D30D1A" w:rsidP="00195752">
      <w:pPr>
        <w:pStyle w:val="Prrafodelista"/>
        <w:spacing w:line="240" w:lineRule="auto"/>
        <w:ind w:left="360"/>
        <w:jc w:val="both"/>
        <w:rPr>
          <w:rFonts w:ascii="Arial" w:hAnsi="Arial" w:cs="Arial"/>
          <w:sz w:val="24"/>
          <w:szCs w:val="24"/>
        </w:rPr>
      </w:pPr>
      <w:r w:rsidRPr="00370E04">
        <w:rPr>
          <w:rFonts w:ascii="Arial" w:hAnsi="Arial" w:cs="Arial"/>
          <w:sz w:val="24"/>
          <w:szCs w:val="24"/>
        </w:rPr>
        <w:t xml:space="preserve">• La persona que recibe la notificación de la presunta emergencia determinará si se evacua, para lo cual se accionará la alarma de evacuación. </w:t>
      </w:r>
    </w:p>
    <w:p w14:paraId="5E670241" w14:textId="77777777" w:rsidR="00D30D1A" w:rsidRPr="00370E04" w:rsidRDefault="00D30D1A" w:rsidP="00195752">
      <w:pPr>
        <w:pStyle w:val="Prrafodelista"/>
        <w:spacing w:line="240" w:lineRule="auto"/>
        <w:ind w:left="360"/>
        <w:jc w:val="both"/>
        <w:rPr>
          <w:rFonts w:ascii="Arial" w:hAnsi="Arial" w:cs="Arial"/>
          <w:sz w:val="24"/>
          <w:szCs w:val="24"/>
        </w:rPr>
      </w:pPr>
      <w:r w:rsidRPr="00370E04">
        <w:rPr>
          <w:rFonts w:ascii="Arial" w:hAnsi="Arial" w:cs="Arial"/>
          <w:sz w:val="24"/>
          <w:szCs w:val="24"/>
        </w:rPr>
        <w:t>• Los coordinadores de evacuación llevarán a cabo el procedimiento establecido para movilizar al personal presente en cada área, hasta el punto de reunión.</w:t>
      </w:r>
    </w:p>
    <w:p w14:paraId="46656E1C" w14:textId="77777777" w:rsidR="00D30D1A" w:rsidRPr="00370E04" w:rsidRDefault="00D30D1A" w:rsidP="00195752">
      <w:pPr>
        <w:spacing w:line="240" w:lineRule="auto"/>
        <w:jc w:val="both"/>
        <w:rPr>
          <w:rFonts w:ascii="Arial" w:hAnsi="Arial" w:cs="Arial"/>
          <w:b/>
          <w:sz w:val="24"/>
          <w:szCs w:val="24"/>
        </w:rPr>
      </w:pPr>
      <w:r w:rsidRPr="00370E04">
        <w:rPr>
          <w:rFonts w:ascii="Arial" w:hAnsi="Arial" w:cs="Arial"/>
          <w:b/>
          <w:sz w:val="24"/>
          <w:szCs w:val="24"/>
        </w:rPr>
        <w:t>PROCEDIMIENTO GENERAL DE EVACUACIÓN</w:t>
      </w:r>
    </w:p>
    <w:p w14:paraId="34D3FCC0" w14:textId="77777777" w:rsidR="00D30D1A" w:rsidRPr="00370E04" w:rsidRDefault="00D30D1A" w:rsidP="00B37B5A">
      <w:pPr>
        <w:pStyle w:val="Prrafodelista"/>
        <w:numPr>
          <w:ilvl w:val="0"/>
          <w:numId w:val="39"/>
        </w:numPr>
        <w:spacing w:line="240" w:lineRule="auto"/>
        <w:jc w:val="both"/>
        <w:rPr>
          <w:rFonts w:ascii="Arial" w:hAnsi="Arial" w:cs="Arial"/>
          <w:b/>
          <w:sz w:val="24"/>
          <w:szCs w:val="24"/>
        </w:rPr>
      </w:pPr>
      <w:r w:rsidRPr="00370E04">
        <w:rPr>
          <w:rFonts w:ascii="Arial" w:hAnsi="Arial" w:cs="Arial"/>
          <w:b/>
          <w:sz w:val="24"/>
          <w:szCs w:val="24"/>
        </w:rPr>
        <w:t>ACCIONES ESPECIALES PARA LA EVACUACIÓN:</w:t>
      </w:r>
    </w:p>
    <w:p w14:paraId="43942179"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 xml:space="preserve">Son todas aquellas acciones que se realizan antes de un minuto en forma simultánea y/o secuencial, previa a la activación de la alarma de evacuación. </w:t>
      </w:r>
    </w:p>
    <w:p w14:paraId="24D502FD" w14:textId="1C9B45EA" w:rsidR="00D30D1A" w:rsidRPr="00195752" w:rsidRDefault="00D30D1A" w:rsidP="00195752">
      <w:pPr>
        <w:pStyle w:val="Prrafodelista"/>
        <w:numPr>
          <w:ilvl w:val="0"/>
          <w:numId w:val="52"/>
        </w:numPr>
        <w:spacing w:line="240" w:lineRule="auto"/>
        <w:jc w:val="both"/>
        <w:rPr>
          <w:rFonts w:ascii="Arial" w:hAnsi="Arial" w:cs="Arial"/>
          <w:sz w:val="24"/>
          <w:szCs w:val="24"/>
        </w:rPr>
      </w:pPr>
      <w:r w:rsidRPr="00195752">
        <w:rPr>
          <w:rFonts w:ascii="Arial" w:hAnsi="Arial" w:cs="Arial"/>
          <w:sz w:val="24"/>
          <w:szCs w:val="24"/>
        </w:rPr>
        <w:t xml:space="preserve">Informar a los brigadistas, personal de vigilancia, el procedimiento a </w:t>
      </w:r>
      <w:proofErr w:type="gramStart"/>
      <w:r w:rsidRPr="00195752">
        <w:rPr>
          <w:rFonts w:ascii="Arial" w:hAnsi="Arial" w:cs="Arial"/>
          <w:sz w:val="24"/>
          <w:szCs w:val="24"/>
        </w:rPr>
        <w:t>seguir,</w:t>
      </w:r>
      <w:proofErr w:type="gramEnd"/>
      <w:r w:rsidRPr="00195752">
        <w:rPr>
          <w:rFonts w:ascii="Arial" w:hAnsi="Arial" w:cs="Arial"/>
          <w:sz w:val="24"/>
          <w:szCs w:val="24"/>
        </w:rPr>
        <w:t xml:space="preserve"> puede ser por medio de una Alerta Privada, reconocida únicamente por </w:t>
      </w:r>
      <w:proofErr w:type="gramStart"/>
      <w:r w:rsidRPr="00195752">
        <w:rPr>
          <w:rFonts w:ascii="Arial" w:hAnsi="Arial" w:cs="Arial"/>
          <w:sz w:val="24"/>
          <w:szCs w:val="24"/>
        </w:rPr>
        <w:t>éste</w:t>
      </w:r>
      <w:proofErr w:type="gramEnd"/>
      <w:r w:rsidRPr="00195752">
        <w:rPr>
          <w:rFonts w:ascii="Arial" w:hAnsi="Arial" w:cs="Arial"/>
          <w:sz w:val="24"/>
          <w:szCs w:val="24"/>
        </w:rPr>
        <w:t xml:space="preserve"> personal. (Responsable: Coordinador de Servicios Generales) </w:t>
      </w:r>
    </w:p>
    <w:p w14:paraId="1AE06A32" w14:textId="557A14C1" w:rsidR="00D30D1A" w:rsidRPr="00195752" w:rsidRDefault="00D30D1A" w:rsidP="00195752">
      <w:pPr>
        <w:pStyle w:val="Prrafodelista"/>
        <w:numPr>
          <w:ilvl w:val="0"/>
          <w:numId w:val="52"/>
        </w:numPr>
        <w:spacing w:line="240" w:lineRule="auto"/>
        <w:jc w:val="both"/>
        <w:rPr>
          <w:rFonts w:ascii="Arial" w:hAnsi="Arial" w:cs="Arial"/>
          <w:sz w:val="24"/>
          <w:szCs w:val="24"/>
        </w:rPr>
      </w:pPr>
      <w:r w:rsidRPr="00195752">
        <w:rPr>
          <w:rFonts w:ascii="Arial" w:hAnsi="Arial" w:cs="Arial"/>
          <w:sz w:val="24"/>
          <w:szCs w:val="24"/>
        </w:rPr>
        <w:t xml:space="preserve">Abrir puertas de Salida o Evacuación. (Responsable: Personal de Vigilancia) </w:t>
      </w:r>
    </w:p>
    <w:p w14:paraId="2E56C22D" w14:textId="771244E0" w:rsidR="00D30D1A" w:rsidRPr="00195752" w:rsidRDefault="00D30D1A" w:rsidP="00195752">
      <w:pPr>
        <w:pStyle w:val="Prrafodelista"/>
        <w:numPr>
          <w:ilvl w:val="0"/>
          <w:numId w:val="52"/>
        </w:numPr>
        <w:spacing w:line="240" w:lineRule="auto"/>
        <w:jc w:val="both"/>
        <w:rPr>
          <w:rFonts w:ascii="Arial" w:hAnsi="Arial" w:cs="Arial"/>
          <w:sz w:val="24"/>
          <w:szCs w:val="24"/>
        </w:rPr>
      </w:pPr>
      <w:r w:rsidRPr="00195752">
        <w:rPr>
          <w:rFonts w:ascii="Arial" w:hAnsi="Arial" w:cs="Arial"/>
          <w:sz w:val="24"/>
          <w:szCs w:val="24"/>
        </w:rPr>
        <w:t xml:space="preserve">Despejar Rutas de Escape (Pasillos, escaleras, salidas y parte externa de las salidas). (Responsable: Coordinador operativo, Brigadistas, Vigilancia). </w:t>
      </w:r>
    </w:p>
    <w:p w14:paraId="51641329" w14:textId="1C937888" w:rsidR="00D30D1A" w:rsidRPr="00195752" w:rsidRDefault="00D30D1A" w:rsidP="00195752">
      <w:pPr>
        <w:pStyle w:val="Prrafodelista"/>
        <w:numPr>
          <w:ilvl w:val="0"/>
          <w:numId w:val="52"/>
        </w:numPr>
        <w:spacing w:line="240" w:lineRule="auto"/>
        <w:jc w:val="both"/>
        <w:rPr>
          <w:rFonts w:ascii="Arial" w:hAnsi="Arial" w:cs="Arial"/>
          <w:sz w:val="24"/>
          <w:szCs w:val="24"/>
        </w:rPr>
      </w:pPr>
      <w:r w:rsidRPr="00195752">
        <w:rPr>
          <w:rFonts w:ascii="Arial" w:hAnsi="Arial" w:cs="Arial"/>
          <w:sz w:val="24"/>
          <w:szCs w:val="24"/>
        </w:rPr>
        <w:t xml:space="preserve">Detener el Transito en las vías adyacentes, dejando pasar únicamente a los Vehículos de Apoyo a la Emergencia de las diferentes instituciones públicas y privadas (Responsable: Brigadistas, Vigilancia,) </w:t>
      </w:r>
    </w:p>
    <w:p w14:paraId="073FEB6F" w14:textId="63CAB7C2" w:rsidR="00D30D1A" w:rsidRDefault="00D30D1A" w:rsidP="00195752">
      <w:pPr>
        <w:pStyle w:val="Prrafodelista"/>
        <w:numPr>
          <w:ilvl w:val="0"/>
          <w:numId w:val="52"/>
        </w:numPr>
        <w:spacing w:line="240" w:lineRule="auto"/>
        <w:jc w:val="both"/>
        <w:rPr>
          <w:rFonts w:ascii="Arial" w:hAnsi="Arial" w:cs="Arial"/>
          <w:sz w:val="24"/>
          <w:szCs w:val="24"/>
        </w:rPr>
      </w:pPr>
      <w:r w:rsidRPr="00195752">
        <w:rPr>
          <w:rFonts w:ascii="Arial" w:hAnsi="Arial" w:cs="Arial"/>
          <w:sz w:val="24"/>
          <w:szCs w:val="24"/>
        </w:rPr>
        <w:t>Alistar punto de encuentro y demás áreas operativas y de soporte. (Responsable: Coordinador operativo, personal de salud (médico, Enfermera) Comité de emergencia)</w:t>
      </w:r>
    </w:p>
    <w:p w14:paraId="72F88403" w14:textId="77777777" w:rsidR="00195752" w:rsidRPr="00195752" w:rsidRDefault="00195752" w:rsidP="00195752">
      <w:pPr>
        <w:pStyle w:val="Prrafodelista"/>
        <w:spacing w:line="240" w:lineRule="auto"/>
        <w:ind w:left="360"/>
        <w:jc w:val="both"/>
        <w:rPr>
          <w:rFonts w:ascii="Arial" w:hAnsi="Arial" w:cs="Arial"/>
          <w:sz w:val="24"/>
          <w:szCs w:val="24"/>
        </w:rPr>
      </w:pPr>
    </w:p>
    <w:p w14:paraId="03C7292D" w14:textId="77777777" w:rsidR="00D30D1A" w:rsidRPr="00195752" w:rsidRDefault="00D30D1A" w:rsidP="00195752">
      <w:pPr>
        <w:spacing w:line="240" w:lineRule="auto"/>
        <w:jc w:val="both"/>
        <w:rPr>
          <w:rFonts w:ascii="Arial" w:hAnsi="Arial" w:cs="Arial"/>
          <w:b/>
          <w:sz w:val="24"/>
          <w:szCs w:val="24"/>
        </w:rPr>
      </w:pPr>
      <w:r w:rsidRPr="00195752">
        <w:rPr>
          <w:rFonts w:ascii="Arial" w:hAnsi="Arial" w:cs="Arial"/>
          <w:b/>
          <w:sz w:val="24"/>
          <w:szCs w:val="24"/>
        </w:rPr>
        <w:t>PUNTOS DE ENCUENTRO</w:t>
      </w:r>
    </w:p>
    <w:p w14:paraId="0A8367B0" w14:textId="77777777" w:rsidR="00022A51"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Se define</w:t>
      </w:r>
      <w:r w:rsidR="00022A51" w:rsidRPr="00370E04">
        <w:rPr>
          <w:rFonts w:ascii="Arial" w:hAnsi="Arial" w:cs="Arial"/>
          <w:sz w:val="24"/>
          <w:szCs w:val="24"/>
        </w:rPr>
        <w:t>n</w:t>
      </w:r>
      <w:r w:rsidRPr="00370E04">
        <w:rPr>
          <w:rFonts w:ascii="Arial" w:hAnsi="Arial" w:cs="Arial"/>
          <w:sz w:val="24"/>
          <w:szCs w:val="24"/>
        </w:rPr>
        <w:t xml:space="preserve"> como punto</w:t>
      </w:r>
      <w:r w:rsidR="00022A51" w:rsidRPr="00370E04">
        <w:rPr>
          <w:rFonts w:ascii="Arial" w:hAnsi="Arial" w:cs="Arial"/>
          <w:sz w:val="24"/>
          <w:szCs w:val="24"/>
        </w:rPr>
        <w:t>s</w:t>
      </w:r>
      <w:r w:rsidRPr="00370E04">
        <w:rPr>
          <w:rFonts w:ascii="Arial" w:hAnsi="Arial" w:cs="Arial"/>
          <w:sz w:val="24"/>
          <w:szCs w:val="24"/>
        </w:rPr>
        <w:t xml:space="preserve"> de encuentro en caso de emergencia</w:t>
      </w:r>
      <w:r w:rsidR="00022A51" w:rsidRPr="00370E04">
        <w:rPr>
          <w:rFonts w:ascii="Arial" w:hAnsi="Arial" w:cs="Arial"/>
          <w:sz w:val="24"/>
          <w:szCs w:val="24"/>
        </w:rPr>
        <w:t>:</w:t>
      </w:r>
    </w:p>
    <w:p w14:paraId="6E2D7139" w14:textId="7B0987A7" w:rsidR="00022A51" w:rsidRPr="00370E04" w:rsidRDefault="00195752" w:rsidP="00022A51">
      <w:pPr>
        <w:pStyle w:val="Prrafodelista"/>
        <w:numPr>
          <w:ilvl w:val="0"/>
          <w:numId w:val="47"/>
        </w:numPr>
        <w:spacing w:line="240" w:lineRule="auto"/>
        <w:jc w:val="both"/>
        <w:rPr>
          <w:rFonts w:ascii="Arial" w:hAnsi="Arial" w:cs="Arial"/>
          <w:sz w:val="24"/>
          <w:szCs w:val="24"/>
        </w:rPr>
      </w:pPr>
      <w:r>
        <w:rPr>
          <w:rFonts w:ascii="Arial" w:hAnsi="Arial" w:cs="Arial"/>
          <w:sz w:val="24"/>
          <w:szCs w:val="24"/>
        </w:rPr>
        <w:t>Al frente de la entrada Principal de la Entidad</w:t>
      </w:r>
      <w:r w:rsidR="00022A51" w:rsidRPr="00370E04">
        <w:rPr>
          <w:rFonts w:ascii="Arial" w:hAnsi="Arial" w:cs="Arial"/>
          <w:sz w:val="24"/>
          <w:szCs w:val="24"/>
        </w:rPr>
        <w:t>.</w:t>
      </w:r>
    </w:p>
    <w:p w14:paraId="605D90F0" w14:textId="56C6E0FE" w:rsidR="00022A51" w:rsidRPr="00370E04" w:rsidRDefault="00195752" w:rsidP="00022A51">
      <w:pPr>
        <w:pStyle w:val="Prrafodelista"/>
        <w:numPr>
          <w:ilvl w:val="0"/>
          <w:numId w:val="47"/>
        </w:numPr>
        <w:spacing w:line="240" w:lineRule="auto"/>
        <w:jc w:val="both"/>
        <w:rPr>
          <w:rFonts w:ascii="Arial" w:hAnsi="Arial" w:cs="Arial"/>
          <w:sz w:val="24"/>
          <w:szCs w:val="24"/>
        </w:rPr>
      </w:pPr>
      <w:r>
        <w:rPr>
          <w:rFonts w:ascii="Arial" w:hAnsi="Arial" w:cs="Arial"/>
          <w:sz w:val="24"/>
          <w:szCs w:val="24"/>
        </w:rPr>
        <w:t>Portón de Parqueaderos ubicado en la parte trasera de la entidad</w:t>
      </w:r>
      <w:r w:rsidR="00022A51" w:rsidRPr="00370E04">
        <w:rPr>
          <w:rFonts w:ascii="Arial" w:hAnsi="Arial" w:cs="Arial"/>
          <w:sz w:val="24"/>
          <w:szCs w:val="24"/>
        </w:rPr>
        <w:t>.</w:t>
      </w:r>
    </w:p>
    <w:p w14:paraId="008E437F" w14:textId="71A08DE0" w:rsidR="00D30D1A" w:rsidRPr="00370E04" w:rsidRDefault="00D30D1A" w:rsidP="00195752">
      <w:pPr>
        <w:pStyle w:val="Prrafodelista"/>
        <w:spacing w:line="240" w:lineRule="auto"/>
        <w:jc w:val="both"/>
        <w:rPr>
          <w:rFonts w:ascii="Arial" w:hAnsi="Arial" w:cs="Arial"/>
          <w:sz w:val="24"/>
          <w:szCs w:val="24"/>
        </w:rPr>
      </w:pPr>
    </w:p>
    <w:p w14:paraId="6CC01FB9" w14:textId="77777777" w:rsidR="00D30D1A" w:rsidRPr="00370E04" w:rsidRDefault="00D30D1A" w:rsidP="00D30D1A">
      <w:pPr>
        <w:spacing w:line="240" w:lineRule="auto"/>
        <w:jc w:val="both"/>
        <w:rPr>
          <w:rFonts w:ascii="Arial" w:hAnsi="Arial" w:cs="Arial"/>
          <w:sz w:val="24"/>
          <w:szCs w:val="24"/>
        </w:rPr>
      </w:pPr>
    </w:p>
    <w:p w14:paraId="218DEC14" w14:textId="77777777" w:rsidR="00022A51" w:rsidRPr="00370E04" w:rsidRDefault="00022A51" w:rsidP="00022A51">
      <w:pPr>
        <w:spacing w:line="240" w:lineRule="auto"/>
        <w:jc w:val="center"/>
        <w:rPr>
          <w:rFonts w:ascii="Arial" w:hAnsi="Arial" w:cs="Arial"/>
          <w:b/>
          <w:sz w:val="24"/>
          <w:szCs w:val="24"/>
        </w:rPr>
      </w:pPr>
      <w:r w:rsidRPr="00370E04">
        <w:rPr>
          <w:rFonts w:ascii="Arial" w:hAnsi="Arial" w:cs="Arial"/>
          <w:b/>
          <w:sz w:val="24"/>
          <w:szCs w:val="24"/>
        </w:rPr>
        <w:t>PLANO DE EVACUACIÓN</w:t>
      </w:r>
    </w:p>
    <w:p w14:paraId="5CA6819F" w14:textId="449F1C58" w:rsidR="00022A51" w:rsidRPr="00370E04" w:rsidRDefault="008C70AF" w:rsidP="00022A51">
      <w:pPr>
        <w:spacing w:line="240" w:lineRule="auto"/>
        <w:jc w:val="center"/>
        <w:rPr>
          <w:rFonts w:ascii="Arial" w:hAnsi="Arial" w:cs="Arial"/>
          <w:b/>
          <w:sz w:val="24"/>
          <w:szCs w:val="24"/>
        </w:rPr>
      </w:pPr>
      <w:r w:rsidRPr="00195752">
        <w:rPr>
          <w:rFonts w:ascii="Arial" w:hAnsi="Arial" w:cs="Arial"/>
          <w:b/>
          <w:noProof/>
          <w:sz w:val="24"/>
          <w:szCs w:val="24"/>
        </w:rPr>
        <w:drawing>
          <wp:anchor distT="0" distB="0" distL="114300" distR="114300" simplePos="0" relativeHeight="251683840" behindDoc="0" locked="0" layoutInCell="1" allowOverlap="1" wp14:anchorId="0EF088DF" wp14:editId="678F5656">
            <wp:simplePos x="0" y="0"/>
            <wp:positionH relativeFrom="margin">
              <wp:posOffset>-710565</wp:posOffset>
            </wp:positionH>
            <wp:positionV relativeFrom="paragraph">
              <wp:posOffset>264795</wp:posOffset>
            </wp:positionV>
            <wp:extent cx="7020560" cy="6128385"/>
            <wp:effectExtent l="0" t="0" r="8890" b="5715"/>
            <wp:wrapSquare wrapText="bothSides"/>
            <wp:docPr id="212" name="Imagen 212" descr="D:\JUANCA E\SALUD OCUPACIONAL AGUAS DEL HUILA\SALUD OCUPACIONAL 2017\IMG_20170704_094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JUANCA E\SALUD OCUPACIONAL AGUAS DEL HUILA\SALUD OCUPACIONAL 2017\IMG_20170704_094116.jpg"/>
                    <pic:cNvPicPr>
                      <a:picLocks noChangeAspect="1" noChangeArrowheads="1"/>
                    </pic:cNvPicPr>
                  </pic:nvPicPr>
                  <pic:blipFill>
                    <a:blip r:embed="rId32" cstate="print">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020560" cy="6128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60280"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36" w:name="_Toc486925556"/>
      <w:r w:rsidRPr="00370E04">
        <w:rPr>
          <w:rFonts w:cs="Arial"/>
          <w:b/>
          <w:sz w:val="24"/>
          <w:szCs w:val="24"/>
          <w:lang w:val="es-CO"/>
        </w:rPr>
        <w:lastRenderedPageBreak/>
        <w:t>PLAN DE INFORMACIÓN PÚBLICA</w:t>
      </w:r>
      <w:bookmarkEnd w:id="36"/>
    </w:p>
    <w:p w14:paraId="19AAC87C" w14:textId="77777777" w:rsidR="00D30D1A" w:rsidRPr="00370E04" w:rsidRDefault="00D30D1A" w:rsidP="008C70AF">
      <w:pPr>
        <w:spacing w:after="0" w:line="240" w:lineRule="auto"/>
        <w:jc w:val="both"/>
        <w:rPr>
          <w:rFonts w:ascii="Arial" w:hAnsi="Arial" w:cs="Arial"/>
          <w:sz w:val="24"/>
          <w:szCs w:val="24"/>
        </w:rPr>
      </w:pPr>
    </w:p>
    <w:p w14:paraId="47DA0AAC" w14:textId="77777777" w:rsidR="00D30D1A" w:rsidRPr="00370E04" w:rsidRDefault="00D30D1A" w:rsidP="008C70AF">
      <w:pPr>
        <w:spacing w:line="360" w:lineRule="auto"/>
        <w:jc w:val="both"/>
        <w:rPr>
          <w:rFonts w:ascii="Arial" w:hAnsi="Arial" w:cs="Arial"/>
          <w:sz w:val="24"/>
          <w:szCs w:val="24"/>
        </w:rPr>
      </w:pPr>
      <w:r w:rsidRPr="00370E04">
        <w:rPr>
          <w:rFonts w:ascii="Arial" w:hAnsi="Arial" w:cs="Arial"/>
          <w:sz w:val="24"/>
          <w:szCs w:val="24"/>
        </w:rPr>
        <w:t>Componente del Plan de Emergencia y Contingencias cuya finalidad es manejar y orientar la información entregada a las personas antes, durante y después de la emergencia. Incluye el manejo de personas perdidas. Es de suma importancia divulgar a los familiares, allegados y/o medios de comunicación, de una manera centralizada, coordinada y oportuna, la información sobre el estado y ubicación de las personas que estén o no afectadas por los incidentes, en caso de una emergencia.</w:t>
      </w:r>
    </w:p>
    <w:p w14:paraId="12D84938" w14:textId="77777777" w:rsidR="00D30D1A" w:rsidRPr="00370E04" w:rsidRDefault="00D30D1A" w:rsidP="00D30D1A">
      <w:pPr>
        <w:spacing w:line="24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1792"/>
        <w:gridCol w:w="1723"/>
        <w:gridCol w:w="1817"/>
        <w:gridCol w:w="1711"/>
        <w:gridCol w:w="1785"/>
      </w:tblGrid>
      <w:tr w:rsidR="00D30D1A" w:rsidRPr="00370E04" w14:paraId="06D2F4FD" w14:textId="77777777" w:rsidTr="00D30D1A">
        <w:tc>
          <w:tcPr>
            <w:tcW w:w="9350" w:type="dxa"/>
            <w:gridSpan w:val="5"/>
          </w:tcPr>
          <w:p w14:paraId="0E7DAFEE" w14:textId="77777777" w:rsidR="00D30D1A" w:rsidRPr="00370E04" w:rsidRDefault="00D30D1A" w:rsidP="00D30D1A">
            <w:pPr>
              <w:jc w:val="both"/>
              <w:rPr>
                <w:rFonts w:ascii="Arial" w:hAnsi="Arial" w:cs="Arial"/>
                <w:sz w:val="20"/>
                <w:szCs w:val="20"/>
              </w:rPr>
            </w:pPr>
            <w:r w:rsidRPr="00370E04">
              <w:rPr>
                <w:rFonts w:ascii="Arial" w:hAnsi="Arial" w:cs="Arial"/>
                <w:b/>
                <w:sz w:val="20"/>
                <w:szCs w:val="20"/>
              </w:rPr>
              <w:t>Objetivo:</w:t>
            </w:r>
            <w:r w:rsidRPr="00370E04">
              <w:rPr>
                <w:rFonts w:ascii="Arial" w:hAnsi="Arial" w:cs="Arial"/>
                <w:sz w:val="20"/>
                <w:szCs w:val="20"/>
              </w:rPr>
              <w:t xml:space="preserve"> Informar de forma oportuna, clara y veraz a la comunidad sin generar pánico ante los medios de comunicación cuando se entrega la información durante una emergencia.</w:t>
            </w:r>
          </w:p>
        </w:tc>
      </w:tr>
      <w:tr w:rsidR="00D30D1A" w:rsidRPr="00370E04" w14:paraId="1D401807" w14:textId="77777777" w:rsidTr="00D30D1A">
        <w:tc>
          <w:tcPr>
            <w:tcW w:w="1870" w:type="dxa"/>
          </w:tcPr>
          <w:p w14:paraId="660D31E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Plan de acción</w:t>
            </w:r>
          </w:p>
        </w:tc>
        <w:tc>
          <w:tcPr>
            <w:tcW w:w="1870" w:type="dxa"/>
            <w:vAlign w:val="center"/>
          </w:tcPr>
          <w:p w14:paraId="233F3F69"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6</w:t>
            </w:r>
          </w:p>
        </w:tc>
        <w:tc>
          <w:tcPr>
            <w:tcW w:w="1870" w:type="dxa"/>
          </w:tcPr>
          <w:p w14:paraId="4C705B3D"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Coordinador</w:t>
            </w:r>
          </w:p>
        </w:tc>
        <w:tc>
          <w:tcPr>
            <w:tcW w:w="1870" w:type="dxa"/>
          </w:tcPr>
          <w:p w14:paraId="0D690091" w14:textId="77777777" w:rsidR="00D30D1A" w:rsidRPr="00370E04" w:rsidRDefault="00D30D1A" w:rsidP="00D30D1A">
            <w:pPr>
              <w:jc w:val="both"/>
              <w:rPr>
                <w:rFonts w:ascii="Arial" w:hAnsi="Arial" w:cs="Arial"/>
                <w:sz w:val="20"/>
                <w:szCs w:val="20"/>
              </w:rPr>
            </w:pPr>
          </w:p>
        </w:tc>
        <w:tc>
          <w:tcPr>
            <w:tcW w:w="1870" w:type="dxa"/>
          </w:tcPr>
          <w:p w14:paraId="1047602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Teléfono</w:t>
            </w:r>
          </w:p>
        </w:tc>
      </w:tr>
      <w:tr w:rsidR="00D30D1A" w:rsidRPr="00370E04" w14:paraId="2B074472" w14:textId="77777777" w:rsidTr="00D30D1A">
        <w:tc>
          <w:tcPr>
            <w:tcW w:w="9350" w:type="dxa"/>
            <w:gridSpan w:val="5"/>
          </w:tcPr>
          <w:p w14:paraId="3EE67AF1"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Funciones en caso de emergencia</w:t>
            </w:r>
          </w:p>
        </w:tc>
      </w:tr>
      <w:tr w:rsidR="00D30D1A" w:rsidRPr="00370E04" w14:paraId="60C4E8D1" w14:textId="77777777" w:rsidTr="00D30D1A">
        <w:tc>
          <w:tcPr>
            <w:tcW w:w="1870" w:type="dxa"/>
            <w:vAlign w:val="center"/>
          </w:tcPr>
          <w:p w14:paraId="50D99B89"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Antes</w:t>
            </w:r>
          </w:p>
        </w:tc>
        <w:tc>
          <w:tcPr>
            <w:tcW w:w="7480" w:type="dxa"/>
            <w:gridSpan w:val="4"/>
          </w:tcPr>
          <w:p w14:paraId="4730B39B" w14:textId="77777777" w:rsidR="00D30D1A" w:rsidRPr="00370E04" w:rsidRDefault="00D30D1A" w:rsidP="00B37B5A">
            <w:pPr>
              <w:pStyle w:val="Prrafodelista"/>
              <w:numPr>
                <w:ilvl w:val="0"/>
                <w:numId w:val="30"/>
              </w:numPr>
              <w:ind w:left="144" w:hanging="151"/>
              <w:jc w:val="both"/>
              <w:rPr>
                <w:rFonts w:ascii="Arial" w:hAnsi="Arial" w:cs="Arial"/>
                <w:sz w:val="20"/>
                <w:szCs w:val="20"/>
              </w:rPr>
            </w:pPr>
            <w:r w:rsidRPr="00370E04">
              <w:rPr>
                <w:rFonts w:ascii="Arial" w:hAnsi="Arial" w:cs="Arial"/>
                <w:sz w:val="20"/>
                <w:szCs w:val="20"/>
              </w:rPr>
              <w:t xml:space="preserve">Capacitación en manejo de crisis y comunicación efectiva. </w:t>
            </w:r>
          </w:p>
          <w:p w14:paraId="32671D2C" w14:textId="77777777" w:rsidR="00D30D1A" w:rsidRPr="00370E04" w:rsidRDefault="00D30D1A" w:rsidP="00B37B5A">
            <w:pPr>
              <w:pStyle w:val="Prrafodelista"/>
              <w:numPr>
                <w:ilvl w:val="0"/>
                <w:numId w:val="30"/>
              </w:numPr>
              <w:ind w:left="144" w:hanging="151"/>
              <w:jc w:val="both"/>
              <w:rPr>
                <w:rFonts w:ascii="Arial" w:hAnsi="Arial" w:cs="Arial"/>
                <w:sz w:val="20"/>
                <w:szCs w:val="20"/>
              </w:rPr>
            </w:pPr>
            <w:r w:rsidRPr="00370E04">
              <w:rPr>
                <w:rFonts w:ascii="Arial" w:hAnsi="Arial" w:cs="Arial"/>
                <w:sz w:val="20"/>
                <w:szCs w:val="20"/>
              </w:rPr>
              <w:t xml:space="preserve">Implementar protocolo de información a medios de comunicación – comunidad – entidades del sector público y privadas. </w:t>
            </w:r>
          </w:p>
          <w:p w14:paraId="38D6EEFC" w14:textId="77777777" w:rsidR="00D30D1A" w:rsidRPr="00370E04" w:rsidRDefault="00D30D1A" w:rsidP="00B37B5A">
            <w:pPr>
              <w:pStyle w:val="Prrafodelista"/>
              <w:numPr>
                <w:ilvl w:val="0"/>
                <w:numId w:val="30"/>
              </w:numPr>
              <w:ind w:left="144" w:hanging="151"/>
              <w:jc w:val="both"/>
              <w:rPr>
                <w:rFonts w:ascii="Arial" w:hAnsi="Arial" w:cs="Arial"/>
                <w:sz w:val="20"/>
                <w:szCs w:val="20"/>
              </w:rPr>
            </w:pPr>
            <w:r w:rsidRPr="00370E04">
              <w:rPr>
                <w:rFonts w:ascii="Arial" w:hAnsi="Arial" w:cs="Arial"/>
                <w:sz w:val="20"/>
                <w:szCs w:val="20"/>
              </w:rPr>
              <w:t xml:space="preserve">Conocer que actividades se realizan en el sector y que riesgo le genera. </w:t>
            </w:r>
          </w:p>
          <w:p w14:paraId="289B16C2" w14:textId="77777777" w:rsidR="00D30D1A" w:rsidRPr="00370E04" w:rsidRDefault="00D30D1A" w:rsidP="00B37B5A">
            <w:pPr>
              <w:pStyle w:val="Prrafodelista"/>
              <w:numPr>
                <w:ilvl w:val="0"/>
                <w:numId w:val="30"/>
              </w:numPr>
              <w:ind w:left="144" w:hanging="151"/>
              <w:jc w:val="both"/>
              <w:rPr>
                <w:rFonts w:ascii="Arial" w:hAnsi="Arial" w:cs="Arial"/>
                <w:sz w:val="20"/>
                <w:szCs w:val="20"/>
              </w:rPr>
            </w:pPr>
            <w:r w:rsidRPr="00370E04">
              <w:rPr>
                <w:rFonts w:ascii="Arial" w:hAnsi="Arial" w:cs="Arial"/>
                <w:sz w:val="20"/>
                <w:szCs w:val="20"/>
              </w:rPr>
              <w:t>Saber cómo actuar y como responder ante los periodistas.</w:t>
            </w:r>
          </w:p>
        </w:tc>
      </w:tr>
      <w:tr w:rsidR="00D30D1A" w:rsidRPr="00370E04" w14:paraId="5C9A0A29" w14:textId="77777777" w:rsidTr="00D30D1A">
        <w:tc>
          <w:tcPr>
            <w:tcW w:w="1870" w:type="dxa"/>
            <w:vAlign w:val="center"/>
          </w:tcPr>
          <w:p w14:paraId="7D2479A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Durante</w:t>
            </w:r>
          </w:p>
        </w:tc>
        <w:tc>
          <w:tcPr>
            <w:tcW w:w="7480" w:type="dxa"/>
            <w:gridSpan w:val="4"/>
          </w:tcPr>
          <w:p w14:paraId="7B5D0DA8" w14:textId="77777777" w:rsidR="00D30D1A" w:rsidRPr="00370E04" w:rsidRDefault="00D30D1A" w:rsidP="00B37B5A">
            <w:pPr>
              <w:pStyle w:val="Prrafodelista"/>
              <w:numPr>
                <w:ilvl w:val="0"/>
                <w:numId w:val="31"/>
              </w:numPr>
              <w:ind w:left="569" w:firstLine="0"/>
              <w:jc w:val="both"/>
              <w:rPr>
                <w:rFonts w:ascii="Arial" w:hAnsi="Arial" w:cs="Arial"/>
                <w:sz w:val="20"/>
                <w:szCs w:val="20"/>
              </w:rPr>
            </w:pPr>
            <w:r w:rsidRPr="00370E04">
              <w:rPr>
                <w:rFonts w:ascii="Arial" w:hAnsi="Arial" w:cs="Arial"/>
                <w:sz w:val="20"/>
                <w:szCs w:val="20"/>
              </w:rPr>
              <w:t xml:space="preserve">Mantener la calma. </w:t>
            </w:r>
          </w:p>
          <w:p w14:paraId="3BE1D334" w14:textId="77777777" w:rsidR="00D30D1A" w:rsidRPr="00370E04" w:rsidRDefault="00D30D1A" w:rsidP="00B37B5A">
            <w:pPr>
              <w:pStyle w:val="Prrafodelista"/>
              <w:numPr>
                <w:ilvl w:val="0"/>
                <w:numId w:val="31"/>
              </w:numPr>
              <w:ind w:left="569" w:firstLine="0"/>
              <w:jc w:val="both"/>
              <w:rPr>
                <w:rFonts w:ascii="Arial" w:hAnsi="Arial" w:cs="Arial"/>
                <w:sz w:val="20"/>
                <w:szCs w:val="20"/>
              </w:rPr>
            </w:pPr>
            <w:r w:rsidRPr="00370E04">
              <w:rPr>
                <w:rFonts w:ascii="Arial" w:hAnsi="Arial" w:cs="Arial"/>
                <w:sz w:val="20"/>
                <w:szCs w:val="20"/>
              </w:rPr>
              <w:t xml:space="preserve">Saber que sucedió cuando y como. </w:t>
            </w:r>
          </w:p>
          <w:p w14:paraId="61703E64" w14:textId="77777777" w:rsidR="00D30D1A" w:rsidRPr="00370E04" w:rsidRDefault="00D30D1A" w:rsidP="00B37B5A">
            <w:pPr>
              <w:pStyle w:val="Prrafodelista"/>
              <w:numPr>
                <w:ilvl w:val="0"/>
                <w:numId w:val="31"/>
              </w:numPr>
              <w:ind w:left="569" w:firstLine="0"/>
              <w:jc w:val="both"/>
              <w:rPr>
                <w:rFonts w:ascii="Arial" w:hAnsi="Arial" w:cs="Arial"/>
                <w:sz w:val="20"/>
                <w:szCs w:val="20"/>
              </w:rPr>
            </w:pPr>
            <w:r w:rsidRPr="00370E04">
              <w:rPr>
                <w:rFonts w:ascii="Arial" w:hAnsi="Arial" w:cs="Arial"/>
                <w:sz w:val="20"/>
                <w:szCs w:val="20"/>
              </w:rPr>
              <w:t xml:space="preserve">No dar afirmaciones categóricas. </w:t>
            </w:r>
          </w:p>
          <w:p w14:paraId="2A166DA1" w14:textId="77777777" w:rsidR="00D30D1A" w:rsidRPr="00370E04" w:rsidRDefault="00D30D1A" w:rsidP="00B37B5A">
            <w:pPr>
              <w:pStyle w:val="Prrafodelista"/>
              <w:numPr>
                <w:ilvl w:val="0"/>
                <w:numId w:val="31"/>
              </w:numPr>
              <w:ind w:left="569" w:firstLine="0"/>
              <w:jc w:val="both"/>
              <w:rPr>
                <w:rFonts w:ascii="Arial" w:hAnsi="Arial" w:cs="Arial"/>
                <w:sz w:val="20"/>
                <w:szCs w:val="20"/>
              </w:rPr>
            </w:pPr>
            <w:r w:rsidRPr="00370E04">
              <w:rPr>
                <w:rFonts w:ascii="Arial" w:hAnsi="Arial" w:cs="Arial"/>
                <w:sz w:val="20"/>
                <w:szCs w:val="20"/>
              </w:rPr>
              <w:t xml:space="preserve">Brindar una información clara a los periodistas, familiares de personas afectadas y entidades. </w:t>
            </w:r>
          </w:p>
          <w:p w14:paraId="39787129" w14:textId="77777777" w:rsidR="00D30D1A" w:rsidRPr="00370E04" w:rsidRDefault="00D30D1A" w:rsidP="00B37B5A">
            <w:pPr>
              <w:pStyle w:val="Prrafodelista"/>
              <w:numPr>
                <w:ilvl w:val="0"/>
                <w:numId w:val="31"/>
              </w:numPr>
              <w:ind w:left="569" w:firstLine="0"/>
              <w:jc w:val="both"/>
              <w:rPr>
                <w:rFonts w:ascii="Arial" w:hAnsi="Arial" w:cs="Arial"/>
                <w:sz w:val="20"/>
                <w:szCs w:val="20"/>
              </w:rPr>
            </w:pPr>
            <w:r w:rsidRPr="00370E04">
              <w:rPr>
                <w:rFonts w:ascii="Arial" w:hAnsi="Arial" w:cs="Arial"/>
                <w:sz w:val="20"/>
                <w:szCs w:val="20"/>
              </w:rPr>
              <w:t>Generar boletines de información, PREVIA REVISIÓN Y AUTORIZACIÓN DEL JEFE DE EMERGENCIAS</w:t>
            </w:r>
          </w:p>
        </w:tc>
      </w:tr>
      <w:tr w:rsidR="00D30D1A" w:rsidRPr="00370E04" w14:paraId="7DFB6503" w14:textId="77777777" w:rsidTr="00D30D1A">
        <w:tc>
          <w:tcPr>
            <w:tcW w:w="1870" w:type="dxa"/>
            <w:vAlign w:val="center"/>
          </w:tcPr>
          <w:p w14:paraId="1C849FB0"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Después</w:t>
            </w:r>
          </w:p>
        </w:tc>
        <w:tc>
          <w:tcPr>
            <w:tcW w:w="7480" w:type="dxa"/>
            <w:gridSpan w:val="4"/>
          </w:tcPr>
          <w:p w14:paraId="26EEDFC8" w14:textId="77777777" w:rsidR="00D30D1A" w:rsidRPr="00370E04" w:rsidRDefault="00D30D1A" w:rsidP="00B37B5A">
            <w:pPr>
              <w:pStyle w:val="Prrafodelista"/>
              <w:numPr>
                <w:ilvl w:val="0"/>
                <w:numId w:val="32"/>
              </w:numPr>
              <w:ind w:left="144" w:hanging="151"/>
              <w:jc w:val="both"/>
              <w:rPr>
                <w:rFonts w:ascii="Arial" w:hAnsi="Arial" w:cs="Arial"/>
                <w:sz w:val="20"/>
                <w:szCs w:val="20"/>
              </w:rPr>
            </w:pPr>
            <w:r w:rsidRPr="00370E04">
              <w:rPr>
                <w:rFonts w:ascii="Arial" w:hAnsi="Arial" w:cs="Arial"/>
                <w:sz w:val="20"/>
                <w:szCs w:val="20"/>
              </w:rPr>
              <w:t xml:space="preserve">Brindar un boletín de información final. </w:t>
            </w:r>
          </w:p>
          <w:p w14:paraId="350BC204" w14:textId="77777777" w:rsidR="00D30D1A" w:rsidRPr="00370E04" w:rsidRDefault="00D30D1A" w:rsidP="00B37B5A">
            <w:pPr>
              <w:pStyle w:val="Prrafodelista"/>
              <w:numPr>
                <w:ilvl w:val="0"/>
                <w:numId w:val="32"/>
              </w:numPr>
              <w:ind w:left="144" w:hanging="151"/>
              <w:jc w:val="both"/>
              <w:rPr>
                <w:rFonts w:ascii="Arial" w:hAnsi="Arial" w:cs="Arial"/>
                <w:sz w:val="20"/>
                <w:szCs w:val="20"/>
              </w:rPr>
            </w:pPr>
            <w:r w:rsidRPr="00370E04">
              <w:rPr>
                <w:rFonts w:ascii="Arial" w:hAnsi="Arial" w:cs="Arial"/>
                <w:sz w:val="20"/>
                <w:szCs w:val="20"/>
              </w:rPr>
              <w:t>Clasificar la información que deben tener los medios de comunicación.</w:t>
            </w:r>
          </w:p>
          <w:p w14:paraId="1F1EDC70" w14:textId="77777777" w:rsidR="00D30D1A" w:rsidRPr="00370E04" w:rsidRDefault="00D30D1A" w:rsidP="00B37B5A">
            <w:pPr>
              <w:pStyle w:val="Prrafodelista"/>
              <w:numPr>
                <w:ilvl w:val="0"/>
                <w:numId w:val="32"/>
              </w:numPr>
              <w:ind w:left="144" w:hanging="151"/>
              <w:jc w:val="both"/>
              <w:rPr>
                <w:rFonts w:ascii="Arial" w:hAnsi="Arial" w:cs="Arial"/>
                <w:sz w:val="20"/>
                <w:szCs w:val="20"/>
              </w:rPr>
            </w:pPr>
            <w:r w:rsidRPr="00370E04">
              <w:rPr>
                <w:rFonts w:ascii="Arial" w:hAnsi="Arial" w:cs="Arial"/>
                <w:sz w:val="20"/>
                <w:szCs w:val="20"/>
              </w:rPr>
              <w:t>El albergue estará regulando la información que se esté emitiendo en ese momento.</w:t>
            </w:r>
          </w:p>
        </w:tc>
      </w:tr>
      <w:tr w:rsidR="00D30D1A" w:rsidRPr="00370E04" w14:paraId="7D8FEBE7" w14:textId="77777777" w:rsidTr="00D30D1A">
        <w:tc>
          <w:tcPr>
            <w:tcW w:w="3740" w:type="dxa"/>
            <w:gridSpan w:val="2"/>
          </w:tcPr>
          <w:p w14:paraId="305F2A5D"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Seguimiento</w:t>
            </w:r>
          </w:p>
        </w:tc>
        <w:tc>
          <w:tcPr>
            <w:tcW w:w="5610" w:type="dxa"/>
            <w:gridSpan w:val="3"/>
          </w:tcPr>
          <w:p w14:paraId="4DE8F871"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Capacitación</w:t>
            </w:r>
          </w:p>
        </w:tc>
      </w:tr>
      <w:tr w:rsidR="00D30D1A" w:rsidRPr="00370E04" w14:paraId="226FADBC" w14:textId="77777777" w:rsidTr="00D30D1A">
        <w:tc>
          <w:tcPr>
            <w:tcW w:w="3740" w:type="dxa"/>
            <w:gridSpan w:val="2"/>
          </w:tcPr>
          <w:p w14:paraId="1559E97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CADA DOS AÑOS</w:t>
            </w:r>
          </w:p>
        </w:tc>
        <w:tc>
          <w:tcPr>
            <w:tcW w:w="5610" w:type="dxa"/>
            <w:gridSpan w:val="3"/>
          </w:tcPr>
          <w:p w14:paraId="355F41E5"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SI</w:t>
            </w:r>
          </w:p>
        </w:tc>
      </w:tr>
    </w:tbl>
    <w:p w14:paraId="3168B9F9" w14:textId="77777777" w:rsidR="00D30D1A" w:rsidRPr="00370E04" w:rsidRDefault="00D30D1A" w:rsidP="00D30D1A">
      <w:pPr>
        <w:spacing w:line="240" w:lineRule="auto"/>
        <w:jc w:val="both"/>
        <w:rPr>
          <w:rFonts w:ascii="Arial" w:hAnsi="Arial" w:cs="Arial"/>
          <w:sz w:val="24"/>
          <w:szCs w:val="24"/>
        </w:rPr>
      </w:pPr>
    </w:p>
    <w:p w14:paraId="19B35389" w14:textId="5DBF0991" w:rsidR="00D30D1A" w:rsidRDefault="00D30D1A" w:rsidP="00D30D1A">
      <w:pPr>
        <w:spacing w:line="240" w:lineRule="auto"/>
        <w:jc w:val="both"/>
        <w:rPr>
          <w:rFonts w:ascii="Arial" w:hAnsi="Arial" w:cs="Arial"/>
          <w:sz w:val="24"/>
          <w:szCs w:val="24"/>
        </w:rPr>
      </w:pPr>
    </w:p>
    <w:p w14:paraId="04DEE32F" w14:textId="75BE3DF0" w:rsidR="008C70AF" w:rsidRDefault="008C70AF" w:rsidP="00D30D1A">
      <w:pPr>
        <w:spacing w:line="240" w:lineRule="auto"/>
        <w:jc w:val="both"/>
        <w:rPr>
          <w:rFonts w:ascii="Arial" w:hAnsi="Arial" w:cs="Arial"/>
          <w:sz w:val="24"/>
          <w:szCs w:val="24"/>
        </w:rPr>
      </w:pPr>
    </w:p>
    <w:p w14:paraId="1E5B256A" w14:textId="77777777" w:rsidR="008C70AF" w:rsidRPr="00370E04" w:rsidRDefault="008C70AF" w:rsidP="00D30D1A">
      <w:pPr>
        <w:spacing w:line="240" w:lineRule="auto"/>
        <w:jc w:val="both"/>
        <w:rPr>
          <w:rFonts w:ascii="Arial" w:hAnsi="Arial" w:cs="Arial"/>
          <w:sz w:val="24"/>
          <w:szCs w:val="24"/>
        </w:rPr>
      </w:pPr>
    </w:p>
    <w:p w14:paraId="0F986C97" w14:textId="77777777" w:rsidR="00D30D1A" w:rsidRPr="00370E04" w:rsidRDefault="00D30D1A" w:rsidP="00B37B5A">
      <w:pPr>
        <w:pStyle w:val="Ttulo2"/>
        <w:keepLines/>
        <w:numPr>
          <w:ilvl w:val="1"/>
          <w:numId w:val="4"/>
        </w:numPr>
        <w:tabs>
          <w:tab w:val="clear" w:pos="539"/>
        </w:tabs>
        <w:spacing w:before="40" w:after="0"/>
        <w:rPr>
          <w:rFonts w:cs="Arial"/>
          <w:b/>
          <w:sz w:val="24"/>
          <w:szCs w:val="24"/>
          <w:lang w:val="es-CO"/>
        </w:rPr>
      </w:pPr>
      <w:bookmarkStart w:id="37" w:name="_Toc486925557"/>
      <w:r w:rsidRPr="00370E04">
        <w:rPr>
          <w:rFonts w:cs="Arial"/>
          <w:b/>
          <w:sz w:val="24"/>
          <w:szCs w:val="24"/>
          <w:lang w:val="es-CO"/>
        </w:rPr>
        <w:lastRenderedPageBreak/>
        <w:t>PLAN DE ATENCIÓN TEMPORAL DE LOS AFECTADOS – REFUGIO</w:t>
      </w:r>
      <w:bookmarkEnd w:id="37"/>
    </w:p>
    <w:p w14:paraId="658A8AB6" w14:textId="77777777" w:rsidR="00D30D1A" w:rsidRPr="00370E04" w:rsidRDefault="00D30D1A" w:rsidP="008C70AF">
      <w:pPr>
        <w:spacing w:after="0" w:line="240" w:lineRule="auto"/>
        <w:jc w:val="both"/>
        <w:rPr>
          <w:rFonts w:ascii="Arial" w:hAnsi="Arial" w:cs="Arial"/>
          <w:sz w:val="24"/>
          <w:szCs w:val="24"/>
        </w:rPr>
      </w:pPr>
    </w:p>
    <w:p w14:paraId="0EF84841" w14:textId="77777777" w:rsidR="00D30D1A" w:rsidRPr="00370E04" w:rsidRDefault="00D30D1A" w:rsidP="008C70AF">
      <w:pPr>
        <w:spacing w:line="360" w:lineRule="auto"/>
        <w:jc w:val="both"/>
        <w:rPr>
          <w:rFonts w:ascii="Arial" w:hAnsi="Arial" w:cs="Arial"/>
          <w:sz w:val="24"/>
          <w:szCs w:val="24"/>
        </w:rPr>
      </w:pPr>
      <w:r w:rsidRPr="00370E04">
        <w:rPr>
          <w:rFonts w:ascii="Arial" w:hAnsi="Arial" w:cs="Arial"/>
          <w:sz w:val="24"/>
          <w:szCs w:val="24"/>
        </w:rPr>
        <w:t>Componente del Plan de Emergencia y Contingencias cuya finalidad es facilitar, en un área específicamente asignada para ello, la asistencia a las personas que por sus condiciones o características (niños, ancianos, limitados físicos o mentales, entre otros) requieren asistencia temporal a raíz de la situación de emergencia, mientras sus familiares o allegados se hacen cargo de ellos.</w:t>
      </w:r>
    </w:p>
    <w:tbl>
      <w:tblPr>
        <w:tblStyle w:val="Tablaconcuadrcula"/>
        <w:tblW w:w="0" w:type="auto"/>
        <w:tblLook w:val="04A0" w:firstRow="1" w:lastRow="0" w:firstColumn="1" w:lastColumn="0" w:noHBand="0" w:noVBand="1"/>
      </w:tblPr>
      <w:tblGrid>
        <w:gridCol w:w="1792"/>
        <w:gridCol w:w="1723"/>
        <w:gridCol w:w="1817"/>
        <w:gridCol w:w="1711"/>
        <w:gridCol w:w="1785"/>
      </w:tblGrid>
      <w:tr w:rsidR="00D30D1A" w:rsidRPr="00370E04" w14:paraId="02873E6C" w14:textId="77777777" w:rsidTr="008C70AF">
        <w:tc>
          <w:tcPr>
            <w:tcW w:w="8828" w:type="dxa"/>
            <w:gridSpan w:val="5"/>
          </w:tcPr>
          <w:p w14:paraId="0D57F60E" w14:textId="51D703E9" w:rsidR="00D30D1A" w:rsidRPr="00370E04" w:rsidRDefault="00D30D1A" w:rsidP="00D30D1A">
            <w:pPr>
              <w:jc w:val="both"/>
              <w:rPr>
                <w:rFonts w:ascii="Arial" w:hAnsi="Arial" w:cs="Arial"/>
                <w:sz w:val="20"/>
                <w:szCs w:val="20"/>
              </w:rPr>
            </w:pPr>
            <w:r w:rsidRPr="00370E04">
              <w:rPr>
                <w:rFonts w:ascii="Arial" w:hAnsi="Arial" w:cs="Arial"/>
                <w:b/>
                <w:sz w:val="20"/>
                <w:szCs w:val="20"/>
              </w:rPr>
              <w:t>Objetivo:</w:t>
            </w:r>
            <w:r w:rsidRPr="00370E04">
              <w:rPr>
                <w:rFonts w:ascii="Arial" w:hAnsi="Arial" w:cs="Arial"/>
                <w:sz w:val="20"/>
                <w:szCs w:val="20"/>
              </w:rPr>
              <w:t xml:space="preserve"> Movilizar y reubicar a aquellas personas que se encuentre en riesgo permanente o que su capacidad física o mental no sea la más apta para defenderse por sus propios medios. Estos serán ubicados en un lugar adecuado donde se </w:t>
            </w:r>
            <w:r w:rsidR="005B0E4E" w:rsidRPr="00370E04">
              <w:rPr>
                <w:rFonts w:ascii="Arial" w:hAnsi="Arial" w:cs="Arial"/>
                <w:sz w:val="20"/>
                <w:szCs w:val="20"/>
              </w:rPr>
              <w:t>velará</w:t>
            </w:r>
            <w:r w:rsidRPr="00370E04">
              <w:rPr>
                <w:rFonts w:ascii="Arial" w:hAnsi="Arial" w:cs="Arial"/>
                <w:sz w:val="20"/>
                <w:szCs w:val="20"/>
              </w:rPr>
              <w:t xml:space="preserve"> por su integridad física y sicológica de manera provisional, mientras se coordina traslado a viviendas, centros de atención u otros lugares (albergues temporales, centros de salud, etc.)</w:t>
            </w:r>
          </w:p>
        </w:tc>
      </w:tr>
      <w:tr w:rsidR="00D30D1A" w:rsidRPr="00370E04" w14:paraId="776A477C" w14:textId="77777777" w:rsidTr="008C70AF">
        <w:tc>
          <w:tcPr>
            <w:tcW w:w="1792" w:type="dxa"/>
          </w:tcPr>
          <w:p w14:paraId="197265B7"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Plan de acción</w:t>
            </w:r>
          </w:p>
        </w:tc>
        <w:tc>
          <w:tcPr>
            <w:tcW w:w="1723" w:type="dxa"/>
            <w:vAlign w:val="center"/>
          </w:tcPr>
          <w:p w14:paraId="54B4E4F7"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7</w:t>
            </w:r>
          </w:p>
        </w:tc>
        <w:tc>
          <w:tcPr>
            <w:tcW w:w="1817" w:type="dxa"/>
          </w:tcPr>
          <w:p w14:paraId="3AC0AD2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Coordinador</w:t>
            </w:r>
          </w:p>
        </w:tc>
        <w:tc>
          <w:tcPr>
            <w:tcW w:w="1711" w:type="dxa"/>
          </w:tcPr>
          <w:p w14:paraId="0CBF6758" w14:textId="77777777" w:rsidR="00D30D1A" w:rsidRPr="00370E04" w:rsidRDefault="00D30D1A" w:rsidP="00D30D1A">
            <w:pPr>
              <w:jc w:val="both"/>
              <w:rPr>
                <w:rFonts w:ascii="Arial" w:hAnsi="Arial" w:cs="Arial"/>
                <w:sz w:val="20"/>
                <w:szCs w:val="20"/>
              </w:rPr>
            </w:pPr>
          </w:p>
        </w:tc>
        <w:tc>
          <w:tcPr>
            <w:tcW w:w="1785" w:type="dxa"/>
          </w:tcPr>
          <w:p w14:paraId="25EC5AF6"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Teléfono</w:t>
            </w:r>
          </w:p>
        </w:tc>
      </w:tr>
      <w:tr w:rsidR="00D30D1A" w:rsidRPr="00370E04" w14:paraId="57D225B0" w14:textId="77777777" w:rsidTr="008C70AF">
        <w:tc>
          <w:tcPr>
            <w:tcW w:w="8828" w:type="dxa"/>
            <w:gridSpan w:val="5"/>
          </w:tcPr>
          <w:p w14:paraId="4345621F"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Funciones en caso de emergencia</w:t>
            </w:r>
          </w:p>
        </w:tc>
      </w:tr>
      <w:tr w:rsidR="00D30D1A" w:rsidRPr="00370E04" w14:paraId="54C198EA" w14:textId="77777777" w:rsidTr="008C70AF">
        <w:tc>
          <w:tcPr>
            <w:tcW w:w="1792" w:type="dxa"/>
            <w:vAlign w:val="center"/>
          </w:tcPr>
          <w:p w14:paraId="33FCB664"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Antes</w:t>
            </w:r>
          </w:p>
        </w:tc>
        <w:tc>
          <w:tcPr>
            <w:tcW w:w="7036" w:type="dxa"/>
            <w:gridSpan w:val="4"/>
          </w:tcPr>
          <w:p w14:paraId="00EDF1EC" w14:textId="77777777" w:rsidR="00D30D1A" w:rsidRPr="00370E04" w:rsidRDefault="00D30D1A" w:rsidP="00B37B5A">
            <w:pPr>
              <w:pStyle w:val="Prrafodelista"/>
              <w:numPr>
                <w:ilvl w:val="0"/>
                <w:numId w:val="33"/>
              </w:numPr>
              <w:ind w:left="144" w:hanging="151"/>
              <w:jc w:val="both"/>
              <w:rPr>
                <w:rFonts w:ascii="Arial" w:hAnsi="Arial" w:cs="Arial"/>
                <w:sz w:val="20"/>
                <w:szCs w:val="20"/>
              </w:rPr>
            </w:pPr>
            <w:r w:rsidRPr="00370E04">
              <w:rPr>
                <w:rFonts w:ascii="Arial" w:hAnsi="Arial" w:cs="Arial"/>
                <w:sz w:val="20"/>
                <w:szCs w:val="20"/>
              </w:rPr>
              <w:t>Adecuar o disponer de un lugar de atención temporal.</w:t>
            </w:r>
          </w:p>
          <w:p w14:paraId="4366AB2C" w14:textId="77777777" w:rsidR="00D30D1A" w:rsidRPr="00370E04" w:rsidRDefault="00D30D1A" w:rsidP="00B37B5A">
            <w:pPr>
              <w:pStyle w:val="Prrafodelista"/>
              <w:numPr>
                <w:ilvl w:val="0"/>
                <w:numId w:val="33"/>
              </w:numPr>
              <w:ind w:left="144" w:hanging="151"/>
              <w:jc w:val="both"/>
              <w:rPr>
                <w:rFonts w:ascii="Arial" w:hAnsi="Arial" w:cs="Arial"/>
                <w:sz w:val="20"/>
                <w:szCs w:val="20"/>
              </w:rPr>
            </w:pPr>
            <w:r w:rsidRPr="00370E04">
              <w:rPr>
                <w:rFonts w:ascii="Arial" w:hAnsi="Arial" w:cs="Arial"/>
                <w:sz w:val="20"/>
                <w:szCs w:val="20"/>
              </w:rPr>
              <w:t>Proveer los recursos que se necesitan para la atención temporal de afectados</w:t>
            </w:r>
          </w:p>
        </w:tc>
      </w:tr>
      <w:tr w:rsidR="00D30D1A" w:rsidRPr="00370E04" w14:paraId="37DC9B10" w14:textId="77777777" w:rsidTr="008C70AF">
        <w:tc>
          <w:tcPr>
            <w:tcW w:w="1792" w:type="dxa"/>
            <w:vAlign w:val="center"/>
          </w:tcPr>
          <w:p w14:paraId="22143DD3"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Durante</w:t>
            </w:r>
          </w:p>
        </w:tc>
        <w:tc>
          <w:tcPr>
            <w:tcW w:w="7036" w:type="dxa"/>
            <w:gridSpan w:val="4"/>
          </w:tcPr>
          <w:p w14:paraId="7D9481F1" w14:textId="77777777" w:rsidR="00D30D1A" w:rsidRPr="00370E04" w:rsidRDefault="00D30D1A" w:rsidP="00B37B5A">
            <w:pPr>
              <w:pStyle w:val="Prrafodelista"/>
              <w:numPr>
                <w:ilvl w:val="0"/>
                <w:numId w:val="34"/>
              </w:numPr>
              <w:ind w:left="2" w:firstLine="0"/>
              <w:jc w:val="both"/>
              <w:rPr>
                <w:rFonts w:ascii="Arial" w:hAnsi="Arial" w:cs="Arial"/>
                <w:sz w:val="20"/>
                <w:szCs w:val="20"/>
              </w:rPr>
            </w:pPr>
            <w:r w:rsidRPr="00370E04">
              <w:rPr>
                <w:rFonts w:ascii="Arial" w:hAnsi="Arial" w:cs="Arial"/>
                <w:sz w:val="20"/>
                <w:szCs w:val="20"/>
              </w:rPr>
              <w:t xml:space="preserve">Identificar las personas que se encuentran en la zona de atención temporal. </w:t>
            </w:r>
          </w:p>
          <w:p w14:paraId="454A06E4" w14:textId="77777777" w:rsidR="00D30D1A" w:rsidRPr="00370E04" w:rsidRDefault="00D30D1A" w:rsidP="00B37B5A">
            <w:pPr>
              <w:pStyle w:val="Prrafodelista"/>
              <w:numPr>
                <w:ilvl w:val="0"/>
                <w:numId w:val="34"/>
              </w:numPr>
              <w:ind w:left="2" w:firstLine="0"/>
              <w:jc w:val="both"/>
              <w:rPr>
                <w:rFonts w:ascii="Arial" w:hAnsi="Arial" w:cs="Arial"/>
                <w:sz w:val="20"/>
                <w:szCs w:val="20"/>
              </w:rPr>
            </w:pPr>
            <w:r w:rsidRPr="00370E04">
              <w:rPr>
                <w:rFonts w:ascii="Arial" w:hAnsi="Arial" w:cs="Arial"/>
                <w:sz w:val="20"/>
                <w:szCs w:val="20"/>
              </w:rPr>
              <w:t xml:space="preserve">Atender la necesidad en forma rápida. </w:t>
            </w:r>
          </w:p>
          <w:p w14:paraId="43F73AE9" w14:textId="77777777" w:rsidR="00D30D1A" w:rsidRPr="00370E04" w:rsidRDefault="00D30D1A" w:rsidP="00B37B5A">
            <w:pPr>
              <w:pStyle w:val="Prrafodelista"/>
              <w:numPr>
                <w:ilvl w:val="0"/>
                <w:numId w:val="34"/>
              </w:numPr>
              <w:ind w:left="2" w:firstLine="0"/>
              <w:jc w:val="both"/>
              <w:rPr>
                <w:rFonts w:ascii="Arial" w:hAnsi="Arial" w:cs="Arial"/>
                <w:sz w:val="20"/>
                <w:szCs w:val="20"/>
              </w:rPr>
            </w:pPr>
            <w:r w:rsidRPr="00370E04">
              <w:rPr>
                <w:rFonts w:ascii="Arial" w:hAnsi="Arial" w:cs="Arial"/>
                <w:sz w:val="20"/>
                <w:szCs w:val="20"/>
              </w:rPr>
              <w:t xml:space="preserve">Acondicionar el lugar con los elementos necesarios. </w:t>
            </w:r>
          </w:p>
          <w:p w14:paraId="7E9BCD90" w14:textId="77777777" w:rsidR="00D30D1A" w:rsidRPr="00370E04" w:rsidRDefault="00D30D1A" w:rsidP="00B37B5A">
            <w:pPr>
              <w:pStyle w:val="Prrafodelista"/>
              <w:numPr>
                <w:ilvl w:val="0"/>
                <w:numId w:val="34"/>
              </w:numPr>
              <w:ind w:left="2" w:firstLine="0"/>
              <w:jc w:val="both"/>
              <w:rPr>
                <w:rFonts w:ascii="Arial" w:hAnsi="Arial" w:cs="Arial"/>
                <w:sz w:val="20"/>
                <w:szCs w:val="20"/>
              </w:rPr>
            </w:pPr>
            <w:r w:rsidRPr="00370E04">
              <w:rPr>
                <w:rFonts w:ascii="Arial" w:hAnsi="Arial" w:cs="Arial"/>
                <w:sz w:val="20"/>
                <w:szCs w:val="20"/>
              </w:rPr>
              <w:t xml:space="preserve">Tener una comunicación ágil con las autoridades para la ubicación de los familiares de las personas ubicadas en la zona de atención temporal. </w:t>
            </w:r>
          </w:p>
          <w:p w14:paraId="3A2A141C" w14:textId="77777777" w:rsidR="00D30D1A" w:rsidRPr="00370E04" w:rsidRDefault="00D30D1A" w:rsidP="00B37B5A">
            <w:pPr>
              <w:pStyle w:val="Prrafodelista"/>
              <w:numPr>
                <w:ilvl w:val="0"/>
                <w:numId w:val="34"/>
              </w:numPr>
              <w:ind w:left="2" w:firstLine="0"/>
              <w:jc w:val="both"/>
              <w:rPr>
                <w:rFonts w:ascii="Arial" w:hAnsi="Arial" w:cs="Arial"/>
                <w:sz w:val="20"/>
                <w:szCs w:val="20"/>
              </w:rPr>
            </w:pPr>
            <w:r w:rsidRPr="00370E04">
              <w:rPr>
                <w:rFonts w:ascii="Arial" w:hAnsi="Arial" w:cs="Arial"/>
                <w:sz w:val="20"/>
                <w:szCs w:val="20"/>
              </w:rPr>
              <w:t xml:space="preserve">Tener un registro del personal atendido durante la emergencia. </w:t>
            </w:r>
          </w:p>
          <w:p w14:paraId="7B524751" w14:textId="77777777" w:rsidR="00D30D1A" w:rsidRPr="00370E04" w:rsidRDefault="00D30D1A" w:rsidP="00B37B5A">
            <w:pPr>
              <w:pStyle w:val="Prrafodelista"/>
              <w:numPr>
                <w:ilvl w:val="0"/>
                <w:numId w:val="34"/>
              </w:numPr>
              <w:ind w:left="2" w:firstLine="0"/>
              <w:jc w:val="both"/>
              <w:rPr>
                <w:rFonts w:ascii="Arial" w:hAnsi="Arial" w:cs="Arial"/>
                <w:sz w:val="20"/>
                <w:szCs w:val="20"/>
              </w:rPr>
            </w:pPr>
            <w:r w:rsidRPr="00370E04">
              <w:rPr>
                <w:rFonts w:ascii="Arial" w:hAnsi="Arial" w:cs="Arial"/>
                <w:sz w:val="20"/>
                <w:szCs w:val="20"/>
              </w:rPr>
              <w:t xml:space="preserve">Los usuarios se pueden retirar siempre y cuando un familiar se haga cargo de él y se comprometa con su cuidado. </w:t>
            </w:r>
          </w:p>
          <w:p w14:paraId="1E86E3C4" w14:textId="77777777" w:rsidR="00D30D1A" w:rsidRPr="00370E04" w:rsidRDefault="00D30D1A" w:rsidP="00B37B5A">
            <w:pPr>
              <w:pStyle w:val="Prrafodelista"/>
              <w:numPr>
                <w:ilvl w:val="0"/>
                <w:numId w:val="34"/>
              </w:numPr>
              <w:ind w:left="2" w:firstLine="0"/>
              <w:jc w:val="both"/>
              <w:rPr>
                <w:rFonts w:ascii="Arial" w:hAnsi="Arial" w:cs="Arial"/>
                <w:sz w:val="20"/>
                <w:szCs w:val="20"/>
              </w:rPr>
            </w:pPr>
            <w:r w:rsidRPr="00370E04">
              <w:rPr>
                <w:rFonts w:ascii="Arial" w:hAnsi="Arial" w:cs="Arial"/>
                <w:sz w:val="20"/>
                <w:szCs w:val="20"/>
              </w:rPr>
              <w:t>Realizar un registro de personas, separando el conteo entre hombres y mujeres, y rango de edad, para definir necesidades en común dentro del refugio.</w:t>
            </w:r>
          </w:p>
        </w:tc>
      </w:tr>
      <w:tr w:rsidR="00D30D1A" w:rsidRPr="00370E04" w14:paraId="6893D562" w14:textId="77777777" w:rsidTr="008C70AF">
        <w:tc>
          <w:tcPr>
            <w:tcW w:w="1792" w:type="dxa"/>
            <w:vAlign w:val="center"/>
          </w:tcPr>
          <w:p w14:paraId="25358BE2"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Después</w:t>
            </w:r>
          </w:p>
        </w:tc>
        <w:tc>
          <w:tcPr>
            <w:tcW w:w="7036" w:type="dxa"/>
            <w:gridSpan w:val="4"/>
          </w:tcPr>
          <w:p w14:paraId="12441321" w14:textId="77777777" w:rsidR="00D30D1A" w:rsidRPr="00370E04" w:rsidRDefault="00D30D1A" w:rsidP="00B37B5A">
            <w:pPr>
              <w:pStyle w:val="Prrafodelista"/>
              <w:numPr>
                <w:ilvl w:val="0"/>
                <w:numId w:val="35"/>
              </w:numPr>
              <w:ind w:left="144" w:hanging="151"/>
              <w:jc w:val="both"/>
              <w:rPr>
                <w:rFonts w:ascii="Arial" w:hAnsi="Arial" w:cs="Arial"/>
                <w:sz w:val="20"/>
                <w:szCs w:val="20"/>
              </w:rPr>
            </w:pPr>
            <w:r w:rsidRPr="00370E04">
              <w:rPr>
                <w:rFonts w:ascii="Arial" w:hAnsi="Arial" w:cs="Arial"/>
                <w:sz w:val="20"/>
                <w:szCs w:val="20"/>
              </w:rPr>
              <w:t xml:space="preserve">Evaluar la situación. </w:t>
            </w:r>
          </w:p>
          <w:p w14:paraId="589E8B0A" w14:textId="77777777" w:rsidR="00D30D1A" w:rsidRPr="00370E04" w:rsidRDefault="00D30D1A" w:rsidP="00B37B5A">
            <w:pPr>
              <w:pStyle w:val="Prrafodelista"/>
              <w:numPr>
                <w:ilvl w:val="0"/>
                <w:numId w:val="35"/>
              </w:numPr>
              <w:ind w:left="144" w:hanging="151"/>
              <w:jc w:val="both"/>
              <w:rPr>
                <w:rFonts w:ascii="Arial" w:hAnsi="Arial" w:cs="Arial"/>
                <w:sz w:val="20"/>
                <w:szCs w:val="20"/>
              </w:rPr>
            </w:pPr>
            <w:r w:rsidRPr="00370E04">
              <w:rPr>
                <w:rFonts w:ascii="Arial" w:hAnsi="Arial" w:cs="Arial"/>
                <w:sz w:val="20"/>
                <w:szCs w:val="20"/>
              </w:rPr>
              <w:t xml:space="preserve">Tomar medidas correctivas de la atención que se brinda en la zona de atención temporal. </w:t>
            </w:r>
          </w:p>
          <w:p w14:paraId="5548E55C" w14:textId="77777777" w:rsidR="00D30D1A" w:rsidRPr="00370E04" w:rsidRDefault="00D30D1A" w:rsidP="00B37B5A">
            <w:pPr>
              <w:pStyle w:val="Prrafodelista"/>
              <w:numPr>
                <w:ilvl w:val="0"/>
                <w:numId w:val="35"/>
              </w:numPr>
              <w:ind w:left="144" w:hanging="151"/>
              <w:jc w:val="both"/>
              <w:rPr>
                <w:rFonts w:ascii="Arial" w:hAnsi="Arial" w:cs="Arial"/>
                <w:sz w:val="20"/>
                <w:szCs w:val="20"/>
              </w:rPr>
            </w:pPr>
            <w:r w:rsidRPr="00370E04">
              <w:rPr>
                <w:rFonts w:ascii="Arial" w:hAnsi="Arial" w:cs="Arial"/>
                <w:sz w:val="20"/>
                <w:szCs w:val="20"/>
              </w:rPr>
              <w:t>Reabastecer los elementos que se agotan en esta circunstancia.</w:t>
            </w:r>
          </w:p>
        </w:tc>
      </w:tr>
      <w:tr w:rsidR="00D30D1A" w:rsidRPr="00370E04" w14:paraId="27966BF4" w14:textId="77777777" w:rsidTr="008C70AF">
        <w:tc>
          <w:tcPr>
            <w:tcW w:w="3515" w:type="dxa"/>
            <w:gridSpan w:val="2"/>
          </w:tcPr>
          <w:p w14:paraId="0A6DFE13"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Seguimiento</w:t>
            </w:r>
          </w:p>
        </w:tc>
        <w:tc>
          <w:tcPr>
            <w:tcW w:w="5313" w:type="dxa"/>
            <w:gridSpan w:val="3"/>
          </w:tcPr>
          <w:p w14:paraId="38B8E0D7" w14:textId="77777777" w:rsidR="00D30D1A" w:rsidRPr="00370E04" w:rsidRDefault="00D30D1A" w:rsidP="00D30D1A">
            <w:pPr>
              <w:jc w:val="both"/>
              <w:rPr>
                <w:rFonts w:ascii="Arial" w:hAnsi="Arial" w:cs="Arial"/>
                <w:b/>
                <w:sz w:val="20"/>
                <w:szCs w:val="20"/>
              </w:rPr>
            </w:pPr>
            <w:r w:rsidRPr="00370E04">
              <w:rPr>
                <w:rFonts w:ascii="Arial" w:hAnsi="Arial" w:cs="Arial"/>
                <w:b/>
                <w:sz w:val="20"/>
                <w:szCs w:val="20"/>
              </w:rPr>
              <w:t>Capacitación</w:t>
            </w:r>
          </w:p>
        </w:tc>
      </w:tr>
      <w:tr w:rsidR="00D30D1A" w:rsidRPr="00370E04" w14:paraId="5FBF751B" w14:textId="77777777" w:rsidTr="008C70AF">
        <w:tc>
          <w:tcPr>
            <w:tcW w:w="3515" w:type="dxa"/>
            <w:gridSpan w:val="2"/>
          </w:tcPr>
          <w:p w14:paraId="50B82CEE"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CADA DOS AÑOS</w:t>
            </w:r>
          </w:p>
        </w:tc>
        <w:tc>
          <w:tcPr>
            <w:tcW w:w="5313" w:type="dxa"/>
            <w:gridSpan w:val="3"/>
          </w:tcPr>
          <w:p w14:paraId="44A096A1" w14:textId="77777777" w:rsidR="00D30D1A" w:rsidRPr="00370E04" w:rsidRDefault="00D30D1A" w:rsidP="00D30D1A">
            <w:pPr>
              <w:jc w:val="both"/>
              <w:rPr>
                <w:rFonts w:ascii="Arial" w:hAnsi="Arial" w:cs="Arial"/>
                <w:sz w:val="20"/>
                <w:szCs w:val="20"/>
              </w:rPr>
            </w:pPr>
            <w:r w:rsidRPr="00370E04">
              <w:rPr>
                <w:rFonts w:ascii="Arial" w:hAnsi="Arial" w:cs="Arial"/>
                <w:sz w:val="20"/>
                <w:szCs w:val="20"/>
              </w:rPr>
              <w:t>SI</w:t>
            </w:r>
          </w:p>
        </w:tc>
      </w:tr>
    </w:tbl>
    <w:p w14:paraId="4EFC65BF" w14:textId="286ADC87" w:rsidR="00D30D1A" w:rsidRDefault="00D30D1A" w:rsidP="00D30D1A">
      <w:pPr>
        <w:spacing w:line="240" w:lineRule="auto"/>
        <w:jc w:val="both"/>
        <w:rPr>
          <w:rFonts w:ascii="Arial" w:hAnsi="Arial" w:cs="Arial"/>
          <w:b/>
          <w:sz w:val="24"/>
          <w:szCs w:val="24"/>
        </w:rPr>
      </w:pPr>
    </w:p>
    <w:p w14:paraId="269AF079" w14:textId="40BDEB38" w:rsidR="008C70AF" w:rsidRDefault="008C70AF" w:rsidP="00D30D1A">
      <w:pPr>
        <w:spacing w:line="240" w:lineRule="auto"/>
        <w:jc w:val="both"/>
        <w:rPr>
          <w:rFonts w:ascii="Arial" w:hAnsi="Arial" w:cs="Arial"/>
          <w:b/>
          <w:sz w:val="24"/>
          <w:szCs w:val="24"/>
        </w:rPr>
      </w:pPr>
    </w:p>
    <w:p w14:paraId="50F59A8F" w14:textId="77777777" w:rsidR="005B0E4E" w:rsidRDefault="005B0E4E" w:rsidP="00D30D1A">
      <w:pPr>
        <w:spacing w:line="240" w:lineRule="auto"/>
        <w:jc w:val="both"/>
        <w:rPr>
          <w:rFonts w:ascii="Arial" w:hAnsi="Arial" w:cs="Arial"/>
          <w:b/>
          <w:sz w:val="24"/>
          <w:szCs w:val="24"/>
        </w:rPr>
      </w:pPr>
    </w:p>
    <w:p w14:paraId="51908243" w14:textId="77777777" w:rsidR="008C70AF" w:rsidRPr="008C70AF" w:rsidRDefault="008C70AF" w:rsidP="00D30D1A">
      <w:pPr>
        <w:spacing w:line="240" w:lineRule="auto"/>
        <w:jc w:val="both"/>
        <w:rPr>
          <w:rFonts w:ascii="Arial" w:hAnsi="Arial" w:cs="Arial"/>
          <w:b/>
          <w:sz w:val="24"/>
          <w:szCs w:val="24"/>
        </w:rPr>
      </w:pPr>
    </w:p>
    <w:p w14:paraId="43D84187" w14:textId="24575C7E" w:rsidR="00D30D1A" w:rsidRDefault="00D30D1A" w:rsidP="00B37B5A">
      <w:pPr>
        <w:pStyle w:val="Ttulo2"/>
        <w:keepLines/>
        <w:numPr>
          <w:ilvl w:val="0"/>
          <w:numId w:val="4"/>
        </w:numPr>
        <w:tabs>
          <w:tab w:val="clear" w:pos="539"/>
        </w:tabs>
        <w:spacing w:before="40" w:after="0"/>
        <w:rPr>
          <w:rFonts w:cs="Arial"/>
          <w:b/>
          <w:sz w:val="24"/>
          <w:szCs w:val="24"/>
          <w:lang w:val="es-CO"/>
        </w:rPr>
      </w:pPr>
      <w:bookmarkStart w:id="38" w:name="_Toc486925558"/>
      <w:r w:rsidRPr="008C70AF">
        <w:rPr>
          <w:rFonts w:cs="Arial"/>
          <w:b/>
          <w:sz w:val="24"/>
          <w:szCs w:val="24"/>
          <w:lang w:val="es-CO"/>
        </w:rPr>
        <w:lastRenderedPageBreak/>
        <w:t>ANÁLISIS DE SUMINISTROS, SERVICIOS Y RECURSOS</w:t>
      </w:r>
      <w:bookmarkEnd w:id="38"/>
    </w:p>
    <w:p w14:paraId="46840FEF" w14:textId="77777777" w:rsidR="008C70AF" w:rsidRPr="008C70AF" w:rsidRDefault="008C70AF" w:rsidP="008C70AF">
      <w:pPr>
        <w:rPr>
          <w:lang w:eastAsia="es-ES"/>
        </w:rPr>
      </w:pPr>
    </w:p>
    <w:p w14:paraId="5A56BC85" w14:textId="77777777" w:rsidR="00D30D1A" w:rsidRPr="008C70AF" w:rsidRDefault="00D30D1A" w:rsidP="00B37B5A">
      <w:pPr>
        <w:pStyle w:val="Ttulo2"/>
        <w:keepLines/>
        <w:numPr>
          <w:ilvl w:val="1"/>
          <w:numId w:val="4"/>
        </w:numPr>
        <w:tabs>
          <w:tab w:val="clear" w:pos="539"/>
        </w:tabs>
        <w:spacing w:before="40" w:after="0"/>
        <w:rPr>
          <w:rFonts w:cs="Arial"/>
          <w:b/>
          <w:sz w:val="24"/>
          <w:szCs w:val="24"/>
          <w:lang w:val="es-CO"/>
        </w:rPr>
      </w:pPr>
      <w:bookmarkStart w:id="39" w:name="_Toc486925559"/>
      <w:r w:rsidRPr="008C70AF">
        <w:rPr>
          <w:rFonts w:cs="Arial"/>
          <w:b/>
          <w:sz w:val="24"/>
          <w:szCs w:val="24"/>
          <w:lang w:val="es-CO"/>
        </w:rPr>
        <w:t>RECURSOS PARA LA ATENCIÓN DE EMERGENCIAS</w:t>
      </w:r>
      <w:bookmarkEnd w:id="39"/>
    </w:p>
    <w:p w14:paraId="4C8B2A69" w14:textId="450EDAB2" w:rsidR="00D30D1A" w:rsidRPr="00370E04" w:rsidRDefault="00D30D1A" w:rsidP="00B37B5A">
      <w:pPr>
        <w:pStyle w:val="Prrafodelista"/>
        <w:numPr>
          <w:ilvl w:val="0"/>
          <w:numId w:val="36"/>
        </w:numPr>
        <w:spacing w:line="240" w:lineRule="auto"/>
        <w:jc w:val="both"/>
        <w:rPr>
          <w:rFonts w:ascii="Arial" w:hAnsi="Arial" w:cs="Arial"/>
          <w:sz w:val="24"/>
          <w:szCs w:val="24"/>
        </w:rPr>
      </w:pPr>
      <w:r w:rsidRPr="00370E04">
        <w:rPr>
          <w:rFonts w:ascii="Arial" w:hAnsi="Arial" w:cs="Arial"/>
          <w:sz w:val="24"/>
          <w:szCs w:val="24"/>
        </w:rPr>
        <w:t>Botiquín de emergencia =</w:t>
      </w:r>
      <w:r w:rsidR="00BD1DA7" w:rsidRPr="00370E04">
        <w:rPr>
          <w:rFonts w:ascii="Arial" w:hAnsi="Arial" w:cs="Arial"/>
          <w:sz w:val="24"/>
          <w:szCs w:val="24"/>
        </w:rPr>
        <w:t xml:space="preserve"> </w:t>
      </w:r>
      <w:r w:rsidR="008C70AF">
        <w:rPr>
          <w:rFonts w:ascii="Arial" w:hAnsi="Arial" w:cs="Arial"/>
          <w:sz w:val="24"/>
          <w:szCs w:val="24"/>
        </w:rPr>
        <w:t>1</w:t>
      </w:r>
    </w:p>
    <w:p w14:paraId="11E6CDCC" w14:textId="29BEF846" w:rsidR="00D30D1A" w:rsidRPr="00370E04" w:rsidRDefault="00D30D1A" w:rsidP="00B37B5A">
      <w:pPr>
        <w:pStyle w:val="Prrafodelista"/>
        <w:numPr>
          <w:ilvl w:val="0"/>
          <w:numId w:val="36"/>
        </w:numPr>
        <w:spacing w:line="240" w:lineRule="auto"/>
        <w:jc w:val="both"/>
        <w:rPr>
          <w:rFonts w:ascii="Arial" w:hAnsi="Arial" w:cs="Arial"/>
          <w:sz w:val="24"/>
          <w:szCs w:val="24"/>
        </w:rPr>
      </w:pPr>
      <w:r w:rsidRPr="00370E04">
        <w:rPr>
          <w:rFonts w:ascii="Arial" w:hAnsi="Arial" w:cs="Arial"/>
          <w:sz w:val="24"/>
          <w:szCs w:val="24"/>
        </w:rPr>
        <w:t xml:space="preserve">Camillas = </w:t>
      </w:r>
      <w:r w:rsidR="008C70AF">
        <w:rPr>
          <w:rFonts w:ascii="Arial" w:hAnsi="Arial" w:cs="Arial"/>
          <w:sz w:val="24"/>
          <w:szCs w:val="24"/>
        </w:rPr>
        <w:t>2</w:t>
      </w:r>
    </w:p>
    <w:p w14:paraId="5E71C1CE" w14:textId="37276C96" w:rsidR="00D30D1A" w:rsidRPr="00370E04" w:rsidRDefault="00D30D1A" w:rsidP="00B37B5A">
      <w:pPr>
        <w:pStyle w:val="Prrafodelista"/>
        <w:numPr>
          <w:ilvl w:val="0"/>
          <w:numId w:val="36"/>
        </w:numPr>
        <w:spacing w:line="240" w:lineRule="auto"/>
        <w:jc w:val="both"/>
        <w:rPr>
          <w:rFonts w:ascii="Arial" w:hAnsi="Arial" w:cs="Arial"/>
          <w:sz w:val="24"/>
          <w:szCs w:val="24"/>
        </w:rPr>
      </w:pPr>
      <w:r w:rsidRPr="00370E04">
        <w:rPr>
          <w:rFonts w:ascii="Arial" w:hAnsi="Arial" w:cs="Arial"/>
          <w:sz w:val="24"/>
          <w:szCs w:val="24"/>
        </w:rPr>
        <w:t xml:space="preserve">Extintores = </w:t>
      </w:r>
      <w:r w:rsidR="008C70AF">
        <w:rPr>
          <w:rFonts w:ascii="Arial" w:hAnsi="Arial" w:cs="Arial"/>
          <w:sz w:val="24"/>
          <w:szCs w:val="24"/>
        </w:rPr>
        <w:t>26</w:t>
      </w:r>
    </w:p>
    <w:p w14:paraId="4D24EC9A" w14:textId="77777777" w:rsidR="00D30D1A" w:rsidRPr="00C729A8" w:rsidRDefault="00D30D1A" w:rsidP="00D30D1A">
      <w:pPr>
        <w:spacing w:line="240" w:lineRule="auto"/>
        <w:jc w:val="both"/>
        <w:rPr>
          <w:rFonts w:ascii="Arial" w:hAnsi="Arial" w:cs="Arial"/>
          <w:color w:val="000000" w:themeColor="text1"/>
          <w:sz w:val="24"/>
          <w:szCs w:val="24"/>
        </w:rPr>
      </w:pPr>
    </w:p>
    <w:p w14:paraId="1C95B7F3" w14:textId="77777777" w:rsidR="00D30D1A" w:rsidRPr="00C729A8" w:rsidRDefault="00D30D1A" w:rsidP="00B37B5A">
      <w:pPr>
        <w:pStyle w:val="Ttulo2"/>
        <w:keepLines/>
        <w:numPr>
          <w:ilvl w:val="2"/>
          <w:numId w:val="4"/>
        </w:numPr>
        <w:tabs>
          <w:tab w:val="clear" w:pos="539"/>
        </w:tabs>
        <w:spacing w:before="40" w:after="0"/>
        <w:rPr>
          <w:rFonts w:cs="Arial"/>
          <w:b/>
          <w:color w:val="000000" w:themeColor="text1"/>
          <w:sz w:val="24"/>
          <w:szCs w:val="24"/>
          <w:lang w:val="es-CO"/>
        </w:rPr>
      </w:pPr>
      <w:r w:rsidRPr="00C729A8">
        <w:rPr>
          <w:rFonts w:cs="Arial"/>
          <w:color w:val="000000" w:themeColor="text1"/>
          <w:sz w:val="24"/>
          <w:szCs w:val="24"/>
          <w:lang w:val="es-CO"/>
        </w:rPr>
        <w:t xml:space="preserve"> </w:t>
      </w:r>
      <w:bookmarkStart w:id="40" w:name="_Toc486925560"/>
      <w:r w:rsidRPr="00C729A8">
        <w:rPr>
          <w:rFonts w:cs="Arial"/>
          <w:b/>
          <w:color w:val="000000" w:themeColor="text1"/>
          <w:sz w:val="24"/>
          <w:szCs w:val="24"/>
          <w:lang w:val="es-CO"/>
        </w:rPr>
        <w:t>RECURSOS INTERNOS</w:t>
      </w:r>
      <w:bookmarkEnd w:id="40"/>
    </w:p>
    <w:p w14:paraId="36BE9D40" w14:textId="77777777" w:rsidR="00D30D1A" w:rsidRPr="00C729A8" w:rsidRDefault="00D30D1A" w:rsidP="00B37B5A">
      <w:pPr>
        <w:pStyle w:val="Ttulo3"/>
        <w:numPr>
          <w:ilvl w:val="3"/>
          <w:numId w:val="4"/>
        </w:numPr>
        <w:spacing w:line="240" w:lineRule="auto"/>
        <w:jc w:val="both"/>
        <w:rPr>
          <w:rFonts w:ascii="Arial" w:hAnsi="Arial" w:cs="Arial"/>
          <w:b/>
          <w:color w:val="000000" w:themeColor="text1"/>
        </w:rPr>
      </w:pPr>
      <w:bookmarkStart w:id="41" w:name="_Toc486925561"/>
      <w:r w:rsidRPr="00C729A8">
        <w:rPr>
          <w:rFonts w:ascii="Arial" w:hAnsi="Arial" w:cs="Arial"/>
          <w:b/>
          <w:color w:val="000000" w:themeColor="text1"/>
        </w:rPr>
        <w:t>ORGANIZACIÓN ADMINISTRATIVA</w:t>
      </w:r>
      <w:bookmarkEnd w:id="41"/>
    </w:p>
    <w:p w14:paraId="49A36E06" w14:textId="45587D07" w:rsidR="00D30D1A" w:rsidRPr="00C729A8" w:rsidRDefault="00D30D1A" w:rsidP="00B37B5A">
      <w:pPr>
        <w:pStyle w:val="Prrafodelista"/>
        <w:numPr>
          <w:ilvl w:val="0"/>
          <w:numId w:val="37"/>
        </w:numPr>
        <w:spacing w:line="240" w:lineRule="auto"/>
        <w:jc w:val="both"/>
        <w:rPr>
          <w:rFonts w:ascii="Arial" w:hAnsi="Arial" w:cs="Arial"/>
          <w:color w:val="000000" w:themeColor="text1"/>
          <w:sz w:val="24"/>
          <w:szCs w:val="24"/>
        </w:rPr>
      </w:pPr>
      <w:r w:rsidRPr="00C729A8">
        <w:rPr>
          <w:rFonts w:ascii="Arial" w:hAnsi="Arial" w:cs="Arial"/>
          <w:color w:val="000000" w:themeColor="text1"/>
          <w:sz w:val="24"/>
          <w:szCs w:val="24"/>
        </w:rPr>
        <w:t xml:space="preserve">Escritorios = </w:t>
      </w:r>
      <w:r w:rsidR="00C729A8" w:rsidRPr="00C729A8">
        <w:rPr>
          <w:rFonts w:ascii="Arial" w:hAnsi="Arial" w:cs="Arial"/>
          <w:color w:val="000000" w:themeColor="text1"/>
          <w:sz w:val="24"/>
          <w:szCs w:val="24"/>
        </w:rPr>
        <w:t>30</w:t>
      </w:r>
    </w:p>
    <w:p w14:paraId="1DC0CADA" w14:textId="77777777" w:rsidR="00D30D1A" w:rsidRPr="00C729A8" w:rsidRDefault="00D30D1A" w:rsidP="00B37B5A">
      <w:pPr>
        <w:pStyle w:val="Prrafodelista"/>
        <w:numPr>
          <w:ilvl w:val="0"/>
          <w:numId w:val="37"/>
        </w:numPr>
        <w:spacing w:line="240" w:lineRule="auto"/>
        <w:jc w:val="both"/>
        <w:rPr>
          <w:rFonts w:ascii="Arial" w:hAnsi="Arial" w:cs="Arial"/>
          <w:color w:val="000000" w:themeColor="text1"/>
          <w:sz w:val="24"/>
          <w:szCs w:val="24"/>
        </w:rPr>
      </w:pPr>
      <w:r w:rsidRPr="00C729A8">
        <w:rPr>
          <w:rFonts w:ascii="Arial" w:hAnsi="Arial" w:cs="Arial"/>
          <w:color w:val="000000" w:themeColor="text1"/>
          <w:sz w:val="24"/>
          <w:szCs w:val="24"/>
        </w:rPr>
        <w:t xml:space="preserve">Sillas= </w:t>
      </w:r>
      <w:r w:rsidR="004F42BE" w:rsidRPr="00C729A8">
        <w:rPr>
          <w:rFonts w:ascii="Arial" w:hAnsi="Arial" w:cs="Arial"/>
          <w:color w:val="000000" w:themeColor="text1"/>
          <w:sz w:val="24"/>
          <w:szCs w:val="24"/>
        </w:rPr>
        <w:t>40</w:t>
      </w:r>
    </w:p>
    <w:p w14:paraId="0832CB8A" w14:textId="6EC13EBF" w:rsidR="004F42BE" w:rsidRPr="00C729A8" w:rsidRDefault="00D30D1A" w:rsidP="004F42BE">
      <w:pPr>
        <w:pStyle w:val="Prrafodelista"/>
        <w:numPr>
          <w:ilvl w:val="0"/>
          <w:numId w:val="37"/>
        </w:numPr>
        <w:spacing w:line="240" w:lineRule="auto"/>
        <w:jc w:val="both"/>
        <w:rPr>
          <w:rFonts w:ascii="Arial" w:hAnsi="Arial" w:cs="Arial"/>
          <w:color w:val="000000" w:themeColor="text1"/>
          <w:sz w:val="24"/>
          <w:szCs w:val="24"/>
        </w:rPr>
      </w:pPr>
      <w:r w:rsidRPr="00C729A8">
        <w:rPr>
          <w:rFonts w:ascii="Arial" w:hAnsi="Arial" w:cs="Arial"/>
          <w:color w:val="000000" w:themeColor="text1"/>
          <w:sz w:val="24"/>
          <w:szCs w:val="24"/>
        </w:rPr>
        <w:t>Computadores=</w:t>
      </w:r>
      <w:r w:rsidR="004F42BE" w:rsidRPr="00C729A8">
        <w:rPr>
          <w:rFonts w:ascii="Arial" w:hAnsi="Arial" w:cs="Arial"/>
          <w:color w:val="000000" w:themeColor="text1"/>
          <w:sz w:val="24"/>
          <w:szCs w:val="24"/>
        </w:rPr>
        <w:t xml:space="preserve"> 3</w:t>
      </w:r>
      <w:r w:rsidR="00C729A8" w:rsidRPr="00C729A8">
        <w:rPr>
          <w:rFonts w:ascii="Arial" w:hAnsi="Arial" w:cs="Arial"/>
          <w:color w:val="000000" w:themeColor="text1"/>
          <w:sz w:val="24"/>
          <w:szCs w:val="24"/>
        </w:rPr>
        <w:t>0</w:t>
      </w:r>
    </w:p>
    <w:p w14:paraId="1FB72568" w14:textId="069110FD" w:rsidR="00D30D1A" w:rsidRPr="00C729A8" w:rsidRDefault="004F42BE" w:rsidP="004F42BE">
      <w:pPr>
        <w:pStyle w:val="Prrafodelista"/>
        <w:numPr>
          <w:ilvl w:val="0"/>
          <w:numId w:val="37"/>
        </w:numPr>
        <w:spacing w:line="240" w:lineRule="auto"/>
        <w:jc w:val="both"/>
        <w:rPr>
          <w:rFonts w:ascii="Arial" w:hAnsi="Arial" w:cs="Arial"/>
          <w:color w:val="000000" w:themeColor="text1"/>
          <w:sz w:val="24"/>
          <w:szCs w:val="24"/>
        </w:rPr>
      </w:pPr>
      <w:r w:rsidRPr="00C729A8">
        <w:rPr>
          <w:rFonts w:ascii="Arial" w:hAnsi="Arial" w:cs="Arial"/>
          <w:color w:val="000000" w:themeColor="text1"/>
          <w:sz w:val="24"/>
          <w:szCs w:val="24"/>
        </w:rPr>
        <w:t xml:space="preserve"> </w:t>
      </w:r>
      <w:r w:rsidR="00D30D1A" w:rsidRPr="00C729A8">
        <w:rPr>
          <w:rFonts w:ascii="Arial" w:hAnsi="Arial" w:cs="Arial"/>
          <w:color w:val="000000" w:themeColor="text1"/>
          <w:sz w:val="24"/>
          <w:szCs w:val="24"/>
        </w:rPr>
        <w:t>Impresoras=</w:t>
      </w:r>
      <w:r w:rsidRPr="00C729A8">
        <w:rPr>
          <w:rFonts w:ascii="Arial" w:hAnsi="Arial" w:cs="Arial"/>
          <w:color w:val="000000" w:themeColor="text1"/>
          <w:sz w:val="24"/>
          <w:szCs w:val="24"/>
        </w:rPr>
        <w:t xml:space="preserve"> 1</w:t>
      </w:r>
      <w:r w:rsidR="00C729A8" w:rsidRPr="00C729A8">
        <w:rPr>
          <w:rFonts w:ascii="Arial" w:hAnsi="Arial" w:cs="Arial"/>
          <w:color w:val="000000" w:themeColor="text1"/>
          <w:sz w:val="24"/>
          <w:szCs w:val="24"/>
        </w:rPr>
        <w:t>0</w:t>
      </w:r>
    </w:p>
    <w:p w14:paraId="5022CA11" w14:textId="77777777" w:rsidR="00D30D1A" w:rsidRPr="00C729A8" w:rsidRDefault="00D30D1A" w:rsidP="00B37B5A">
      <w:pPr>
        <w:pStyle w:val="Ttulo3"/>
        <w:numPr>
          <w:ilvl w:val="3"/>
          <w:numId w:val="4"/>
        </w:numPr>
        <w:spacing w:line="240" w:lineRule="auto"/>
        <w:jc w:val="both"/>
        <w:rPr>
          <w:rFonts w:ascii="Arial" w:hAnsi="Arial" w:cs="Arial"/>
          <w:b/>
          <w:color w:val="000000" w:themeColor="text1"/>
        </w:rPr>
      </w:pPr>
      <w:bookmarkStart w:id="42" w:name="_Toc486925562"/>
      <w:r w:rsidRPr="00C729A8">
        <w:rPr>
          <w:rFonts w:ascii="Arial" w:hAnsi="Arial" w:cs="Arial"/>
          <w:b/>
          <w:color w:val="000000" w:themeColor="text1"/>
        </w:rPr>
        <w:t>ORGANIZACIÓN OPERATIVA</w:t>
      </w:r>
      <w:bookmarkEnd w:id="42"/>
    </w:p>
    <w:p w14:paraId="61AECC5C" w14:textId="29E6819F" w:rsidR="00D30D1A" w:rsidRPr="00370E04" w:rsidRDefault="00C729A8" w:rsidP="00B37B5A">
      <w:pPr>
        <w:pStyle w:val="Ttulo3"/>
        <w:numPr>
          <w:ilvl w:val="0"/>
          <w:numId w:val="44"/>
        </w:numPr>
        <w:spacing w:line="240" w:lineRule="auto"/>
        <w:ind w:left="709" w:hanging="283"/>
        <w:jc w:val="both"/>
        <w:rPr>
          <w:rFonts w:ascii="Arial" w:hAnsi="Arial" w:cs="Arial"/>
          <w:color w:val="auto"/>
        </w:rPr>
      </w:pPr>
      <w:bookmarkStart w:id="43" w:name="_Toc486925563"/>
      <w:r>
        <w:rPr>
          <w:rFonts w:ascii="Arial" w:hAnsi="Arial" w:cs="Arial"/>
          <w:color w:val="auto"/>
        </w:rPr>
        <w:t>Brigada de Emergencia</w:t>
      </w:r>
      <w:bookmarkEnd w:id="43"/>
    </w:p>
    <w:p w14:paraId="352F5998" w14:textId="77777777" w:rsidR="00D30D1A" w:rsidRPr="00370E04" w:rsidRDefault="00D30D1A" w:rsidP="00D30D1A">
      <w:pPr>
        <w:spacing w:line="240" w:lineRule="auto"/>
      </w:pPr>
    </w:p>
    <w:p w14:paraId="748CFF45"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44" w:name="_Toc486925564"/>
      <w:r w:rsidRPr="00370E04">
        <w:rPr>
          <w:rFonts w:cs="Arial"/>
          <w:sz w:val="24"/>
          <w:szCs w:val="24"/>
          <w:lang w:val="es-CO"/>
        </w:rPr>
        <w:t>PLANES DE CONTINGENCIA</w:t>
      </w:r>
      <w:bookmarkEnd w:id="44"/>
    </w:p>
    <w:p w14:paraId="6029FF36" w14:textId="77777777" w:rsidR="00D30D1A" w:rsidRPr="00370E04" w:rsidRDefault="00D30D1A" w:rsidP="00D30D1A">
      <w:pPr>
        <w:spacing w:line="240" w:lineRule="auto"/>
        <w:jc w:val="both"/>
        <w:rPr>
          <w:rFonts w:ascii="Arial" w:hAnsi="Arial" w:cs="Arial"/>
          <w:sz w:val="24"/>
          <w:szCs w:val="24"/>
        </w:rPr>
      </w:pPr>
    </w:p>
    <w:p w14:paraId="4630B247" w14:textId="2E3FF00E" w:rsidR="00D30D1A" w:rsidRDefault="00D30D1A" w:rsidP="00B37B5A">
      <w:pPr>
        <w:pStyle w:val="Ttulo2"/>
        <w:keepLines/>
        <w:numPr>
          <w:ilvl w:val="1"/>
          <w:numId w:val="4"/>
        </w:numPr>
        <w:tabs>
          <w:tab w:val="clear" w:pos="539"/>
        </w:tabs>
        <w:spacing w:before="40" w:after="0"/>
        <w:rPr>
          <w:rFonts w:cs="Arial"/>
          <w:b/>
          <w:sz w:val="24"/>
          <w:szCs w:val="24"/>
          <w:lang w:val="es-CO"/>
        </w:rPr>
      </w:pPr>
      <w:bookmarkStart w:id="45" w:name="_Toc486925565"/>
      <w:r w:rsidRPr="00C729A8">
        <w:rPr>
          <w:rFonts w:cs="Arial"/>
          <w:b/>
          <w:sz w:val="24"/>
          <w:szCs w:val="24"/>
          <w:lang w:val="es-CO"/>
        </w:rPr>
        <w:t>OBJETIVO:</w:t>
      </w:r>
      <w:bookmarkEnd w:id="45"/>
    </w:p>
    <w:p w14:paraId="55342AB4" w14:textId="37FF9D09" w:rsidR="00D30D1A" w:rsidRDefault="00D30D1A" w:rsidP="00C729A8">
      <w:pPr>
        <w:spacing w:line="360" w:lineRule="auto"/>
        <w:jc w:val="both"/>
        <w:rPr>
          <w:rFonts w:ascii="Arial" w:hAnsi="Arial" w:cs="Arial"/>
          <w:sz w:val="24"/>
          <w:szCs w:val="24"/>
        </w:rPr>
      </w:pPr>
      <w:r w:rsidRPr="00370E04">
        <w:rPr>
          <w:rFonts w:ascii="Arial" w:hAnsi="Arial" w:cs="Arial"/>
          <w:sz w:val="24"/>
          <w:szCs w:val="24"/>
        </w:rPr>
        <w:t>Definir la organización y los procedimientos específicos por punto crítico para enfrentar situaciones de calamidad, desastre o emergencia en un lugar y período determinados o para unas condiciones puntuales que se presenten en la organización.</w:t>
      </w:r>
    </w:p>
    <w:p w14:paraId="64382C39" w14:textId="77777777" w:rsidR="00C729A8" w:rsidRPr="00370E04" w:rsidRDefault="00C729A8" w:rsidP="00D30D1A">
      <w:pPr>
        <w:spacing w:line="240" w:lineRule="auto"/>
        <w:jc w:val="both"/>
        <w:rPr>
          <w:rFonts w:ascii="Arial" w:hAnsi="Arial" w:cs="Arial"/>
          <w:sz w:val="24"/>
          <w:szCs w:val="24"/>
        </w:rPr>
      </w:pPr>
    </w:p>
    <w:p w14:paraId="4D571E38" w14:textId="0B0787AF" w:rsidR="00D30D1A" w:rsidRDefault="00D30D1A" w:rsidP="00B37B5A">
      <w:pPr>
        <w:pStyle w:val="Ttulo2"/>
        <w:keepLines/>
        <w:numPr>
          <w:ilvl w:val="1"/>
          <w:numId w:val="4"/>
        </w:numPr>
        <w:tabs>
          <w:tab w:val="clear" w:pos="539"/>
        </w:tabs>
        <w:spacing w:before="40" w:after="0"/>
        <w:rPr>
          <w:rFonts w:cs="Arial"/>
          <w:b/>
          <w:sz w:val="24"/>
          <w:szCs w:val="24"/>
          <w:lang w:val="es-CO"/>
        </w:rPr>
      </w:pPr>
      <w:bookmarkStart w:id="46" w:name="_Toc486925566"/>
      <w:r w:rsidRPr="00C729A8">
        <w:rPr>
          <w:rFonts w:cs="Arial"/>
          <w:b/>
          <w:sz w:val="24"/>
          <w:szCs w:val="24"/>
          <w:lang w:val="es-CO"/>
        </w:rPr>
        <w:t>ALCANCE</w:t>
      </w:r>
      <w:bookmarkEnd w:id="46"/>
    </w:p>
    <w:p w14:paraId="222F3A97" w14:textId="01F0FF85" w:rsidR="00D30D1A" w:rsidRDefault="00D30D1A" w:rsidP="00C729A8">
      <w:pPr>
        <w:spacing w:line="360" w:lineRule="auto"/>
        <w:jc w:val="both"/>
        <w:rPr>
          <w:rFonts w:ascii="Arial" w:hAnsi="Arial" w:cs="Arial"/>
          <w:sz w:val="24"/>
          <w:szCs w:val="24"/>
        </w:rPr>
      </w:pPr>
      <w:r w:rsidRPr="00370E04">
        <w:rPr>
          <w:rFonts w:ascii="Arial" w:hAnsi="Arial" w:cs="Arial"/>
          <w:sz w:val="24"/>
          <w:szCs w:val="24"/>
        </w:rPr>
        <w:t xml:space="preserve">El alcance de un Plan de Contingencias está dirigido a todo personal </w:t>
      </w:r>
      <w:r w:rsidR="006D3CC7" w:rsidRPr="00370E04">
        <w:rPr>
          <w:rFonts w:ascii="Arial" w:hAnsi="Arial" w:cs="Arial"/>
          <w:sz w:val="24"/>
          <w:szCs w:val="24"/>
        </w:rPr>
        <w:t>de la Entidad</w:t>
      </w:r>
      <w:r w:rsidRPr="00370E04">
        <w:rPr>
          <w:rFonts w:ascii="Arial" w:hAnsi="Arial" w:cs="Arial"/>
          <w:sz w:val="24"/>
          <w:szCs w:val="24"/>
        </w:rPr>
        <w:t xml:space="preserve"> sin excepciones, que debe ejercer las funciones de coordinación y toma de decisiones requeridas para la administración y atención de los incidentes ocasionados por las amenazas </w:t>
      </w:r>
      <w:r w:rsidR="00C729A8">
        <w:rPr>
          <w:rFonts w:ascii="Arial" w:hAnsi="Arial" w:cs="Arial"/>
          <w:sz w:val="24"/>
          <w:szCs w:val="24"/>
        </w:rPr>
        <w:t xml:space="preserve">específicas identificadas en el </w:t>
      </w:r>
      <w:r w:rsidRPr="00370E04">
        <w:rPr>
          <w:rFonts w:ascii="Arial" w:hAnsi="Arial" w:cs="Arial"/>
          <w:sz w:val="24"/>
          <w:szCs w:val="24"/>
        </w:rPr>
        <w:t>entorno de la empresa.</w:t>
      </w:r>
    </w:p>
    <w:p w14:paraId="08E76A15" w14:textId="0181CC72" w:rsidR="00D30D1A" w:rsidRDefault="00D30D1A" w:rsidP="00B37B5A">
      <w:pPr>
        <w:pStyle w:val="Ttulo2"/>
        <w:keepLines/>
        <w:numPr>
          <w:ilvl w:val="1"/>
          <w:numId w:val="4"/>
        </w:numPr>
        <w:tabs>
          <w:tab w:val="clear" w:pos="539"/>
        </w:tabs>
        <w:spacing w:before="40" w:after="0"/>
        <w:rPr>
          <w:rFonts w:cs="Arial"/>
          <w:b/>
          <w:sz w:val="24"/>
          <w:szCs w:val="24"/>
          <w:lang w:val="es-CO"/>
        </w:rPr>
      </w:pPr>
      <w:bookmarkStart w:id="47" w:name="_Toc486925567"/>
      <w:r w:rsidRPr="00C729A8">
        <w:rPr>
          <w:rFonts w:cs="Arial"/>
          <w:b/>
          <w:sz w:val="24"/>
          <w:szCs w:val="24"/>
          <w:lang w:val="es-CO"/>
        </w:rPr>
        <w:lastRenderedPageBreak/>
        <w:t>SISTEMAS DE ALERTA</w:t>
      </w:r>
      <w:bookmarkEnd w:id="47"/>
    </w:p>
    <w:p w14:paraId="6B8CDCF2" w14:textId="77777777" w:rsidR="00C729A8" w:rsidRPr="00C729A8" w:rsidRDefault="00C729A8" w:rsidP="00C729A8">
      <w:pPr>
        <w:spacing w:after="0"/>
        <w:rPr>
          <w:lang w:eastAsia="es-ES"/>
        </w:rPr>
      </w:pPr>
    </w:p>
    <w:p w14:paraId="304AA720" w14:textId="785C06AF" w:rsidR="00C729A8" w:rsidRPr="00C729A8" w:rsidRDefault="00C729A8" w:rsidP="00C729A8">
      <w:pPr>
        <w:pStyle w:val="Prrafodelista"/>
        <w:numPr>
          <w:ilvl w:val="0"/>
          <w:numId w:val="54"/>
        </w:numPr>
        <w:rPr>
          <w:rFonts w:ascii="Arial" w:hAnsi="Arial" w:cs="Arial"/>
          <w:sz w:val="24"/>
          <w:lang w:eastAsia="es-ES"/>
        </w:rPr>
      </w:pPr>
      <w:r w:rsidRPr="00C729A8">
        <w:rPr>
          <w:rFonts w:ascii="Arial" w:hAnsi="Arial" w:cs="Arial"/>
          <w:sz w:val="24"/>
          <w:lang w:eastAsia="es-ES"/>
        </w:rPr>
        <w:t>Timbre ubicado en la parte trasera de la entidad</w:t>
      </w:r>
    </w:p>
    <w:p w14:paraId="2B8F8936" w14:textId="77777777" w:rsidR="00C729A8" w:rsidRPr="00C729A8" w:rsidRDefault="00C729A8" w:rsidP="00C729A8">
      <w:pPr>
        <w:rPr>
          <w:lang w:eastAsia="es-ES"/>
        </w:rPr>
      </w:pPr>
    </w:p>
    <w:p w14:paraId="30DD5616" w14:textId="77777777" w:rsidR="00D30D1A" w:rsidRPr="00370E04" w:rsidRDefault="00D30D1A" w:rsidP="00C729A8">
      <w:pPr>
        <w:spacing w:line="276" w:lineRule="auto"/>
        <w:jc w:val="both"/>
        <w:rPr>
          <w:rFonts w:ascii="Arial" w:hAnsi="Arial" w:cs="Arial"/>
          <w:b/>
          <w:sz w:val="24"/>
          <w:szCs w:val="24"/>
        </w:rPr>
      </w:pPr>
      <w:r w:rsidRPr="00370E04">
        <w:rPr>
          <w:rFonts w:ascii="Arial" w:hAnsi="Arial" w:cs="Arial"/>
          <w:b/>
          <w:sz w:val="24"/>
          <w:szCs w:val="24"/>
        </w:rPr>
        <w:t>NIVELES DE ALERTA:</w:t>
      </w:r>
    </w:p>
    <w:p w14:paraId="439B4D66" w14:textId="582BD52C" w:rsidR="00D30D1A" w:rsidRDefault="00D30D1A" w:rsidP="00C729A8">
      <w:pPr>
        <w:spacing w:line="276" w:lineRule="auto"/>
        <w:jc w:val="both"/>
        <w:rPr>
          <w:rFonts w:ascii="Arial" w:hAnsi="Arial" w:cs="Arial"/>
          <w:sz w:val="24"/>
          <w:szCs w:val="24"/>
        </w:rPr>
      </w:pPr>
      <w:r w:rsidRPr="00370E04">
        <w:rPr>
          <w:rFonts w:ascii="Arial" w:hAnsi="Arial" w:cs="Arial"/>
          <w:b/>
          <w:sz w:val="24"/>
          <w:szCs w:val="24"/>
        </w:rPr>
        <w:t>• Nivel I - Alerta Verde:</w:t>
      </w:r>
      <w:r w:rsidRPr="00370E04">
        <w:rPr>
          <w:rFonts w:ascii="Arial" w:hAnsi="Arial" w:cs="Arial"/>
          <w:sz w:val="24"/>
          <w:szCs w:val="24"/>
        </w:rPr>
        <w:t xml:space="preserve"> En este nivel se definen todas las acciones de prevención – vigilancia, y se declara cuando las expectativas de un fenómeno permiten prever la ocurrencia de un incidente de carácter peligroso para la organización toda vez que existen las condiciones para que se presente un proceso generador de riesgo y se aplica a situaciones controladas sin afectación de las condiciones normales de la comunidad. Los grupos de respuesta de la organización se encuentran en fase de preparación y capacitación. </w:t>
      </w:r>
    </w:p>
    <w:p w14:paraId="37F51D8B" w14:textId="57FAFFD0" w:rsidR="00D30D1A" w:rsidRDefault="00D30D1A" w:rsidP="00C729A8">
      <w:pPr>
        <w:spacing w:line="276" w:lineRule="auto"/>
        <w:jc w:val="both"/>
        <w:rPr>
          <w:rFonts w:ascii="Arial" w:hAnsi="Arial" w:cs="Arial"/>
          <w:sz w:val="24"/>
          <w:szCs w:val="24"/>
        </w:rPr>
      </w:pPr>
      <w:r w:rsidRPr="00370E04">
        <w:rPr>
          <w:rFonts w:ascii="Arial" w:hAnsi="Arial" w:cs="Arial"/>
          <w:b/>
          <w:sz w:val="24"/>
          <w:szCs w:val="24"/>
        </w:rPr>
        <w:t xml:space="preserve">• Nivel II – Alerta Amarilla: </w:t>
      </w:r>
      <w:r w:rsidRPr="00370E04">
        <w:rPr>
          <w:rFonts w:ascii="Arial" w:hAnsi="Arial" w:cs="Arial"/>
          <w:sz w:val="24"/>
          <w:szCs w:val="24"/>
        </w:rPr>
        <w:t xml:space="preserve">Este nivel define las acciones de Preparación – Seguimiento, cuando se están creando condiciones específicas, potencialmente graves, para un proceso generador del riesgo. Se debe realizar tanto el alistamiento de los recursos, suministros y servicios necesarios como la identificación de las rutas de ingreso y egreso para que intervengan de acuerdo a la evolución del incidente, los grupos de respuesta de la Organización, permitiendo suponer además que el fenómeno no podrá ser controlado con los recursos habituales dispuestos para estos efectos. </w:t>
      </w:r>
    </w:p>
    <w:p w14:paraId="517B2F04" w14:textId="25FC6B4A" w:rsidR="00D30D1A" w:rsidRDefault="00D30D1A" w:rsidP="00C729A8">
      <w:pPr>
        <w:spacing w:line="276" w:lineRule="auto"/>
        <w:jc w:val="both"/>
        <w:rPr>
          <w:rFonts w:ascii="Arial" w:hAnsi="Arial" w:cs="Arial"/>
          <w:sz w:val="24"/>
          <w:szCs w:val="24"/>
        </w:rPr>
      </w:pPr>
      <w:r w:rsidRPr="00370E04">
        <w:rPr>
          <w:rFonts w:ascii="Arial" w:hAnsi="Arial" w:cs="Arial"/>
          <w:b/>
          <w:sz w:val="24"/>
          <w:szCs w:val="24"/>
        </w:rPr>
        <w:t>• Nivel III – Alerta Naranja:</w:t>
      </w:r>
      <w:r w:rsidRPr="00370E04">
        <w:rPr>
          <w:rFonts w:ascii="Arial" w:hAnsi="Arial" w:cs="Arial"/>
          <w:sz w:val="24"/>
          <w:szCs w:val="24"/>
        </w:rPr>
        <w:t xml:space="preserve"> En este nivel se desarrollan las acciones de Alarma – Respuesta Programada, cuando se han concretado las condiciones necesarias para que se presente el incidente y sólo sea cuestión de minutos u horas su manifestación.</w:t>
      </w:r>
    </w:p>
    <w:p w14:paraId="7DC79E44"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b/>
          <w:sz w:val="24"/>
          <w:szCs w:val="24"/>
        </w:rPr>
        <w:t>• Nivel IV – Alerta Roja:</w:t>
      </w:r>
      <w:r w:rsidRPr="00370E04">
        <w:rPr>
          <w:rFonts w:ascii="Arial" w:hAnsi="Arial" w:cs="Arial"/>
          <w:sz w:val="24"/>
          <w:szCs w:val="24"/>
        </w:rPr>
        <w:t xml:space="preserve"> En este nivel se desarrollan las acciones de Respuesta inmediata, toda vez que se tiene la manifestación del incidente o es inminente que este ocurra, produciendo efectos adversos a las personas, los bienes, la propiedad o el ambiente.</w:t>
      </w:r>
    </w:p>
    <w:p w14:paraId="6E0F9388" w14:textId="77777777" w:rsidR="00D30D1A" w:rsidRPr="00370E04" w:rsidRDefault="00D30D1A" w:rsidP="00D30D1A">
      <w:pPr>
        <w:spacing w:line="240" w:lineRule="auto"/>
        <w:jc w:val="both"/>
        <w:rPr>
          <w:rFonts w:ascii="Arial" w:hAnsi="Arial" w:cs="Arial"/>
          <w:sz w:val="24"/>
          <w:szCs w:val="24"/>
        </w:rPr>
      </w:pPr>
    </w:p>
    <w:p w14:paraId="669BB9EC" w14:textId="77777777" w:rsidR="00D30D1A" w:rsidRPr="00370E04" w:rsidRDefault="00D30D1A" w:rsidP="00D30D1A">
      <w:pPr>
        <w:spacing w:line="240" w:lineRule="auto"/>
        <w:jc w:val="both"/>
        <w:rPr>
          <w:rFonts w:ascii="Arial" w:hAnsi="Arial" w:cs="Arial"/>
          <w:sz w:val="24"/>
          <w:szCs w:val="24"/>
        </w:rPr>
      </w:pPr>
    </w:p>
    <w:p w14:paraId="7F3873C3" w14:textId="77777777" w:rsidR="00D30D1A" w:rsidRPr="00370E04" w:rsidRDefault="00D30D1A" w:rsidP="00D30D1A">
      <w:pPr>
        <w:spacing w:line="240" w:lineRule="auto"/>
        <w:jc w:val="both"/>
        <w:rPr>
          <w:rFonts w:ascii="Arial" w:hAnsi="Arial" w:cs="Arial"/>
          <w:sz w:val="24"/>
          <w:szCs w:val="24"/>
        </w:rPr>
      </w:pPr>
    </w:p>
    <w:p w14:paraId="1C5F08F3"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48" w:name="_Toc486925568"/>
      <w:r w:rsidRPr="00370E04">
        <w:rPr>
          <w:rFonts w:cs="Arial"/>
          <w:sz w:val="24"/>
          <w:szCs w:val="24"/>
          <w:lang w:val="es-CO"/>
        </w:rPr>
        <w:lastRenderedPageBreak/>
        <w:t>PROGRAMA DE CAPACITACIÓN</w:t>
      </w:r>
      <w:bookmarkEnd w:id="48"/>
    </w:p>
    <w:p w14:paraId="04E705AF" w14:textId="77777777" w:rsidR="00D30D1A" w:rsidRPr="00370E04" w:rsidRDefault="00D30D1A" w:rsidP="00B37B5A">
      <w:pPr>
        <w:pStyle w:val="Ttulo1"/>
        <w:keepLines/>
        <w:numPr>
          <w:ilvl w:val="1"/>
          <w:numId w:val="4"/>
        </w:numPr>
        <w:tabs>
          <w:tab w:val="clear" w:pos="357"/>
        </w:tabs>
        <w:spacing w:before="240" w:after="0"/>
        <w:rPr>
          <w:rFonts w:cs="Arial"/>
          <w:sz w:val="24"/>
          <w:szCs w:val="24"/>
          <w:lang w:val="es-CO"/>
        </w:rPr>
      </w:pPr>
      <w:bookmarkStart w:id="49" w:name="_Toc486925569"/>
      <w:r w:rsidRPr="00370E04">
        <w:rPr>
          <w:rFonts w:cs="Arial"/>
          <w:sz w:val="24"/>
          <w:szCs w:val="24"/>
          <w:lang w:val="es-CO"/>
        </w:rPr>
        <w:t>PLAN DE CAPACITACIONES</w:t>
      </w:r>
      <w:bookmarkEnd w:id="49"/>
    </w:p>
    <w:p w14:paraId="2DD1AEEA" w14:textId="77777777" w:rsidR="00D30D1A" w:rsidRPr="00370E04" w:rsidRDefault="00D30D1A" w:rsidP="00D30D1A">
      <w:pPr>
        <w:spacing w:line="240" w:lineRule="auto"/>
        <w:jc w:val="both"/>
        <w:rPr>
          <w:rFonts w:ascii="Arial" w:hAnsi="Arial" w:cs="Arial"/>
          <w:b/>
          <w:sz w:val="24"/>
          <w:szCs w:val="24"/>
        </w:rPr>
      </w:pPr>
    </w:p>
    <w:p w14:paraId="60302484" w14:textId="77777777" w:rsidR="00D30D1A" w:rsidRPr="00370E04" w:rsidRDefault="00D30D1A" w:rsidP="00D30D1A">
      <w:pPr>
        <w:spacing w:line="240" w:lineRule="auto"/>
        <w:jc w:val="both"/>
        <w:rPr>
          <w:rFonts w:ascii="Arial" w:hAnsi="Arial" w:cs="Arial"/>
          <w:b/>
          <w:sz w:val="24"/>
          <w:szCs w:val="24"/>
        </w:rPr>
      </w:pPr>
      <w:r w:rsidRPr="00370E04">
        <w:rPr>
          <w:rFonts w:ascii="Arial" w:hAnsi="Arial" w:cs="Arial"/>
          <w:b/>
          <w:sz w:val="24"/>
          <w:szCs w:val="24"/>
        </w:rPr>
        <w:t>CAPACITACIONES NECESARIAS:</w:t>
      </w:r>
    </w:p>
    <w:p w14:paraId="31F5D02B" w14:textId="77777777" w:rsidR="00D30D1A" w:rsidRPr="00370E04" w:rsidRDefault="00D30D1A" w:rsidP="00B37B5A">
      <w:pPr>
        <w:pStyle w:val="Prrafodelista"/>
        <w:numPr>
          <w:ilvl w:val="0"/>
          <w:numId w:val="16"/>
        </w:numPr>
        <w:spacing w:line="240" w:lineRule="auto"/>
        <w:jc w:val="both"/>
        <w:rPr>
          <w:rFonts w:ascii="Arial" w:hAnsi="Arial" w:cs="Arial"/>
          <w:sz w:val="24"/>
          <w:szCs w:val="24"/>
        </w:rPr>
      </w:pPr>
      <w:r w:rsidRPr="00370E04">
        <w:rPr>
          <w:rFonts w:ascii="Arial" w:hAnsi="Arial" w:cs="Arial"/>
          <w:b/>
          <w:sz w:val="24"/>
          <w:szCs w:val="24"/>
        </w:rPr>
        <w:t>GRUPO DE PREVENCIÓN, CONTROL Y COMBATE DE INCENDIOS</w:t>
      </w:r>
      <w:r w:rsidRPr="00370E04">
        <w:rPr>
          <w:rFonts w:ascii="Arial" w:hAnsi="Arial" w:cs="Arial"/>
          <w:sz w:val="24"/>
          <w:szCs w:val="24"/>
        </w:rPr>
        <w:t xml:space="preserve"> </w:t>
      </w:r>
    </w:p>
    <w:p w14:paraId="3E3FD0E5"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Nociones generales del fuego. </w:t>
      </w:r>
    </w:p>
    <w:p w14:paraId="313DC1C6"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Sistemas de extinción. </w:t>
      </w:r>
    </w:p>
    <w:p w14:paraId="293FA7F1"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Prevención. </w:t>
      </w:r>
    </w:p>
    <w:p w14:paraId="0A1A8852"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Inspección y mantenimiento de equipos para emergencia. </w:t>
      </w:r>
    </w:p>
    <w:p w14:paraId="36EC5502"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Equipos y dotaciones.</w:t>
      </w:r>
    </w:p>
    <w:p w14:paraId="2385EF71" w14:textId="77777777" w:rsidR="00D30D1A" w:rsidRPr="00370E04" w:rsidRDefault="00D30D1A" w:rsidP="00D30D1A">
      <w:pPr>
        <w:pStyle w:val="Prrafodelista"/>
        <w:spacing w:line="240" w:lineRule="auto"/>
        <w:jc w:val="both"/>
        <w:rPr>
          <w:rFonts w:ascii="Arial" w:hAnsi="Arial" w:cs="Arial"/>
          <w:sz w:val="24"/>
          <w:szCs w:val="24"/>
        </w:rPr>
      </w:pPr>
    </w:p>
    <w:p w14:paraId="643F80FD" w14:textId="77777777" w:rsidR="00D30D1A" w:rsidRPr="00370E04" w:rsidRDefault="00D30D1A" w:rsidP="00B37B5A">
      <w:pPr>
        <w:pStyle w:val="Prrafodelista"/>
        <w:numPr>
          <w:ilvl w:val="0"/>
          <w:numId w:val="16"/>
        </w:numPr>
        <w:spacing w:line="240" w:lineRule="auto"/>
        <w:jc w:val="both"/>
        <w:rPr>
          <w:rFonts w:ascii="Arial" w:hAnsi="Arial" w:cs="Arial"/>
          <w:sz w:val="24"/>
          <w:szCs w:val="24"/>
        </w:rPr>
      </w:pPr>
      <w:r w:rsidRPr="00370E04">
        <w:rPr>
          <w:rFonts w:ascii="Arial" w:hAnsi="Arial" w:cs="Arial"/>
          <w:b/>
          <w:sz w:val="24"/>
          <w:szCs w:val="24"/>
        </w:rPr>
        <w:t>GRUPO DE EVACUACIÓN Y RESCATE</w:t>
      </w:r>
      <w:r w:rsidRPr="00370E04">
        <w:rPr>
          <w:rFonts w:ascii="Arial" w:hAnsi="Arial" w:cs="Arial"/>
          <w:sz w:val="24"/>
          <w:szCs w:val="24"/>
        </w:rPr>
        <w:t xml:space="preserve"> </w:t>
      </w:r>
    </w:p>
    <w:p w14:paraId="734459ED"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Salvamento y evacuación: escaleras, nudos, áreas confinadas. </w:t>
      </w:r>
    </w:p>
    <w:p w14:paraId="203AC825"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Control y vigilancia: salvamento de bienes. </w:t>
      </w:r>
    </w:p>
    <w:p w14:paraId="0A1CEE6A"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Plan de evacuación: detección-alarma, señalización, puertas, salidas, comunicaciones, puntos de encuentro.</w:t>
      </w:r>
    </w:p>
    <w:p w14:paraId="12F30A1D" w14:textId="77777777" w:rsidR="00D30D1A" w:rsidRPr="00370E04" w:rsidRDefault="00D30D1A" w:rsidP="00D30D1A">
      <w:pPr>
        <w:pStyle w:val="Prrafodelista"/>
        <w:spacing w:line="240" w:lineRule="auto"/>
        <w:jc w:val="both"/>
        <w:rPr>
          <w:rFonts w:ascii="Arial" w:hAnsi="Arial" w:cs="Arial"/>
          <w:sz w:val="24"/>
          <w:szCs w:val="24"/>
        </w:rPr>
      </w:pPr>
    </w:p>
    <w:p w14:paraId="10D7B774" w14:textId="77777777" w:rsidR="00D30D1A" w:rsidRPr="00370E04" w:rsidRDefault="00D30D1A" w:rsidP="00B37B5A">
      <w:pPr>
        <w:pStyle w:val="Prrafodelista"/>
        <w:numPr>
          <w:ilvl w:val="0"/>
          <w:numId w:val="16"/>
        </w:numPr>
        <w:spacing w:line="240" w:lineRule="auto"/>
        <w:jc w:val="both"/>
        <w:rPr>
          <w:rFonts w:ascii="Arial" w:hAnsi="Arial" w:cs="Arial"/>
          <w:sz w:val="24"/>
          <w:szCs w:val="24"/>
        </w:rPr>
      </w:pPr>
      <w:r w:rsidRPr="00370E04">
        <w:rPr>
          <w:rFonts w:ascii="Arial" w:hAnsi="Arial" w:cs="Arial"/>
          <w:b/>
          <w:sz w:val="24"/>
          <w:szCs w:val="24"/>
        </w:rPr>
        <w:t>GRUPO DE PRIMEROS AUXILIOS</w:t>
      </w:r>
      <w:r w:rsidRPr="00370E04">
        <w:rPr>
          <w:rFonts w:ascii="Arial" w:hAnsi="Arial" w:cs="Arial"/>
          <w:sz w:val="24"/>
          <w:szCs w:val="24"/>
        </w:rPr>
        <w:t xml:space="preserve"> </w:t>
      </w:r>
    </w:p>
    <w:p w14:paraId="3EA5AA78"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Signos vitales. </w:t>
      </w:r>
    </w:p>
    <w:p w14:paraId="74898273"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Manejo de fracturas, hemorragias, inmovilizaciones. </w:t>
      </w:r>
    </w:p>
    <w:p w14:paraId="5A5E7335"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Transporte: equipo, técnicas. </w:t>
      </w:r>
    </w:p>
    <w:p w14:paraId="747694CA"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 Botiquín. </w:t>
      </w:r>
    </w:p>
    <w:p w14:paraId="0436EFBD" w14:textId="77777777"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R.C.C.P.: Reanimación Cerebro Cardio Pulmonar</w:t>
      </w:r>
    </w:p>
    <w:p w14:paraId="4A97DDEE" w14:textId="77777777" w:rsidR="00D30D1A" w:rsidRPr="00370E04" w:rsidRDefault="00D30D1A" w:rsidP="00D30D1A">
      <w:pPr>
        <w:pStyle w:val="Prrafodelista"/>
        <w:spacing w:line="240" w:lineRule="auto"/>
        <w:jc w:val="both"/>
        <w:rPr>
          <w:rFonts w:ascii="Arial" w:hAnsi="Arial" w:cs="Arial"/>
          <w:sz w:val="24"/>
          <w:szCs w:val="24"/>
        </w:rPr>
      </w:pPr>
    </w:p>
    <w:p w14:paraId="3F29DD1C" w14:textId="141F9BB2" w:rsidR="00D30D1A" w:rsidRPr="00370E04" w:rsidRDefault="00D30D1A" w:rsidP="00D30D1A">
      <w:pPr>
        <w:pStyle w:val="Prrafodelista"/>
        <w:spacing w:line="240" w:lineRule="auto"/>
        <w:jc w:val="both"/>
        <w:rPr>
          <w:rFonts w:ascii="Arial" w:hAnsi="Arial" w:cs="Arial"/>
          <w:sz w:val="24"/>
          <w:szCs w:val="24"/>
        </w:rPr>
      </w:pPr>
      <w:r w:rsidRPr="00370E04">
        <w:rPr>
          <w:rFonts w:ascii="Arial" w:hAnsi="Arial" w:cs="Arial"/>
          <w:sz w:val="24"/>
          <w:szCs w:val="24"/>
        </w:rPr>
        <w:t xml:space="preserve">*El cronograma de capacitaciones en materia de preparación y respuesta ante emergencia estará contenido dentro del plan anual de capacitación del Sistema de Gestión de Seguridad y Salud en el Trabajo (SGSST) </w:t>
      </w:r>
      <w:r w:rsidR="006D3CC7" w:rsidRPr="00370E04">
        <w:rPr>
          <w:rFonts w:ascii="Arial" w:hAnsi="Arial" w:cs="Arial"/>
          <w:sz w:val="24"/>
          <w:szCs w:val="24"/>
        </w:rPr>
        <w:t>de la Entidad</w:t>
      </w:r>
      <w:r w:rsidRPr="00370E04">
        <w:rPr>
          <w:rFonts w:ascii="Arial" w:hAnsi="Arial" w:cs="Arial"/>
          <w:sz w:val="24"/>
          <w:szCs w:val="24"/>
        </w:rPr>
        <w:t>.</w:t>
      </w:r>
    </w:p>
    <w:p w14:paraId="4414595B" w14:textId="77777777" w:rsidR="00D30D1A" w:rsidRPr="00370E04" w:rsidRDefault="00D30D1A" w:rsidP="00D30D1A">
      <w:pPr>
        <w:pStyle w:val="Prrafodelista"/>
        <w:spacing w:line="240" w:lineRule="auto"/>
        <w:jc w:val="both"/>
        <w:rPr>
          <w:rFonts w:ascii="Arial" w:hAnsi="Arial" w:cs="Arial"/>
          <w:sz w:val="24"/>
          <w:szCs w:val="24"/>
        </w:rPr>
      </w:pPr>
    </w:p>
    <w:p w14:paraId="5BB4DE42" w14:textId="77777777" w:rsidR="00D30D1A" w:rsidRPr="00C729A8" w:rsidRDefault="00D30D1A" w:rsidP="00B37B5A">
      <w:pPr>
        <w:pStyle w:val="Ttulo2"/>
        <w:keepLines/>
        <w:numPr>
          <w:ilvl w:val="1"/>
          <w:numId w:val="4"/>
        </w:numPr>
        <w:tabs>
          <w:tab w:val="clear" w:pos="539"/>
        </w:tabs>
        <w:spacing w:before="40" w:after="0"/>
        <w:rPr>
          <w:rFonts w:cs="Arial"/>
          <w:b/>
          <w:sz w:val="24"/>
          <w:szCs w:val="24"/>
          <w:lang w:val="es-CO"/>
        </w:rPr>
      </w:pPr>
      <w:bookmarkStart w:id="50" w:name="_Toc486925570"/>
      <w:r w:rsidRPr="00C729A8">
        <w:rPr>
          <w:rFonts w:cs="Arial"/>
          <w:b/>
          <w:sz w:val="24"/>
          <w:szCs w:val="24"/>
          <w:lang w:val="es-CO"/>
        </w:rPr>
        <w:t>SIMULACROS</w:t>
      </w:r>
      <w:bookmarkEnd w:id="50"/>
    </w:p>
    <w:p w14:paraId="44BF80E3" w14:textId="77777777" w:rsidR="00D30D1A" w:rsidRPr="00370E04" w:rsidRDefault="00D30D1A" w:rsidP="00C729A8">
      <w:pPr>
        <w:spacing w:after="0" w:line="240" w:lineRule="auto"/>
      </w:pPr>
    </w:p>
    <w:p w14:paraId="01C0686C"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sz w:val="24"/>
          <w:szCs w:val="24"/>
        </w:rPr>
        <w:t xml:space="preserve">Una vez concluida la preparación del personal, es necesario evaluar la efectividad de la operación del plan de evacuación y para él, la respuesta por parte de brigadistas y funcionarios en general. </w:t>
      </w:r>
    </w:p>
    <w:p w14:paraId="4D72B68C"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sz w:val="24"/>
          <w:szCs w:val="24"/>
        </w:rPr>
        <w:lastRenderedPageBreak/>
        <w:t>Por tanto es indispensable que el plan de emergencia deberá enseñarse a todos los funcionarios y practicarse periódicamente para asegurar su comprensión y operatividad, teniendo en cuenta los siguientes aspectos:</w:t>
      </w:r>
    </w:p>
    <w:p w14:paraId="48246580" w14:textId="77777777" w:rsidR="00D30D1A" w:rsidRPr="00370E04" w:rsidRDefault="00D30D1A" w:rsidP="00B37B5A">
      <w:pPr>
        <w:pStyle w:val="Prrafodelista"/>
        <w:numPr>
          <w:ilvl w:val="0"/>
          <w:numId w:val="38"/>
        </w:numPr>
        <w:spacing w:line="240" w:lineRule="auto"/>
        <w:jc w:val="both"/>
        <w:rPr>
          <w:rFonts w:ascii="Arial" w:hAnsi="Arial" w:cs="Arial"/>
          <w:b/>
          <w:sz w:val="24"/>
          <w:szCs w:val="24"/>
        </w:rPr>
      </w:pPr>
      <w:r w:rsidRPr="00370E04">
        <w:rPr>
          <w:rFonts w:ascii="Arial" w:hAnsi="Arial" w:cs="Arial"/>
          <w:b/>
          <w:sz w:val="24"/>
          <w:szCs w:val="24"/>
        </w:rPr>
        <w:t>Alcance</w:t>
      </w:r>
    </w:p>
    <w:p w14:paraId="3756B97D"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 xml:space="preserve">Las prácticas y simulacros de evacuación en forma periódica deben incluir como mínimo: </w:t>
      </w:r>
    </w:p>
    <w:p w14:paraId="1516D006"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Reconocimiento de la señal de alarma y las instrucciones de emergencia. </w:t>
      </w:r>
    </w:p>
    <w:p w14:paraId="273720F7"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Rutas de salida. </w:t>
      </w:r>
    </w:p>
    <w:p w14:paraId="08F872B5"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Reconocimiento del sitio de reunión.</w:t>
      </w:r>
    </w:p>
    <w:p w14:paraId="3E554E77"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Ejecución de acciones de salvamento. </w:t>
      </w:r>
    </w:p>
    <w:p w14:paraId="69AFF45C"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Procedimientos de respuesta.</w:t>
      </w:r>
    </w:p>
    <w:p w14:paraId="5037151B" w14:textId="77777777" w:rsidR="00D30D1A" w:rsidRPr="00370E04" w:rsidRDefault="00D30D1A" w:rsidP="00B37B5A">
      <w:pPr>
        <w:pStyle w:val="Prrafodelista"/>
        <w:numPr>
          <w:ilvl w:val="0"/>
          <w:numId w:val="38"/>
        </w:numPr>
        <w:spacing w:line="240" w:lineRule="auto"/>
        <w:jc w:val="both"/>
        <w:rPr>
          <w:rFonts w:ascii="Arial" w:hAnsi="Arial" w:cs="Arial"/>
          <w:b/>
          <w:sz w:val="24"/>
          <w:szCs w:val="24"/>
        </w:rPr>
      </w:pPr>
      <w:r w:rsidRPr="00370E04">
        <w:rPr>
          <w:rFonts w:ascii="Arial" w:hAnsi="Arial" w:cs="Arial"/>
          <w:b/>
          <w:sz w:val="24"/>
          <w:szCs w:val="24"/>
        </w:rPr>
        <w:t>Frecuencia</w:t>
      </w:r>
    </w:p>
    <w:p w14:paraId="6C319688"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Instruir permanentemente al personal nuevo en los procedimientos a seguir en caso de emergencia</w:t>
      </w:r>
    </w:p>
    <w:p w14:paraId="5F49842E"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b/>
          <w:sz w:val="24"/>
          <w:szCs w:val="24"/>
        </w:rPr>
        <w:t>Periodicidad de simulacros parciales:</w:t>
      </w:r>
      <w:r w:rsidRPr="00370E04">
        <w:rPr>
          <w:rFonts w:ascii="Arial" w:hAnsi="Arial" w:cs="Arial"/>
          <w:sz w:val="24"/>
          <w:szCs w:val="24"/>
        </w:rPr>
        <w:t xml:space="preserve"> 6 meses como mínimo. </w:t>
      </w:r>
    </w:p>
    <w:p w14:paraId="2260B793"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b/>
          <w:sz w:val="24"/>
          <w:szCs w:val="24"/>
        </w:rPr>
        <w:t>Periodicidad de simulacro general:</w:t>
      </w:r>
      <w:r w:rsidRPr="00370E04">
        <w:rPr>
          <w:rFonts w:ascii="Arial" w:hAnsi="Arial" w:cs="Arial"/>
          <w:sz w:val="24"/>
          <w:szCs w:val="24"/>
        </w:rPr>
        <w:t xml:space="preserve"> 12 meses como mínimo. </w:t>
      </w:r>
    </w:p>
    <w:p w14:paraId="0C338D42" w14:textId="77777777" w:rsidR="00D30D1A" w:rsidRPr="00370E04" w:rsidRDefault="00D30D1A" w:rsidP="00B37B5A">
      <w:pPr>
        <w:pStyle w:val="Prrafodelista"/>
        <w:numPr>
          <w:ilvl w:val="0"/>
          <w:numId w:val="38"/>
        </w:numPr>
        <w:spacing w:line="240" w:lineRule="auto"/>
        <w:jc w:val="both"/>
        <w:rPr>
          <w:rFonts w:ascii="Arial" w:hAnsi="Arial" w:cs="Arial"/>
          <w:b/>
          <w:sz w:val="24"/>
          <w:szCs w:val="24"/>
        </w:rPr>
      </w:pPr>
      <w:r w:rsidRPr="00370E04">
        <w:rPr>
          <w:rFonts w:ascii="Arial" w:hAnsi="Arial" w:cs="Arial"/>
          <w:b/>
          <w:sz w:val="24"/>
          <w:szCs w:val="24"/>
        </w:rPr>
        <w:t>Consideraciones de seguridad</w:t>
      </w:r>
    </w:p>
    <w:p w14:paraId="25552C89"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 xml:space="preserve">Se deben adoptar todas las precauciones necesarias cada vez que se realice un simulacro de evacuación con el fin de evitar accidentes e incidentes asociados a la evacuación de las áreas. Dentro de dichas precauciones están: </w:t>
      </w:r>
    </w:p>
    <w:p w14:paraId="4F9A5045"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Seleccionar el escenario para la emergencia simulada acorde a los posibles riesgos de la edificación. </w:t>
      </w:r>
    </w:p>
    <w:p w14:paraId="6E06525C"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Establecer vigilancia previa de los sitios estratégicos tanto dentro de las instalaciones como fuera de ellas. </w:t>
      </w:r>
    </w:p>
    <w:p w14:paraId="039297D3"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Dar aviso previo a las personas claves dentro de las instalaciones. </w:t>
      </w:r>
    </w:p>
    <w:p w14:paraId="29D72BA2"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Adoptar provisiones para atención médica de posibles accidentados. </w:t>
      </w:r>
    </w:p>
    <w:p w14:paraId="3EB19F3F"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sym w:font="Symbol" w:char="F0A7"/>
      </w:r>
      <w:r w:rsidRPr="00370E04">
        <w:rPr>
          <w:rFonts w:ascii="Arial" w:hAnsi="Arial" w:cs="Arial"/>
          <w:sz w:val="24"/>
          <w:szCs w:val="24"/>
        </w:rPr>
        <w:t xml:space="preserve"> Preparar un documento de planeación general del simulacro. </w:t>
      </w:r>
    </w:p>
    <w:p w14:paraId="3F3712F9"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lastRenderedPageBreak/>
        <w:sym w:font="Symbol" w:char="F0A7"/>
      </w:r>
      <w:r w:rsidRPr="00370E04">
        <w:rPr>
          <w:rFonts w:ascii="Arial" w:hAnsi="Arial" w:cs="Arial"/>
          <w:sz w:val="24"/>
          <w:szCs w:val="24"/>
        </w:rPr>
        <w:t xml:space="preserve"> Establecer cuál debería ser la respuesta adecuada para cada una de las situaciones presentadas.</w:t>
      </w:r>
    </w:p>
    <w:p w14:paraId="24379A43" w14:textId="77777777" w:rsidR="00D30D1A" w:rsidRPr="00370E04" w:rsidRDefault="00D30D1A" w:rsidP="00B37B5A">
      <w:pPr>
        <w:pStyle w:val="Prrafodelista"/>
        <w:numPr>
          <w:ilvl w:val="0"/>
          <w:numId w:val="38"/>
        </w:numPr>
        <w:spacing w:line="240" w:lineRule="auto"/>
        <w:jc w:val="both"/>
        <w:rPr>
          <w:rFonts w:ascii="Arial" w:hAnsi="Arial" w:cs="Arial"/>
          <w:b/>
          <w:sz w:val="24"/>
          <w:szCs w:val="24"/>
        </w:rPr>
      </w:pPr>
      <w:r w:rsidRPr="00370E04">
        <w:rPr>
          <w:rFonts w:ascii="Arial" w:hAnsi="Arial" w:cs="Arial"/>
          <w:b/>
          <w:sz w:val="24"/>
          <w:szCs w:val="24"/>
        </w:rPr>
        <w:t>Registro</w:t>
      </w:r>
    </w:p>
    <w:p w14:paraId="0425BE6E" w14:textId="77777777" w:rsidR="00D30D1A" w:rsidRPr="00370E04" w:rsidRDefault="00D30D1A" w:rsidP="00D30D1A">
      <w:pPr>
        <w:spacing w:line="240" w:lineRule="auto"/>
        <w:jc w:val="both"/>
        <w:rPr>
          <w:rFonts w:ascii="Arial" w:hAnsi="Arial" w:cs="Arial"/>
          <w:sz w:val="24"/>
          <w:szCs w:val="24"/>
        </w:rPr>
      </w:pPr>
      <w:r w:rsidRPr="00370E04">
        <w:rPr>
          <w:rFonts w:ascii="Arial" w:hAnsi="Arial" w:cs="Arial"/>
          <w:sz w:val="24"/>
          <w:szCs w:val="24"/>
        </w:rPr>
        <w:t>Es indispensable llevar un registro cronológico de cada una de las prácticas y simulacros de evacuación.</w:t>
      </w:r>
    </w:p>
    <w:p w14:paraId="60B9D08E" w14:textId="77777777" w:rsidR="00D30D1A" w:rsidRPr="00370E04" w:rsidRDefault="00D30D1A" w:rsidP="00B37B5A">
      <w:pPr>
        <w:pStyle w:val="Prrafodelista"/>
        <w:numPr>
          <w:ilvl w:val="0"/>
          <w:numId w:val="38"/>
        </w:numPr>
        <w:spacing w:line="240" w:lineRule="auto"/>
        <w:jc w:val="both"/>
        <w:rPr>
          <w:rFonts w:ascii="Arial" w:hAnsi="Arial" w:cs="Arial"/>
          <w:b/>
          <w:sz w:val="24"/>
          <w:szCs w:val="24"/>
        </w:rPr>
      </w:pPr>
      <w:r w:rsidRPr="00370E04">
        <w:rPr>
          <w:rFonts w:ascii="Arial" w:hAnsi="Arial" w:cs="Arial"/>
          <w:b/>
          <w:sz w:val="24"/>
          <w:szCs w:val="24"/>
        </w:rPr>
        <w:t>Responsables de los simulacros:</w:t>
      </w:r>
    </w:p>
    <w:tbl>
      <w:tblPr>
        <w:tblStyle w:val="Tablaconcuadrcula"/>
        <w:tblW w:w="0" w:type="auto"/>
        <w:tblLook w:val="04A0" w:firstRow="1" w:lastRow="0" w:firstColumn="1" w:lastColumn="0" w:noHBand="0" w:noVBand="1"/>
      </w:tblPr>
      <w:tblGrid>
        <w:gridCol w:w="4407"/>
        <w:gridCol w:w="4421"/>
      </w:tblGrid>
      <w:tr w:rsidR="00D30D1A" w:rsidRPr="00370E04" w14:paraId="7D3096C1" w14:textId="77777777" w:rsidTr="00D30D1A">
        <w:tc>
          <w:tcPr>
            <w:tcW w:w="4675" w:type="dxa"/>
            <w:shd w:val="clear" w:color="auto" w:fill="002060"/>
            <w:vAlign w:val="center"/>
          </w:tcPr>
          <w:p w14:paraId="5382B971"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NOMBRE</w:t>
            </w:r>
          </w:p>
        </w:tc>
        <w:tc>
          <w:tcPr>
            <w:tcW w:w="4675" w:type="dxa"/>
            <w:shd w:val="clear" w:color="auto" w:fill="002060"/>
            <w:vAlign w:val="center"/>
          </w:tcPr>
          <w:p w14:paraId="5911066E" w14:textId="77777777" w:rsidR="00D30D1A" w:rsidRPr="00370E04" w:rsidRDefault="00D30D1A" w:rsidP="00D30D1A">
            <w:pPr>
              <w:jc w:val="center"/>
              <w:rPr>
                <w:rFonts w:ascii="Arial" w:hAnsi="Arial" w:cs="Arial"/>
                <w:b/>
                <w:sz w:val="20"/>
                <w:szCs w:val="20"/>
              </w:rPr>
            </w:pPr>
            <w:r w:rsidRPr="00370E04">
              <w:rPr>
                <w:rFonts w:ascii="Arial" w:hAnsi="Arial" w:cs="Arial"/>
                <w:b/>
                <w:sz w:val="20"/>
                <w:szCs w:val="20"/>
              </w:rPr>
              <w:t>TAREAS DE PREPARACIÓN A DESEMPEÑAR</w:t>
            </w:r>
          </w:p>
        </w:tc>
      </w:tr>
      <w:tr w:rsidR="00D30D1A" w:rsidRPr="00370E04" w14:paraId="2F7D19C7" w14:textId="77777777" w:rsidTr="00D30D1A">
        <w:tc>
          <w:tcPr>
            <w:tcW w:w="4675" w:type="dxa"/>
            <w:vAlign w:val="center"/>
          </w:tcPr>
          <w:p w14:paraId="4C14606D" w14:textId="77777777" w:rsidR="00D30D1A" w:rsidRPr="00370E04" w:rsidRDefault="00D30D1A" w:rsidP="00D30D1A">
            <w:pPr>
              <w:rPr>
                <w:rFonts w:ascii="Arial" w:hAnsi="Arial" w:cs="Arial"/>
                <w:sz w:val="20"/>
                <w:szCs w:val="20"/>
              </w:rPr>
            </w:pPr>
            <w:r w:rsidRPr="00370E04">
              <w:rPr>
                <w:rFonts w:ascii="Arial" w:hAnsi="Arial" w:cs="Arial"/>
                <w:sz w:val="20"/>
                <w:szCs w:val="20"/>
              </w:rPr>
              <w:t>Comité de emergencias</w:t>
            </w:r>
          </w:p>
        </w:tc>
        <w:tc>
          <w:tcPr>
            <w:tcW w:w="4675" w:type="dxa"/>
            <w:vAlign w:val="center"/>
          </w:tcPr>
          <w:p w14:paraId="44C4083E" w14:textId="77777777" w:rsidR="00D30D1A" w:rsidRPr="00370E04" w:rsidRDefault="00D30D1A" w:rsidP="00D30D1A">
            <w:pPr>
              <w:rPr>
                <w:rFonts w:ascii="Arial" w:hAnsi="Arial" w:cs="Arial"/>
                <w:sz w:val="20"/>
                <w:szCs w:val="20"/>
              </w:rPr>
            </w:pPr>
            <w:r w:rsidRPr="00370E04">
              <w:rPr>
                <w:rFonts w:ascii="Arial" w:hAnsi="Arial" w:cs="Arial"/>
                <w:sz w:val="20"/>
                <w:szCs w:val="20"/>
              </w:rPr>
              <w:t>Decide, planea y organiza el simulacro</w:t>
            </w:r>
          </w:p>
        </w:tc>
      </w:tr>
      <w:tr w:rsidR="00D30D1A" w:rsidRPr="00370E04" w14:paraId="504A35B6" w14:textId="77777777" w:rsidTr="00D30D1A">
        <w:tc>
          <w:tcPr>
            <w:tcW w:w="4675" w:type="dxa"/>
            <w:vAlign w:val="center"/>
          </w:tcPr>
          <w:p w14:paraId="6D52A64E" w14:textId="77777777" w:rsidR="00D30D1A" w:rsidRPr="00370E04" w:rsidRDefault="00D30D1A" w:rsidP="00D30D1A">
            <w:pPr>
              <w:rPr>
                <w:rFonts w:ascii="Arial" w:hAnsi="Arial" w:cs="Arial"/>
                <w:sz w:val="20"/>
                <w:szCs w:val="20"/>
              </w:rPr>
            </w:pPr>
            <w:r w:rsidRPr="00370E04">
              <w:rPr>
                <w:rFonts w:ascii="Arial" w:hAnsi="Arial" w:cs="Arial"/>
                <w:sz w:val="20"/>
                <w:szCs w:val="20"/>
              </w:rPr>
              <w:t>Jefe Operaciones</w:t>
            </w:r>
          </w:p>
        </w:tc>
        <w:tc>
          <w:tcPr>
            <w:tcW w:w="4675" w:type="dxa"/>
            <w:vAlign w:val="center"/>
          </w:tcPr>
          <w:p w14:paraId="16C2F553" w14:textId="77777777" w:rsidR="00D30D1A" w:rsidRPr="00370E04" w:rsidRDefault="00D30D1A" w:rsidP="00D30D1A">
            <w:pPr>
              <w:rPr>
                <w:rFonts w:ascii="Arial" w:hAnsi="Arial" w:cs="Arial"/>
                <w:sz w:val="20"/>
                <w:szCs w:val="20"/>
              </w:rPr>
            </w:pPr>
            <w:r w:rsidRPr="00370E04">
              <w:rPr>
                <w:rFonts w:ascii="Arial" w:hAnsi="Arial" w:cs="Arial"/>
                <w:sz w:val="20"/>
                <w:szCs w:val="20"/>
              </w:rPr>
              <w:t>Preparación de la guía para el simulacro</w:t>
            </w:r>
          </w:p>
        </w:tc>
      </w:tr>
      <w:tr w:rsidR="00D30D1A" w:rsidRPr="00370E04" w14:paraId="00E828FB" w14:textId="77777777" w:rsidTr="00D30D1A">
        <w:tc>
          <w:tcPr>
            <w:tcW w:w="4675" w:type="dxa"/>
            <w:vAlign w:val="center"/>
          </w:tcPr>
          <w:p w14:paraId="49FB68AC" w14:textId="77777777" w:rsidR="00D30D1A" w:rsidRPr="00370E04" w:rsidRDefault="00D30D1A" w:rsidP="00D30D1A">
            <w:pPr>
              <w:rPr>
                <w:rFonts w:ascii="Arial" w:hAnsi="Arial" w:cs="Arial"/>
                <w:sz w:val="20"/>
                <w:szCs w:val="20"/>
              </w:rPr>
            </w:pPr>
            <w:r w:rsidRPr="00370E04">
              <w:rPr>
                <w:rFonts w:ascii="Arial" w:hAnsi="Arial" w:cs="Arial"/>
                <w:sz w:val="20"/>
                <w:szCs w:val="20"/>
              </w:rPr>
              <w:t>Brigadistas y Coordinadores de evacuación</w:t>
            </w:r>
          </w:p>
        </w:tc>
        <w:tc>
          <w:tcPr>
            <w:tcW w:w="4675" w:type="dxa"/>
            <w:vAlign w:val="center"/>
          </w:tcPr>
          <w:p w14:paraId="4CEB7B5B" w14:textId="77777777" w:rsidR="00D30D1A" w:rsidRPr="00370E04" w:rsidRDefault="00D30D1A" w:rsidP="00D30D1A">
            <w:pPr>
              <w:rPr>
                <w:rFonts w:ascii="Arial" w:hAnsi="Arial" w:cs="Arial"/>
                <w:sz w:val="20"/>
                <w:szCs w:val="20"/>
              </w:rPr>
            </w:pPr>
            <w:r w:rsidRPr="00370E04">
              <w:rPr>
                <w:rFonts w:ascii="Arial" w:hAnsi="Arial" w:cs="Arial"/>
                <w:sz w:val="20"/>
                <w:szCs w:val="20"/>
              </w:rPr>
              <w:t>Repaso de funciones con todo el personal</w:t>
            </w:r>
          </w:p>
        </w:tc>
      </w:tr>
      <w:tr w:rsidR="00D30D1A" w:rsidRPr="00370E04" w14:paraId="4680AC4B" w14:textId="77777777" w:rsidTr="00D30D1A">
        <w:tc>
          <w:tcPr>
            <w:tcW w:w="4675" w:type="dxa"/>
            <w:vAlign w:val="center"/>
          </w:tcPr>
          <w:p w14:paraId="6578CD45" w14:textId="77777777" w:rsidR="00D30D1A" w:rsidRPr="00370E04" w:rsidRDefault="00D30D1A" w:rsidP="00D30D1A">
            <w:pPr>
              <w:rPr>
                <w:rFonts w:ascii="Arial" w:hAnsi="Arial" w:cs="Arial"/>
                <w:sz w:val="20"/>
                <w:szCs w:val="20"/>
              </w:rPr>
            </w:pPr>
            <w:r w:rsidRPr="00370E04">
              <w:rPr>
                <w:rFonts w:ascii="Arial" w:hAnsi="Arial" w:cs="Arial"/>
                <w:sz w:val="20"/>
                <w:szCs w:val="20"/>
              </w:rPr>
              <w:t>Brigadistas y coordinadores de evacuación</w:t>
            </w:r>
          </w:p>
        </w:tc>
        <w:tc>
          <w:tcPr>
            <w:tcW w:w="4675" w:type="dxa"/>
            <w:vAlign w:val="center"/>
          </w:tcPr>
          <w:p w14:paraId="6667B0B9" w14:textId="77777777" w:rsidR="00D30D1A" w:rsidRPr="00370E04" w:rsidRDefault="00D30D1A" w:rsidP="00D30D1A">
            <w:pPr>
              <w:rPr>
                <w:rFonts w:ascii="Arial" w:hAnsi="Arial" w:cs="Arial"/>
                <w:sz w:val="20"/>
                <w:szCs w:val="20"/>
              </w:rPr>
            </w:pPr>
            <w:r w:rsidRPr="00370E04">
              <w:rPr>
                <w:rFonts w:ascii="Arial" w:hAnsi="Arial" w:cs="Arial"/>
                <w:sz w:val="20"/>
                <w:szCs w:val="20"/>
              </w:rPr>
              <w:t xml:space="preserve">Cumplimiento funciones durante el desarrollo del simulacro </w:t>
            </w:r>
          </w:p>
          <w:p w14:paraId="32F39AA6" w14:textId="77777777" w:rsidR="00D30D1A" w:rsidRPr="00370E04" w:rsidRDefault="00D30D1A" w:rsidP="00D30D1A">
            <w:pPr>
              <w:rPr>
                <w:rFonts w:ascii="Arial" w:hAnsi="Arial" w:cs="Arial"/>
                <w:sz w:val="20"/>
                <w:szCs w:val="20"/>
              </w:rPr>
            </w:pPr>
            <w:r w:rsidRPr="00370E04">
              <w:rPr>
                <w:rFonts w:ascii="Arial" w:hAnsi="Arial" w:cs="Arial"/>
                <w:sz w:val="20"/>
                <w:szCs w:val="20"/>
              </w:rPr>
              <w:t>Monitoreo de conductas del personal</w:t>
            </w:r>
          </w:p>
        </w:tc>
      </w:tr>
      <w:tr w:rsidR="00D30D1A" w:rsidRPr="00370E04" w14:paraId="624520BA" w14:textId="77777777" w:rsidTr="00D30D1A">
        <w:tc>
          <w:tcPr>
            <w:tcW w:w="4675" w:type="dxa"/>
            <w:vAlign w:val="center"/>
          </w:tcPr>
          <w:p w14:paraId="515E98DB" w14:textId="77777777" w:rsidR="00D30D1A" w:rsidRPr="00370E04" w:rsidRDefault="00D30D1A" w:rsidP="00D30D1A">
            <w:pPr>
              <w:rPr>
                <w:rFonts w:ascii="Arial" w:hAnsi="Arial" w:cs="Arial"/>
                <w:sz w:val="20"/>
                <w:szCs w:val="20"/>
              </w:rPr>
            </w:pPr>
            <w:r w:rsidRPr="00370E04">
              <w:rPr>
                <w:rFonts w:ascii="Arial" w:hAnsi="Arial" w:cs="Arial"/>
                <w:sz w:val="20"/>
                <w:szCs w:val="20"/>
              </w:rPr>
              <w:t>Cumplimiento funciones durante el desarrollo del simulacro Monitoreo de conductas del personal</w:t>
            </w:r>
          </w:p>
        </w:tc>
        <w:tc>
          <w:tcPr>
            <w:tcW w:w="4675" w:type="dxa"/>
            <w:vAlign w:val="center"/>
          </w:tcPr>
          <w:p w14:paraId="351ADAB5" w14:textId="77777777" w:rsidR="00D30D1A" w:rsidRPr="00370E04" w:rsidRDefault="00D30D1A" w:rsidP="00D30D1A">
            <w:pPr>
              <w:rPr>
                <w:rFonts w:ascii="Arial" w:hAnsi="Arial" w:cs="Arial"/>
                <w:sz w:val="20"/>
                <w:szCs w:val="20"/>
              </w:rPr>
            </w:pPr>
            <w:r w:rsidRPr="00370E04">
              <w:rPr>
                <w:rFonts w:ascii="Arial" w:hAnsi="Arial" w:cs="Arial"/>
                <w:sz w:val="20"/>
                <w:szCs w:val="20"/>
              </w:rPr>
              <w:t>Medición de tiempos de respuesta y acción inmediata</w:t>
            </w:r>
          </w:p>
        </w:tc>
      </w:tr>
    </w:tbl>
    <w:p w14:paraId="11056AA5" w14:textId="77777777" w:rsidR="00D30D1A" w:rsidRPr="00370E04" w:rsidRDefault="00D30D1A" w:rsidP="00D30D1A">
      <w:pPr>
        <w:spacing w:line="240" w:lineRule="auto"/>
        <w:jc w:val="both"/>
        <w:rPr>
          <w:rFonts w:ascii="Arial" w:hAnsi="Arial" w:cs="Arial"/>
          <w:sz w:val="24"/>
          <w:szCs w:val="24"/>
        </w:rPr>
      </w:pPr>
    </w:p>
    <w:p w14:paraId="17D90513"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51" w:name="_Toc486925571"/>
      <w:r w:rsidRPr="00370E04">
        <w:rPr>
          <w:rFonts w:cs="Arial"/>
          <w:sz w:val="24"/>
          <w:szCs w:val="24"/>
          <w:lang w:val="es-CO"/>
        </w:rPr>
        <w:t>IMPLEMENTACIÓN</w:t>
      </w:r>
      <w:bookmarkEnd w:id="51"/>
    </w:p>
    <w:p w14:paraId="7BA4682A" w14:textId="77777777" w:rsidR="00D30D1A" w:rsidRPr="00370E04" w:rsidRDefault="00D30D1A" w:rsidP="00D30D1A">
      <w:pPr>
        <w:spacing w:line="240" w:lineRule="auto"/>
        <w:jc w:val="both"/>
        <w:rPr>
          <w:rFonts w:ascii="Arial" w:hAnsi="Arial" w:cs="Arial"/>
          <w:sz w:val="24"/>
          <w:szCs w:val="24"/>
        </w:rPr>
      </w:pPr>
    </w:p>
    <w:p w14:paraId="6D3D1149"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sz w:val="24"/>
          <w:szCs w:val="24"/>
        </w:rPr>
        <w:t xml:space="preserve">Para la fase de implementación se desarrollaría el uso de las siguientes herramientas propuestas por los </w:t>
      </w:r>
      <w:r w:rsidR="00533953" w:rsidRPr="00370E04">
        <w:rPr>
          <w:rFonts w:ascii="Arial" w:hAnsi="Arial" w:cs="Arial"/>
          <w:sz w:val="24"/>
          <w:szCs w:val="24"/>
        </w:rPr>
        <w:t>practicantes universitarios</w:t>
      </w:r>
      <w:r w:rsidRPr="00370E04">
        <w:rPr>
          <w:rFonts w:ascii="Arial" w:hAnsi="Arial" w:cs="Arial"/>
          <w:sz w:val="24"/>
          <w:szCs w:val="24"/>
        </w:rPr>
        <w:t>:</w:t>
      </w:r>
    </w:p>
    <w:p w14:paraId="5ACD0B70"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b/>
          <w:sz w:val="24"/>
          <w:szCs w:val="24"/>
        </w:rPr>
        <w:t>1. Sesiones de información a empleados:</w:t>
      </w:r>
      <w:r w:rsidRPr="00370E04">
        <w:rPr>
          <w:rFonts w:ascii="Arial" w:hAnsi="Arial" w:cs="Arial"/>
          <w:sz w:val="24"/>
          <w:szCs w:val="24"/>
        </w:rPr>
        <w:t xml:space="preserve"> al inicio de cada año y cuando ingresa nuevo personal durante la semana de inducción, se realiza una sesión donde se informa sobre el plan de emergencias, rutas de evacuación, puntos de encuentro y otros aspectos del plan. </w:t>
      </w:r>
    </w:p>
    <w:p w14:paraId="073CB383"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b/>
          <w:sz w:val="24"/>
          <w:szCs w:val="24"/>
        </w:rPr>
        <w:t>2. Folletos informativos:</w:t>
      </w:r>
      <w:r w:rsidRPr="00370E04">
        <w:rPr>
          <w:rFonts w:ascii="Arial" w:hAnsi="Arial" w:cs="Arial"/>
          <w:sz w:val="24"/>
          <w:szCs w:val="24"/>
        </w:rPr>
        <w:t xml:space="preserve"> Son entregados al inicio de cada año y durante la inducción de cada empleado nuevo.</w:t>
      </w:r>
    </w:p>
    <w:p w14:paraId="3EBF6AAD"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b/>
          <w:sz w:val="24"/>
          <w:szCs w:val="24"/>
        </w:rPr>
        <w:t>3. Página Web:</w:t>
      </w:r>
      <w:r w:rsidRPr="00370E04">
        <w:rPr>
          <w:rFonts w:ascii="Arial" w:hAnsi="Arial" w:cs="Arial"/>
          <w:sz w:val="24"/>
          <w:szCs w:val="24"/>
        </w:rPr>
        <w:t xml:space="preserve"> es una herramienta permanente de consulta. En ella se encontrará la información sobre puntos de encuentro y recursos para emergencias. </w:t>
      </w:r>
    </w:p>
    <w:p w14:paraId="506C50A1"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b/>
          <w:sz w:val="24"/>
          <w:szCs w:val="24"/>
        </w:rPr>
        <w:t>4.</w:t>
      </w:r>
      <w:r w:rsidRPr="00370E04">
        <w:rPr>
          <w:rFonts w:ascii="Arial" w:hAnsi="Arial" w:cs="Arial"/>
          <w:sz w:val="24"/>
          <w:szCs w:val="24"/>
        </w:rPr>
        <w:t xml:space="preserve"> </w:t>
      </w:r>
      <w:r w:rsidRPr="00370E04">
        <w:rPr>
          <w:rFonts w:ascii="Arial" w:hAnsi="Arial" w:cs="Arial"/>
          <w:b/>
          <w:sz w:val="24"/>
          <w:szCs w:val="24"/>
        </w:rPr>
        <w:t>Capacitación a Brigada de Emergencias:</w:t>
      </w:r>
      <w:r w:rsidRPr="00370E04">
        <w:rPr>
          <w:rFonts w:ascii="Arial" w:hAnsi="Arial" w:cs="Arial"/>
          <w:sz w:val="24"/>
          <w:szCs w:val="24"/>
        </w:rPr>
        <w:t xml:space="preserve"> Como herramienta de implementación operativa del plan se tiene un plan de capacitación para la brigada de emergencias. </w:t>
      </w:r>
    </w:p>
    <w:p w14:paraId="665E0BE6"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b/>
          <w:sz w:val="24"/>
          <w:szCs w:val="24"/>
        </w:rPr>
        <w:lastRenderedPageBreak/>
        <w:t>5. Capacitación a Comité de Emergencias:</w:t>
      </w:r>
      <w:r w:rsidRPr="00370E04">
        <w:rPr>
          <w:rFonts w:ascii="Arial" w:hAnsi="Arial" w:cs="Arial"/>
          <w:sz w:val="24"/>
          <w:szCs w:val="24"/>
        </w:rPr>
        <w:t xml:space="preserve"> De acuerdo a este plan de emergencias y la organización para emergencias definida en él, se iniciará capacitación al comité en temas de SCI y manejo de crisis. </w:t>
      </w:r>
    </w:p>
    <w:p w14:paraId="40FB6779"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b/>
          <w:sz w:val="24"/>
          <w:szCs w:val="24"/>
        </w:rPr>
        <w:t>6.</w:t>
      </w:r>
      <w:r w:rsidRPr="00370E04">
        <w:rPr>
          <w:rFonts w:ascii="Arial" w:hAnsi="Arial" w:cs="Arial"/>
          <w:sz w:val="24"/>
          <w:szCs w:val="24"/>
        </w:rPr>
        <w:t xml:space="preserve"> </w:t>
      </w:r>
      <w:r w:rsidRPr="00370E04">
        <w:rPr>
          <w:rFonts w:ascii="Arial" w:hAnsi="Arial" w:cs="Arial"/>
          <w:b/>
          <w:sz w:val="24"/>
          <w:szCs w:val="24"/>
        </w:rPr>
        <w:t>Simulaciones y Simulacros:</w:t>
      </w:r>
      <w:r w:rsidRPr="00370E04">
        <w:rPr>
          <w:rFonts w:ascii="Arial" w:hAnsi="Arial" w:cs="Arial"/>
          <w:sz w:val="24"/>
          <w:szCs w:val="24"/>
        </w:rPr>
        <w:t xml:space="preserve"> Se definirá la realización de simulacros de emergencias. Planificación de Simulacros, cada semestre.</w:t>
      </w:r>
    </w:p>
    <w:p w14:paraId="07BD5C89" w14:textId="6A9D306F" w:rsidR="00D30D1A" w:rsidRDefault="00D30D1A" w:rsidP="00D30D1A">
      <w:pPr>
        <w:spacing w:line="240" w:lineRule="auto"/>
        <w:jc w:val="both"/>
        <w:rPr>
          <w:rFonts w:ascii="Arial" w:hAnsi="Arial" w:cs="Arial"/>
          <w:sz w:val="24"/>
          <w:szCs w:val="24"/>
        </w:rPr>
      </w:pPr>
    </w:p>
    <w:p w14:paraId="0693A381"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52" w:name="_Toc486925572"/>
      <w:r w:rsidRPr="00370E04">
        <w:rPr>
          <w:rFonts w:cs="Arial"/>
          <w:sz w:val="24"/>
          <w:szCs w:val="24"/>
          <w:lang w:val="es-CO"/>
        </w:rPr>
        <w:t>AUDITORÍA</w:t>
      </w:r>
      <w:bookmarkEnd w:id="52"/>
    </w:p>
    <w:p w14:paraId="433BAB94" w14:textId="77777777" w:rsidR="00487056" w:rsidRDefault="00487056" w:rsidP="00C729A8">
      <w:pPr>
        <w:spacing w:line="276" w:lineRule="auto"/>
        <w:jc w:val="both"/>
        <w:rPr>
          <w:rFonts w:ascii="Arial" w:hAnsi="Arial" w:cs="Arial"/>
          <w:sz w:val="24"/>
          <w:szCs w:val="24"/>
        </w:rPr>
      </w:pPr>
    </w:p>
    <w:p w14:paraId="7B7CB1CD" w14:textId="6CE5B41D" w:rsidR="00D30D1A" w:rsidRPr="00370E04" w:rsidRDefault="00D30D1A" w:rsidP="00C729A8">
      <w:pPr>
        <w:spacing w:line="276" w:lineRule="auto"/>
        <w:jc w:val="both"/>
        <w:rPr>
          <w:rFonts w:ascii="Arial" w:hAnsi="Arial" w:cs="Arial"/>
          <w:sz w:val="24"/>
          <w:szCs w:val="24"/>
        </w:rPr>
      </w:pPr>
      <w:r w:rsidRPr="00370E04">
        <w:rPr>
          <w:rFonts w:ascii="Arial" w:hAnsi="Arial" w:cs="Arial"/>
          <w:sz w:val="24"/>
          <w:szCs w:val="24"/>
        </w:rPr>
        <w:t>Anualmente se efectuará la revisión de este Plan, con el objeto de realizar los ajustes pertinentes de acuerdo con las modificaciones o cambios efectuados que signifiquen un proceso de reajuste al documento en los aspectos principales.</w:t>
      </w:r>
    </w:p>
    <w:p w14:paraId="79BE0DB0" w14:textId="77777777" w:rsidR="00D30D1A" w:rsidRPr="00370E04" w:rsidRDefault="00D30D1A" w:rsidP="00C729A8">
      <w:pPr>
        <w:spacing w:line="276" w:lineRule="auto"/>
        <w:jc w:val="both"/>
        <w:rPr>
          <w:rFonts w:ascii="Arial" w:hAnsi="Arial" w:cs="Arial"/>
          <w:sz w:val="24"/>
          <w:szCs w:val="24"/>
        </w:rPr>
      </w:pPr>
      <w:r w:rsidRPr="00370E04">
        <w:rPr>
          <w:rFonts w:ascii="Arial" w:hAnsi="Arial" w:cs="Arial"/>
          <w:sz w:val="24"/>
          <w:szCs w:val="24"/>
        </w:rPr>
        <w:t>La gerencia estará encargada de encabezar esta revisión.</w:t>
      </w:r>
    </w:p>
    <w:p w14:paraId="0B2021D6" w14:textId="77777777" w:rsidR="00D30D1A" w:rsidRPr="00370E04" w:rsidRDefault="00D30D1A" w:rsidP="00D30D1A">
      <w:pPr>
        <w:spacing w:line="240" w:lineRule="auto"/>
        <w:jc w:val="both"/>
        <w:rPr>
          <w:rFonts w:ascii="Arial" w:hAnsi="Arial" w:cs="Arial"/>
          <w:sz w:val="24"/>
          <w:szCs w:val="24"/>
        </w:rPr>
      </w:pPr>
    </w:p>
    <w:p w14:paraId="6ABEBCD2"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53" w:name="_Toc486925573"/>
      <w:r w:rsidRPr="00370E04">
        <w:rPr>
          <w:rFonts w:cs="Arial"/>
          <w:sz w:val="24"/>
          <w:szCs w:val="24"/>
          <w:lang w:val="es-CO"/>
        </w:rPr>
        <w:t>GLOSARIO</w:t>
      </w:r>
      <w:bookmarkEnd w:id="53"/>
    </w:p>
    <w:p w14:paraId="325EB954" w14:textId="77777777" w:rsidR="00D30D1A" w:rsidRPr="00370E04" w:rsidRDefault="00D30D1A" w:rsidP="00D30D1A">
      <w:pPr>
        <w:spacing w:line="240" w:lineRule="auto"/>
        <w:jc w:val="both"/>
        <w:rPr>
          <w:rFonts w:ascii="Arial" w:hAnsi="Arial" w:cs="Arial"/>
          <w:sz w:val="24"/>
          <w:szCs w:val="24"/>
        </w:rPr>
      </w:pPr>
    </w:p>
    <w:p w14:paraId="76F89AB6"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ACCIDENTE:</w:t>
      </w:r>
      <w:r w:rsidRPr="00370E04">
        <w:rPr>
          <w:rFonts w:ascii="Arial" w:hAnsi="Arial" w:cs="Arial"/>
          <w:sz w:val="24"/>
          <w:szCs w:val="24"/>
        </w:rPr>
        <w:t xml:space="preserve"> Evento o interrupción repentina no planeada de una actividad que da lugar a muerte, lesión, daño u otra pérdida a las personas, a la propiedad, al ambiente, a la calidad o perdida en el proceso. </w:t>
      </w:r>
    </w:p>
    <w:p w14:paraId="3A543818" w14:textId="77777777" w:rsidR="00D30D1A" w:rsidRPr="00370E04" w:rsidRDefault="00D30D1A" w:rsidP="005B0E4E">
      <w:pPr>
        <w:pStyle w:val="Prrafodelista"/>
        <w:spacing w:line="240" w:lineRule="auto"/>
        <w:ind w:left="360"/>
        <w:jc w:val="both"/>
        <w:rPr>
          <w:rFonts w:ascii="Arial" w:hAnsi="Arial" w:cs="Arial"/>
          <w:sz w:val="24"/>
          <w:szCs w:val="24"/>
        </w:rPr>
      </w:pPr>
    </w:p>
    <w:p w14:paraId="4BF8D3D9"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ACTIVACIÓN:</w:t>
      </w:r>
      <w:r w:rsidRPr="00370E04">
        <w:rPr>
          <w:rFonts w:ascii="Arial" w:hAnsi="Arial" w:cs="Arial"/>
          <w:sz w:val="24"/>
          <w:szCs w:val="24"/>
        </w:rPr>
        <w:t xml:space="preserve"> Despliegue efectivo de los recursos destinados a un incidente. </w:t>
      </w:r>
    </w:p>
    <w:p w14:paraId="23E41196" w14:textId="77777777" w:rsidR="00D30D1A" w:rsidRPr="00370E04" w:rsidRDefault="00D30D1A" w:rsidP="005B0E4E">
      <w:pPr>
        <w:pStyle w:val="Prrafodelista"/>
        <w:spacing w:line="240" w:lineRule="auto"/>
        <w:ind w:left="360"/>
        <w:jc w:val="both"/>
        <w:rPr>
          <w:rFonts w:ascii="Arial" w:hAnsi="Arial" w:cs="Arial"/>
          <w:sz w:val="24"/>
          <w:szCs w:val="24"/>
        </w:rPr>
      </w:pPr>
    </w:p>
    <w:p w14:paraId="7F837497"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ALERTA:</w:t>
      </w:r>
      <w:r w:rsidRPr="00370E04">
        <w:rPr>
          <w:rFonts w:ascii="Arial" w:hAnsi="Arial" w:cs="Arial"/>
          <w:sz w:val="24"/>
          <w:szCs w:val="24"/>
        </w:rPr>
        <w:t xml:space="preserve"> Estado o situación de vigilancia sobre la posibilidad de ocurrencia de un evento cualquiera. O acciones específicas de respuesta frente a una emergencia. </w:t>
      </w:r>
    </w:p>
    <w:p w14:paraId="711CC189" w14:textId="77777777" w:rsidR="00D30D1A" w:rsidRPr="00370E04" w:rsidRDefault="00D30D1A" w:rsidP="005B0E4E">
      <w:pPr>
        <w:pStyle w:val="Prrafodelista"/>
        <w:spacing w:line="240" w:lineRule="auto"/>
        <w:ind w:left="360"/>
        <w:jc w:val="both"/>
        <w:rPr>
          <w:rFonts w:ascii="Arial" w:hAnsi="Arial" w:cs="Arial"/>
          <w:sz w:val="24"/>
          <w:szCs w:val="24"/>
        </w:rPr>
      </w:pPr>
    </w:p>
    <w:p w14:paraId="77398832"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AMENAZA:</w:t>
      </w:r>
      <w:r w:rsidRPr="00370E04">
        <w:rPr>
          <w:rFonts w:ascii="Arial" w:hAnsi="Arial" w:cs="Arial"/>
          <w:sz w:val="24"/>
          <w:szCs w:val="24"/>
        </w:rPr>
        <w:t xml:space="preserve"> Condición latente derivada de la posible ocurrencia de un fenómeno físico de origen natural, socio natural o antrópico no intencional, que puede causar daño a la población y sus bienes, la infraestructura, el ambiente y la economía pública y privada. Es un factor de riesgo externo. </w:t>
      </w:r>
    </w:p>
    <w:p w14:paraId="752AE7DD" w14:textId="77777777" w:rsidR="00D30D1A" w:rsidRPr="00370E04" w:rsidRDefault="00D30D1A" w:rsidP="005B0E4E">
      <w:pPr>
        <w:pStyle w:val="Prrafodelista"/>
        <w:spacing w:line="240" w:lineRule="auto"/>
        <w:ind w:left="360"/>
        <w:jc w:val="both"/>
        <w:rPr>
          <w:rFonts w:ascii="Arial" w:hAnsi="Arial" w:cs="Arial"/>
          <w:sz w:val="24"/>
          <w:szCs w:val="24"/>
        </w:rPr>
      </w:pPr>
    </w:p>
    <w:p w14:paraId="0A0DF350"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BRIGADA:</w:t>
      </w:r>
      <w:r w:rsidRPr="00370E04">
        <w:rPr>
          <w:rFonts w:ascii="Arial" w:hAnsi="Arial" w:cs="Arial"/>
          <w:sz w:val="24"/>
          <w:szCs w:val="24"/>
        </w:rPr>
        <w:t xml:space="preserve"> Una brigada es un grupo de personas debidamente organizadas y capacitadas para prevenir o controlar una emergencia. </w:t>
      </w:r>
    </w:p>
    <w:p w14:paraId="543BF870" w14:textId="77777777" w:rsidR="00D30D1A" w:rsidRPr="00370E04" w:rsidRDefault="00D30D1A" w:rsidP="005B0E4E">
      <w:pPr>
        <w:pStyle w:val="Prrafodelista"/>
        <w:spacing w:line="240" w:lineRule="auto"/>
        <w:ind w:left="360"/>
        <w:jc w:val="both"/>
        <w:rPr>
          <w:rFonts w:ascii="Arial" w:hAnsi="Arial" w:cs="Arial"/>
          <w:sz w:val="24"/>
          <w:szCs w:val="24"/>
        </w:rPr>
      </w:pPr>
    </w:p>
    <w:p w14:paraId="1BB6B941"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lastRenderedPageBreak/>
        <w:t>CIERRE OPERACIONAL:</w:t>
      </w:r>
      <w:r w:rsidRPr="00370E04">
        <w:rPr>
          <w:rFonts w:ascii="Arial" w:hAnsi="Arial" w:cs="Arial"/>
          <w:sz w:val="24"/>
          <w:szCs w:val="24"/>
        </w:rPr>
        <w:t xml:space="preserve"> desmovilización total de recursos. </w:t>
      </w:r>
    </w:p>
    <w:p w14:paraId="4BEDC0EA" w14:textId="77777777" w:rsidR="00D30D1A" w:rsidRPr="00370E04" w:rsidRDefault="00D30D1A" w:rsidP="005B0E4E">
      <w:pPr>
        <w:pStyle w:val="Prrafodelista"/>
        <w:spacing w:line="240" w:lineRule="auto"/>
        <w:ind w:left="360"/>
        <w:jc w:val="both"/>
        <w:rPr>
          <w:rFonts w:ascii="Arial" w:hAnsi="Arial" w:cs="Arial"/>
          <w:sz w:val="24"/>
          <w:szCs w:val="24"/>
        </w:rPr>
      </w:pPr>
    </w:p>
    <w:p w14:paraId="7B0EA3BA"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CIERRE ADMINISTRATIVO:</w:t>
      </w:r>
      <w:r w:rsidRPr="00370E04">
        <w:rPr>
          <w:rFonts w:ascii="Arial" w:hAnsi="Arial" w:cs="Arial"/>
          <w:sz w:val="24"/>
          <w:szCs w:val="24"/>
        </w:rPr>
        <w:t xml:space="preserve"> realización de la reunión posterior al finalizar el ejercicio, la revisión y recopilación de los formularios correspondientes, la preparación y entrega del informe final a la gerencia. </w:t>
      </w:r>
    </w:p>
    <w:p w14:paraId="7BAC04C9" w14:textId="77777777" w:rsidR="00D30D1A" w:rsidRPr="00370E04" w:rsidRDefault="00D30D1A" w:rsidP="005B0E4E">
      <w:pPr>
        <w:pStyle w:val="Prrafodelista"/>
        <w:spacing w:line="240" w:lineRule="auto"/>
        <w:ind w:left="360"/>
        <w:jc w:val="both"/>
        <w:rPr>
          <w:rFonts w:ascii="Arial" w:hAnsi="Arial" w:cs="Arial"/>
          <w:sz w:val="24"/>
          <w:szCs w:val="24"/>
        </w:rPr>
      </w:pPr>
    </w:p>
    <w:p w14:paraId="11409AB8"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COORDINADOR:</w:t>
      </w:r>
      <w:r w:rsidRPr="00370E04">
        <w:rPr>
          <w:rFonts w:ascii="Arial" w:hAnsi="Arial" w:cs="Arial"/>
          <w:sz w:val="24"/>
          <w:szCs w:val="24"/>
        </w:rPr>
        <w:t xml:space="preserve"> persona que dirige las acciones de dirección del Plan. </w:t>
      </w:r>
    </w:p>
    <w:p w14:paraId="767C3685" w14:textId="77777777" w:rsidR="00D30D1A" w:rsidRPr="00370E04" w:rsidRDefault="00D30D1A" w:rsidP="005B0E4E">
      <w:pPr>
        <w:pStyle w:val="Prrafodelista"/>
        <w:spacing w:line="240" w:lineRule="auto"/>
        <w:ind w:left="360"/>
        <w:jc w:val="both"/>
        <w:rPr>
          <w:rFonts w:ascii="Arial" w:hAnsi="Arial" w:cs="Arial"/>
          <w:sz w:val="24"/>
          <w:szCs w:val="24"/>
        </w:rPr>
      </w:pPr>
    </w:p>
    <w:p w14:paraId="16447691"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COMITÉ LOCAL DE EMERGENCIAS – CLE:</w:t>
      </w:r>
      <w:r w:rsidRPr="00370E04">
        <w:rPr>
          <w:rFonts w:ascii="Arial" w:hAnsi="Arial" w:cs="Arial"/>
          <w:sz w:val="24"/>
          <w:szCs w:val="24"/>
        </w:rPr>
        <w:t xml:space="preserve"> es el órgano de coordinación interinstitucional local, organizado para discutir, estudiar y emprender todas aquellas acciones encaminadas a la reducción de los riesgos específicos de la localidad y a la preparación para la atención de las situaciones de emergencia que se den en ésta y cuya magnitud y complejidad no supere sus capacidades. Sus funciones están determinadas en el artículo 32 del Decreto 332/2004.</w:t>
      </w:r>
    </w:p>
    <w:p w14:paraId="5B856207" w14:textId="77777777" w:rsidR="00D30D1A" w:rsidRPr="00370E04" w:rsidRDefault="00D30D1A" w:rsidP="005B0E4E">
      <w:pPr>
        <w:pStyle w:val="Prrafodelista"/>
        <w:spacing w:line="240" w:lineRule="auto"/>
        <w:ind w:left="360"/>
        <w:jc w:val="both"/>
        <w:rPr>
          <w:rFonts w:ascii="Arial" w:hAnsi="Arial" w:cs="Arial"/>
          <w:sz w:val="24"/>
          <w:szCs w:val="24"/>
        </w:rPr>
      </w:pPr>
      <w:r w:rsidRPr="00370E04">
        <w:rPr>
          <w:rFonts w:ascii="Arial" w:hAnsi="Arial" w:cs="Arial"/>
          <w:sz w:val="24"/>
          <w:szCs w:val="24"/>
        </w:rPr>
        <w:t xml:space="preserve"> </w:t>
      </w:r>
    </w:p>
    <w:p w14:paraId="270EA014"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DPAE:</w:t>
      </w:r>
      <w:r w:rsidRPr="00370E04">
        <w:rPr>
          <w:rFonts w:ascii="Arial" w:hAnsi="Arial" w:cs="Arial"/>
          <w:sz w:val="24"/>
          <w:szCs w:val="24"/>
        </w:rPr>
        <w:t xml:space="preserve"> Dirección de Prevención y Atención de Emergencias. (Hoy Fondo de Prevención y Atención de Emergencias -FOPAE). </w:t>
      </w:r>
    </w:p>
    <w:p w14:paraId="771FEA91" w14:textId="77777777" w:rsidR="00D30D1A" w:rsidRPr="00370E04" w:rsidRDefault="00D30D1A" w:rsidP="005B0E4E">
      <w:pPr>
        <w:pStyle w:val="Prrafodelista"/>
        <w:spacing w:line="240" w:lineRule="auto"/>
        <w:ind w:left="360"/>
        <w:jc w:val="both"/>
        <w:rPr>
          <w:rFonts w:ascii="Arial" w:hAnsi="Arial" w:cs="Arial"/>
          <w:sz w:val="24"/>
          <w:szCs w:val="24"/>
        </w:rPr>
      </w:pPr>
    </w:p>
    <w:p w14:paraId="1E76AB92"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EMERGENCIA:</w:t>
      </w:r>
      <w:r w:rsidRPr="00370E04">
        <w:rPr>
          <w:rFonts w:ascii="Arial" w:hAnsi="Arial" w:cs="Arial"/>
          <w:sz w:val="24"/>
          <w:szCs w:val="24"/>
        </w:rPr>
        <w:t xml:space="preserve"> Todo evento identificable en el tiempo, que produce un estado de perturbación funcional en el sistema, por la ocurrencia de un evento indeseable, que en su momento exige una respuesta mayor a la establecida mediante los recursos normalmente disponibles, produciendo una modificación sustancial pero temporal, sobre el sistema involucrado, el cual compromete a la comunidad o el ambiente, alterando los servicios e impidiendo el normal desarrollo de las actividades esenciales. </w:t>
      </w:r>
    </w:p>
    <w:p w14:paraId="49A0D349" w14:textId="77777777" w:rsidR="00D30D1A" w:rsidRPr="00370E04" w:rsidRDefault="00D30D1A" w:rsidP="005B0E4E">
      <w:pPr>
        <w:pStyle w:val="Prrafodelista"/>
        <w:spacing w:line="240" w:lineRule="auto"/>
        <w:ind w:left="360"/>
        <w:jc w:val="both"/>
        <w:rPr>
          <w:rFonts w:ascii="Arial" w:hAnsi="Arial" w:cs="Arial"/>
          <w:sz w:val="24"/>
          <w:szCs w:val="24"/>
        </w:rPr>
      </w:pPr>
    </w:p>
    <w:p w14:paraId="39D669CB"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INCIDENTE o EVENTO:</w:t>
      </w:r>
      <w:r w:rsidRPr="00370E04">
        <w:rPr>
          <w:rFonts w:ascii="Arial" w:hAnsi="Arial" w:cs="Arial"/>
          <w:sz w:val="24"/>
          <w:szCs w:val="24"/>
        </w:rPr>
        <w:t xml:space="preserve"> Suceso de causa natural o por actividad humana que requiere la acción de personal de servicios de emergencias para proteger vidas, bienes y ambiente. </w:t>
      </w:r>
    </w:p>
    <w:p w14:paraId="71A55527" w14:textId="77777777" w:rsidR="00D30D1A" w:rsidRPr="00370E04" w:rsidRDefault="00D30D1A" w:rsidP="005B0E4E">
      <w:pPr>
        <w:pStyle w:val="Prrafodelista"/>
        <w:spacing w:line="240" w:lineRule="auto"/>
        <w:ind w:left="360"/>
        <w:jc w:val="both"/>
        <w:rPr>
          <w:rFonts w:ascii="Arial" w:hAnsi="Arial" w:cs="Arial"/>
          <w:sz w:val="24"/>
          <w:szCs w:val="24"/>
        </w:rPr>
      </w:pPr>
    </w:p>
    <w:p w14:paraId="6EC0B326"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MAPA:</w:t>
      </w:r>
      <w:r w:rsidRPr="00370E04">
        <w:rPr>
          <w:rFonts w:ascii="Arial" w:hAnsi="Arial" w:cs="Arial"/>
          <w:sz w:val="24"/>
          <w:szCs w:val="24"/>
        </w:rPr>
        <w:t xml:space="preserve"> Representación geográfica en una superficie de la tierra o de parte de ella en una superficie plana. </w:t>
      </w:r>
    </w:p>
    <w:p w14:paraId="71A5ADEA" w14:textId="77777777" w:rsidR="00D30D1A" w:rsidRPr="00370E04" w:rsidRDefault="00D30D1A" w:rsidP="005B0E4E">
      <w:pPr>
        <w:pStyle w:val="Prrafodelista"/>
        <w:spacing w:line="240" w:lineRule="auto"/>
        <w:ind w:left="360"/>
        <w:jc w:val="both"/>
        <w:rPr>
          <w:rFonts w:ascii="Arial" w:hAnsi="Arial" w:cs="Arial"/>
          <w:sz w:val="24"/>
          <w:szCs w:val="24"/>
        </w:rPr>
      </w:pPr>
    </w:p>
    <w:p w14:paraId="7C0DE69C"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MEC:</w:t>
      </w:r>
      <w:r w:rsidRPr="00370E04">
        <w:rPr>
          <w:rFonts w:ascii="Arial" w:hAnsi="Arial" w:cs="Arial"/>
          <w:sz w:val="24"/>
          <w:szCs w:val="24"/>
        </w:rPr>
        <w:t xml:space="preserve"> Módulo de Estabilización y Clasificación de Heridos. </w:t>
      </w:r>
    </w:p>
    <w:p w14:paraId="3C54F192" w14:textId="77777777" w:rsidR="00D30D1A" w:rsidRPr="00370E04" w:rsidRDefault="00D30D1A" w:rsidP="005B0E4E">
      <w:pPr>
        <w:pStyle w:val="Prrafodelista"/>
        <w:spacing w:line="240" w:lineRule="auto"/>
        <w:ind w:left="360"/>
        <w:jc w:val="both"/>
        <w:rPr>
          <w:rFonts w:ascii="Arial" w:hAnsi="Arial" w:cs="Arial"/>
          <w:sz w:val="24"/>
          <w:szCs w:val="24"/>
        </w:rPr>
      </w:pPr>
    </w:p>
    <w:p w14:paraId="21C45478"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MEDIDAS DE SEGURIDAD:</w:t>
      </w:r>
      <w:r w:rsidRPr="00370E04">
        <w:rPr>
          <w:rFonts w:ascii="Arial" w:hAnsi="Arial" w:cs="Arial"/>
          <w:sz w:val="24"/>
          <w:szCs w:val="24"/>
        </w:rPr>
        <w:t xml:space="preserve"> Son aquellas acciones, para disminuir la probabilidad de un evento adverso. </w:t>
      </w:r>
    </w:p>
    <w:p w14:paraId="03E93EB0" w14:textId="77777777" w:rsidR="00D30D1A" w:rsidRPr="00370E04" w:rsidRDefault="00D30D1A" w:rsidP="005B0E4E">
      <w:pPr>
        <w:pStyle w:val="Prrafodelista"/>
        <w:spacing w:line="240" w:lineRule="auto"/>
        <w:ind w:left="360"/>
        <w:jc w:val="both"/>
        <w:rPr>
          <w:rFonts w:ascii="Arial" w:hAnsi="Arial" w:cs="Arial"/>
          <w:sz w:val="24"/>
          <w:szCs w:val="24"/>
        </w:rPr>
      </w:pPr>
    </w:p>
    <w:p w14:paraId="2616972B"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MITIGACIÓN:</w:t>
      </w:r>
      <w:r w:rsidRPr="00370E04">
        <w:rPr>
          <w:rFonts w:ascii="Arial" w:hAnsi="Arial" w:cs="Arial"/>
          <w:sz w:val="24"/>
          <w:szCs w:val="24"/>
        </w:rPr>
        <w:t xml:space="preserve"> Toda acción que se refiere a reducir el riesgo existente. </w:t>
      </w:r>
    </w:p>
    <w:p w14:paraId="4BB20D0F" w14:textId="77777777" w:rsidR="00D30D1A" w:rsidRPr="00370E04" w:rsidRDefault="00D30D1A" w:rsidP="005B0E4E">
      <w:pPr>
        <w:pStyle w:val="Prrafodelista"/>
        <w:spacing w:line="240" w:lineRule="auto"/>
        <w:ind w:left="360"/>
        <w:jc w:val="both"/>
        <w:rPr>
          <w:rFonts w:ascii="Arial" w:hAnsi="Arial" w:cs="Arial"/>
          <w:sz w:val="24"/>
          <w:szCs w:val="24"/>
        </w:rPr>
      </w:pPr>
    </w:p>
    <w:p w14:paraId="08ABDA62"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lastRenderedPageBreak/>
        <w:t>OBJETIVO DE SEGURIDAD:</w:t>
      </w:r>
      <w:r w:rsidRPr="00370E04">
        <w:rPr>
          <w:rFonts w:ascii="Arial" w:hAnsi="Arial" w:cs="Arial"/>
          <w:sz w:val="24"/>
          <w:szCs w:val="24"/>
        </w:rPr>
        <w:t xml:space="preserve"> Es quién vigila las condiciones de seguridad e implementa medidas para garantizar la seguridad de todo el personal involucrado. </w:t>
      </w:r>
    </w:p>
    <w:p w14:paraId="43E5A496" w14:textId="77777777" w:rsidR="00D30D1A" w:rsidRPr="00370E04" w:rsidRDefault="00D30D1A" w:rsidP="005B0E4E">
      <w:pPr>
        <w:pStyle w:val="Prrafodelista"/>
        <w:spacing w:line="240" w:lineRule="auto"/>
        <w:ind w:left="360"/>
        <w:jc w:val="both"/>
        <w:rPr>
          <w:rFonts w:ascii="Arial" w:hAnsi="Arial" w:cs="Arial"/>
          <w:sz w:val="24"/>
          <w:szCs w:val="24"/>
        </w:rPr>
      </w:pPr>
    </w:p>
    <w:p w14:paraId="5BE7F72A"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ORGANIZACIÓN:</w:t>
      </w:r>
      <w:r w:rsidRPr="00370E04">
        <w:rPr>
          <w:rFonts w:ascii="Arial" w:hAnsi="Arial" w:cs="Arial"/>
          <w:sz w:val="24"/>
          <w:szCs w:val="24"/>
        </w:rPr>
        <w:t xml:space="preserve"> Es toda aquella empresa, entidad, institución, establecimiento, actividad o persona de carácter público o privado, natural o jurídico. Quien desea implementar el Plan de Emergencia y Contingencia. </w:t>
      </w:r>
    </w:p>
    <w:p w14:paraId="6D01FCF1" w14:textId="77777777" w:rsidR="00D30D1A" w:rsidRPr="00370E04" w:rsidRDefault="00D30D1A" w:rsidP="005B0E4E">
      <w:pPr>
        <w:pStyle w:val="Prrafodelista"/>
        <w:spacing w:line="240" w:lineRule="auto"/>
        <w:ind w:left="360"/>
        <w:jc w:val="both"/>
        <w:rPr>
          <w:rFonts w:ascii="Arial" w:hAnsi="Arial" w:cs="Arial"/>
          <w:sz w:val="24"/>
          <w:szCs w:val="24"/>
        </w:rPr>
      </w:pPr>
    </w:p>
    <w:p w14:paraId="00519EF8"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PAI:</w:t>
      </w:r>
      <w:r w:rsidRPr="00370E04">
        <w:rPr>
          <w:rFonts w:ascii="Arial" w:hAnsi="Arial" w:cs="Arial"/>
          <w:sz w:val="24"/>
          <w:szCs w:val="24"/>
        </w:rPr>
        <w:t xml:space="preserve"> Plan de Acción del Incidente, expresión de los objetivos, estrategias, recursos y organización a cumplir durante un periodo operacional para controlar un incidente. </w:t>
      </w:r>
    </w:p>
    <w:p w14:paraId="564C357B" w14:textId="77777777" w:rsidR="00D30D1A" w:rsidRPr="00370E04" w:rsidRDefault="00D30D1A" w:rsidP="005B0E4E">
      <w:pPr>
        <w:pStyle w:val="Prrafodelista"/>
        <w:spacing w:line="240" w:lineRule="auto"/>
        <w:ind w:left="360"/>
        <w:jc w:val="both"/>
        <w:rPr>
          <w:rFonts w:ascii="Arial" w:hAnsi="Arial" w:cs="Arial"/>
          <w:sz w:val="24"/>
          <w:szCs w:val="24"/>
        </w:rPr>
      </w:pPr>
    </w:p>
    <w:p w14:paraId="44ACA207"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PLAN DE EMERGENCIA:</w:t>
      </w:r>
      <w:r w:rsidRPr="00370E04">
        <w:rPr>
          <w:rFonts w:ascii="Arial" w:hAnsi="Arial" w:cs="Arial"/>
          <w:sz w:val="24"/>
          <w:szCs w:val="24"/>
        </w:rPr>
        <w:t xml:space="preserve"> El Plan de Emergencia y Contingencias es el instrumento principal que define las políticas, los sistemas de organización y los procedimientos generales aplicables para enfrentar de manera oportuna, eficiente y eficaz las situaciones de calamidad, desastre o emergencia, en sus distintas fases.</w:t>
      </w:r>
    </w:p>
    <w:p w14:paraId="2DD0AF73" w14:textId="77777777" w:rsidR="00D30D1A" w:rsidRPr="00370E04" w:rsidRDefault="00D30D1A" w:rsidP="005B0E4E">
      <w:pPr>
        <w:pStyle w:val="Prrafodelista"/>
        <w:spacing w:line="240" w:lineRule="auto"/>
        <w:ind w:left="360"/>
        <w:jc w:val="both"/>
        <w:rPr>
          <w:rFonts w:ascii="Arial" w:hAnsi="Arial" w:cs="Arial"/>
          <w:sz w:val="24"/>
          <w:szCs w:val="24"/>
        </w:rPr>
      </w:pPr>
    </w:p>
    <w:p w14:paraId="39E79E80"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PLANIFICAR:</w:t>
      </w:r>
      <w:r w:rsidRPr="00370E04">
        <w:rPr>
          <w:rFonts w:ascii="Arial" w:hAnsi="Arial" w:cs="Arial"/>
          <w:sz w:val="24"/>
          <w:szCs w:val="24"/>
        </w:rPr>
        <w:t xml:space="preserve"> Formular objetivos y determinar las actividades y los recursos para lograrlos. </w:t>
      </w:r>
    </w:p>
    <w:p w14:paraId="05B87888" w14:textId="77777777" w:rsidR="00D30D1A" w:rsidRPr="00370E04" w:rsidRDefault="00D30D1A" w:rsidP="005B0E4E">
      <w:pPr>
        <w:pStyle w:val="Prrafodelista"/>
        <w:spacing w:line="240" w:lineRule="auto"/>
        <w:ind w:left="360"/>
        <w:jc w:val="both"/>
        <w:rPr>
          <w:rFonts w:ascii="Arial" w:hAnsi="Arial" w:cs="Arial"/>
          <w:sz w:val="24"/>
          <w:szCs w:val="24"/>
        </w:rPr>
      </w:pPr>
    </w:p>
    <w:p w14:paraId="10F4BFB1"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PLANO:</w:t>
      </w:r>
      <w:r w:rsidRPr="00370E04">
        <w:rPr>
          <w:rFonts w:ascii="Arial" w:hAnsi="Arial" w:cs="Arial"/>
          <w:sz w:val="24"/>
          <w:szCs w:val="24"/>
        </w:rPr>
        <w:t xml:space="preserve"> Representación gráfica en una superficie y mediante procedimientos técnicos, de un terreno, de la planta de un edificio, entre otros. </w:t>
      </w:r>
    </w:p>
    <w:p w14:paraId="186AAB51" w14:textId="77777777" w:rsidR="00D30D1A" w:rsidRPr="00370E04" w:rsidRDefault="00D30D1A" w:rsidP="005B0E4E">
      <w:pPr>
        <w:pStyle w:val="Prrafodelista"/>
        <w:spacing w:line="240" w:lineRule="auto"/>
        <w:ind w:left="360"/>
        <w:jc w:val="both"/>
        <w:rPr>
          <w:rFonts w:ascii="Arial" w:hAnsi="Arial" w:cs="Arial"/>
          <w:sz w:val="24"/>
          <w:szCs w:val="24"/>
        </w:rPr>
      </w:pPr>
    </w:p>
    <w:p w14:paraId="4F3AF6E0"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PMU:</w:t>
      </w:r>
      <w:r w:rsidRPr="00370E04">
        <w:rPr>
          <w:rFonts w:ascii="Arial" w:hAnsi="Arial" w:cs="Arial"/>
          <w:sz w:val="24"/>
          <w:szCs w:val="24"/>
        </w:rPr>
        <w:t xml:space="preserve"> Puesto de Mando Unificado; Lugar donde se ejerce función de comando. Es una función prevista en el Sistema Comando de Incidentes (SCI) y esta se aplica cuando varias instituciones toman acuerdos conjuntos para manejar un incidente donde cada institución conserva su autoridad, responsabilidad y obligación de rendir cuentas.</w:t>
      </w:r>
    </w:p>
    <w:p w14:paraId="241DCEE9" w14:textId="77777777" w:rsidR="00D30D1A" w:rsidRPr="00370E04" w:rsidRDefault="00D30D1A" w:rsidP="005B0E4E">
      <w:pPr>
        <w:pStyle w:val="Prrafodelista"/>
        <w:spacing w:line="240" w:lineRule="auto"/>
        <w:ind w:left="360"/>
        <w:jc w:val="both"/>
        <w:rPr>
          <w:rFonts w:ascii="Arial" w:hAnsi="Arial" w:cs="Arial"/>
          <w:sz w:val="24"/>
          <w:szCs w:val="24"/>
        </w:rPr>
      </w:pPr>
    </w:p>
    <w:p w14:paraId="26978AD3"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PROCEDIMIENTO OPERATIVO NORMALIZADO:</w:t>
      </w:r>
      <w:r w:rsidRPr="00370E04">
        <w:rPr>
          <w:rFonts w:ascii="Arial" w:hAnsi="Arial" w:cs="Arial"/>
          <w:sz w:val="24"/>
          <w:szCs w:val="24"/>
        </w:rPr>
        <w:t xml:space="preserve"> Es la base para la realización de tareas necesarias y determinantes para el control de un tipo de emergencia. Define el objetivo particular y los responsables de la ejecución de cada una de las acciones operativas en la respuesta a la Emergencia. </w:t>
      </w:r>
    </w:p>
    <w:p w14:paraId="1EB593C0" w14:textId="77777777" w:rsidR="00D30D1A" w:rsidRPr="00370E04" w:rsidRDefault="00D30D1A" w:rsidP="005B0E4E">
      <w:pPr>
        <w:pStyle w:val="Prrafodelista"/>
        <w:spacing w:line="240" w:lineRule="auto"/>
        <w:ind w:left="360"/>
        <w:jc w:val="both"/>
        <w:rPr>
          <w:rFonts w:ascii="Arial" w:hAnsi="Arial" w:cs="Arial"/>
          <w:sz w:val="24"/>
          <w:szCs w:val="24"/>
        </w:rPr>
      </w:pPr>
    </w:p>
    <w:p w14:paraId="36F1F116"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PREPARACIÓN:</w:t>
      </w:r>
      <w:r w:rsidRPr="00370E04">
        <w:rPr>
          <w:rFonts w:ascii="Arial" w:hAnsi="Arial" w:cs="Arial"/>
          <w:sz w:val="24"/>
          <w:szCs w:val="24"/>
        </w:rPr>
        <w:t xml:space="preserve"> Toda acción tendiente a fortalecer la capacidad de las comunidades de responder a una emergencia de manera eficaz y eficiente. </w:t>
      </w:r>
    </w:p>
    <w:p w14:paraId="7ABAA5A4" w14:textId="77777777" w:rsidR="00D30D1A" w:rsidRPr="00370E04" w:rsidRDefault="00D30D1A" w:rsidP="005B0E4E">
      <w:pPr>
        <w:pStyle w:val="Prrafodelista"/>
        <w:spacing w:line="240" w:lineRule="auto"/>
        <w:ind w:left="360"/>
        <w:jc w:val="both"/>
        <w:rPr>
          <w:rFonts w:ascii="Arial" w:hAnsi="Arial" w:cs="Arial"/>
          <w:sz w:val="24"/>
          <w:szCs w:val="24"/>
        </w:rPr>
      </w:pPr>
    </w:p>
    <w:p w14:paraId="65717DCF"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PREVENCIÓN:</w:t>
      </w:r>
      <w:r w:rsidRPr="00370E04">
        <w:rPr>
          <w:rFonts w:ascii="Arial" w:hAnsi="Arial" w:cs="Arial"/>
          <w:sz w:val="24"/>
          <w:szCs w:val="24"/>
        </w:rPr>
        <w:t xml:space="preserve"> Toda acción tendiente a evitar la generación de nuevos riesgos. </w:t>
      </w:r>
    </w:p>
    <w:p w14:paraId="4DF46A81" w14:textId="77777777" w:rsidR="00D30D1A" w:rsidRPr="00370E04" w:rsidRDefault="00D30D1A" w:rsidP="005B0E4E">
      <w:pPr>
        <w:pStyle w:val="Prrafodelista"/>
        <w:spacing w:line="240" w:lineRule="auto"/>
        <w:ind w:left="360"/>
        <w:jc w:val="both"/>
        <w:rPr>
          <w:rFonts w:ascii="Arial" w:hAnsi="Arial" w:cs="Arial"/>
          <w:sz w:val="24"/>
          <w:szCs w:val="24"/>
        </w:rPr>
      </w:pPr>
    </w:p>
    <w:p w14:paraId="34A6BDD1"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lastRenderedPageBreak/>
        <w:t>PUNTO DE ENCUENTRO:</w:t>
      </w:r>
      <w:r w:rsidRPr="00370E04">
        <w:rPr>
          <w:rFonts w:ascii="Arial" w:hAnsi="Arial" w:cs="Arial"/>
          <w:sz w:val="24"/>
          <w:szCs w:val="24"/>
        </w:rPr>
        <w:t xml:space="preserve"> Sitio seguro, definido para la llegada del personal en caso de evacuación. </w:t>
      </w:r>
    </w:p>
    <w:p w14:paraId="7BCCC46D" w14:textId="77777777" w:rsidR="00D30D1A" w:rsidRPr="00370E04" w:rsidRDefault="00D30D1A" w:rsidP="005B0E4E">
      <w:pPr>
        <w:pStyle w:val="Prrafodelista"/>
        <w:spacing w:line="240" w:lineRule="auto"/>
        <w:ind w:left="360"/>
        <w:jc w:val="both"/>
        <w:rPr>
          <w:rFonts w:ascii="Arial" w:hAnsi="Arial" w:cs="Arial"/>
          <w:sz w:val="24"/>
          <w:szCs w:val="24"/>
        </w:rPr>
      </w:pPr>
    </w:p>
    <w:p w14:paraId="79989111"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RECURSO:</w:t>
      </w:r>
      <w:r w:rsidRPr="00370E04">
        <w:rPr>
          <w:rFonts w:ascii="Arial" w:hAnsi="Arial" w:cs="Arial"/>
          <w:sz w:val="24"/>
          <w:szCs w:val="24"/>
        </w:rPr>
        <w:t xml:space="preserve"> Equipamiento y persona disponibles o potencialmente disponibles para su asignación táctica a un incidente. </w:t>
      </w:r>
    </w:p>
    <w:p w14:paraId="6D022299" w14:textId="77777777" w:rsidR="00D30D1A" w:rsidRPr="00370E04" w:rsidRDefault="00D30D1A" w:rsidP="005B0E4E">
      <w:pPr>
        <w:pStyle w:val="Prrafodelista"/>
        <w:spacing w:line="240" w:lineRule="auto"/>
        <w:ind w:left="360"/>
        <w:jc w:val="both"/>
        <w:rPr>
          <w:rFonts w:ascii="Arial" w:hAnsi="Arial" w:cs="Arial"/>
          <w:sz w:val="24"/>
          <w:szCs w:val="24"/>
        </w:rPr>
      </w:pPr>
    </w:p>
    <w:p w14:paraId="05F6374E"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RIESGO:</w:t>
      </w:r>
      <w:r w:rsidRPr="00370E04">
        <w:rPr>
          <w:rFonts w:ascii="Arial" w:hAnsi="Arial" w:cs="Arial"/>
          <w:sz w:val="24"/>
          <w:szCs w:val="24"/>
        </w:rPr>
        <w:t xml:space="preserve"> El daño potencial que, sobre la población y sus bienes, la infraestructura, el ambiente y la economía pública y privada, pueda causarse por la ocurrencia de amenazas de origen natural, socio-natural o antrópico no intencional, que se extiende más allá de los espacios privados o actividades particulares de las personas y organizaciones y que por su magnitud, velocidad y contingencia hace necesario un proceso de gestión que involucre al Estado y a la sociedad. </w:t>
      </w:r>
    </w:p>
    <w:p w14:paraId="51B45838" w14:textId="77777777" w:rsidR="00D30D1A" w:rsidRPr="00370E04" w:rsidRDefault="00D30D1A" w:rsidP="005B0E4E">
      <w:pPr>
        <w:pStyle w:val="Prrafodelista"/>
        <w:spacing w:line="240" w:lineRule="auto"/>
        <w:ind w:left="360"/>
        <w:jc w:val="both"/>
        <w:rPr>
          <w:rFonts w:ascii="Arial" w:hAnsi="Arial" w:cs="Arial"/>
          <w:sz w:val="24"/>
          <w:szCs w:val="24"/>
        </w:rPr>
      </w:pPr>
    </w:p>
    <w:p w14:paraId="0EA92E9E"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SCI:</w:t>
      </w:r>
      <w:r w:rsidRPr="00370E04">
        <w:rPr>
          <w:rFonts w:ascii="Arial" w:hAnsi="Arial" w:cs="Arial"/>
          <w:sz w:val="24"/>
          <w:szCs w:val="24"/>
        </w:rPr>
        <w:t xml:space="preserve"> Sistema Comando de Incidentes. Es la combinación de instalaciones, equipamientos, personal, procedimientos y comunicaciones, operando en una estructura organizacional común, con la responsabilidad de administrar los recursos asignados para lograr efectivamente los objetivos pertinentes a un evento, incidente u operativo. </w:t>
      </w:r>
    </w:p>
    <w:p w14:paraId="0B6E27D0" w14:textId="77777777" w:rsidR="00D30D1A" w:rsidRPr="00370E04" w:rsidRDefault="00D30D1A" w:rsidP="005B0E4E">
      <w:pPr>
        <w:pStyle w:val="Prrafodelista"/>
        <w:spacing w:line="240" w:lineRule="auto"/>
        <w:ind w:left="360"/>
        <w:jc w:val="both"/>
        <w:rPr>
          <w:rFonts w:ascii="Arial" w:hAnsi="Arial" w:cs="Arial"/>
          <w:sz w:val="24"/>
          <w:szCs w:val="24"/>
        </w:rPr>
      </w:pPr>
    </w:p>
    <w:p w14:paraId="1BFA03D2"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SDPAE:</w:t>
      </w:r>
      <w:r w:rsidRPr="00370E04">
        <w:rPr>
          <w:rFonts w:ascii="Arial" w:hAnsi="Arial" w:cs="Arial"/>
          <w:sz w:val="24"/>
          <w:szCs w:val="24"/>
        </w:rPr>
        <w:t xml:space="preserve"> Sistema Distrital de Prevención y Atención de Emergencias; el cual se adopta bajo el Decreto 332 del 11 de Octubre de 2004. </w:t>
      </w:r>
    </w:p>
    <w:p w14:paraId="61715E09" w14:textId="77777777" w:rsidR="00D30D1A" w:rsidRPr="00370E04" w:rsidRDefault="00D30D1A" w:rsidP="005B0E4E">
      <w:pPr>
        <w:pStyle w:val="Prrafodelista"/>
        <w:spacing w:line="240" w:lineRule="auto"/>
        <w:ind w:left="360"/>
        <w:jc w:val="both"/>
        <w:rPr>
          <w:rFonts w:ascii="Arial" w:hAnsi="Arial" w:cs="Arial"/>
          <w:sz w:val="24"/>
          <w:szCs w:val="24"/>
        </w:rPr>
      </w:pPr>
    </w:p>
    <w:p w14:paraId="55317BCD"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SERVICIOS:</w:t>
      </w:r>
      <w:r w:rsidRPr="00370E04">
        <w:rPr>
          <w:rFonts w:ascii="Arial" w:hAnsi="Arial" w:cs="Arial"/>
          <w:sz w:val="24"/>
          <w:szCs w:val="24"/>
        </w:rPr>
        <w:t xml:space="preserve"> Son todos aquellos servicios que satisfacen las necesidades básicas de la población. </w:t>
      </w:r>
    </w:p>
    <w:p w14:paraId="66673CF7" w14:textId="77777777" w:rsidR="00D30D1A" w:rsidRPr="00370E04" w:rsidRDefault="00D30D1A" w:rsidP="005B0E4E">
      <w:pPr>
        <w:pStyle w:val="Prrafodelista"/>
        <w:spacing w:line="240" w:lineRule="auto"/>
        <w:ind w:left="360"/>
        <w:jc w:val="both"/>
        <w:rPr>
          <w:rFonts w:ascii="Arial" w:hAnsi="Arial" w:cs="Arial"/>
          <w:sz w:val="24"/>
          <w:szCs w:val="24"/>
        </w:rPr>
      </w:pPr>
    </w:p>
    <w:p w14:paraId="219AB33D"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SISTEMA DE ALARMA:</w:t>
      </w:r>
      <w:r w:rsidRPr="00370E04">
        <w:rPr>
          <w:rFonts w:ascii="Arial" w:hAnsi="Arial" w:cs="Arial"/>
          <w:sz w:val="24"/>
          <w:szCs w:val="24"/>
        </w:rPr>
        <w:t xml:space="preserve"> Medio audible y/o visual que permite avisar que ocurre un evento y pone en riesgo la integridad de personas, animales </w:t>
      </w:r>
      <w:proofErr w:type="spellStart"/>
      <w:r w:rsidRPr="00370E04">
        <w:rPr>
          <w:rFonts w:ascii="Arial" w:hAnsi="Arial" w:cs="Arial"/>
          <w:sz w:val="24"/>
          <w:szCs w:val="24"/>
        </w:rPr>
        <w:t>ó</w:t>
      </w:r>
      <w:proofErr w:type="spellEnd"/>
      <w:r w:rsidRPr="00370E04">
        <w:rPr>
          <w:rFonts w:ascii="Arial" w:hAnsi="Arial" w:cs="Arial"/>
          <w:sz w:val="24"/>
          <w:szCs w:val="24"/>
        </w:rPr>
        <w:t xml:space="preserve"> propiedades. </w:t>
      </w:r>
    </w:p>
    <w:p w14:paraId="46DAE707" w14:textId="77777777" w:rsidR="00D30D1A" w:rsidRPr="00370E04" w:rsidRDefault="00D30D1A" w:rsidP="005B0E4E">
      <w:pPr>
        <w:pStyle w:val="Prrafodelista"/>
        <w:spacing w:line="240" w:lineRule="auto"/>
        <w:ind w:left="360"/>
        <w:jc w:val="both"/>
        <w:rPr>
          <w:rFonts w:ascii="Arial" w:hAnsi="Arial" w:cs="Arial"/>
          <w:sz w:val="24"/>
          <w:szCs w:val="24"/>
        </w:rPr>
      </w:pPr>
    </w:p>
    <w:p w14:paraId="56DDD667"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SUMINISTROS:</w:t>
      </w:r>
      <w:r w:rsidRPr="00370E04">
        <w:rPr>
          <w:rFonts w:ascii="Arial" w:hAnsi="Arial" w:cs="Arial"/>
          <w:sz w:val="24"/>
          <w:szCs w:val="24"/>
        </w:rPr>
        <w:t xml:space="preserve"> Son elementos, los suministros humanitarios o de emergencia son los productos, materiales y equipos utilizados por las Organizaciones para la atención de los desastres, así como los requeridos para la atención de las necesidades de la población afectada. </w:t>
      </w:r>
    </w:p>
    <w:p w14:paraId="1777059D" w14:textId="77777777" w:rsidR="00D30D1A" w:rsidRPr="00370E04" w:rsidRDefault="00D30D1A" w:rsidP="005B0E4E">
      <w:pPr>
        <w:pStyle w:val="Prrafodelista"/>
        <w:spacing w:line="240" w:lineRule="auto"/>
        <w:ind w:left="360"/>
        <w:jc w:val="both"/>
        <w:rPr>
          <w:rFonts w:ascii="Arial" w:hAnsi="Arial" w:cs="Arial"/>
          <w:sz w:val="24"/>
          <w:szCs w:val="24"/>
        </w:rPr>
      </w:pPr>
    </w:p>
    <w:p w14:paraId="4C1F037E"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t>VULNERABILIDAD:</w:t>
      </w:r>
      <w:r w:rsidRPr="00370E04">
        <w:rPr>
          <w:rFonts w:ascii="Arial" w:hAnsi="Arial" w:cs="Arial"/>
          <w:sz w:val="24"/>
          <w:szCs w:val="24"/>
        </w:rPr>
        <w:t xml:space="preserve"> Característica propia de un elemento o grupo de elementos expuestos a una amenaza, relacionada con su incapacidad física, económica, política o social de anticipar, resistir y recuperarse del daño sufrido cuando opera dicha amenaza. Es un factor de riesgo interno.</w:t>
      </w:r>
    </w:p>
    <w:p w14:paraId="5CD5E019" w14:textId="77777777" w:rsidR="00D30D1A" w:rsidRPr="00370E04" w:rsidRDefault="00D30D1A" w:rsidP="005B0E4E">
      <w:pPr>
        <w:pStyle w:val="Prrafodelista"/>
        <w:spacing w:line="240" w:lineRule="auto"/>
        <w:ind w:left="360"/>
        <w:jc w:val="both"/>
        <w:rPr>
          <w:rFonts w:ascii="Arial" w:hAnsi="Arial" w:cs="Arial"/>
          <w:sz w:val="24"/>
          <w:szCs w:val="24"/>
        </w:rPr>
      </w:pPr>
    </w:p>
    <w:p w14:paraId="14030B6E" w14:textId="77777777" w:rsidR="00D30D1A" w:rsidRPr="00370E04" w:rsidRDefault="00D30D1A" w:rsidP="005B0E4E">
      <w:pPr>
        <w:pStyle w:val="Prrafodelista"/>
        <w:numPr>
          <w:ilvl w:val="0"/>
          <w:numId w:val="7"/>
        </w:numPr>
        <w:spacing w:line="240" w:lineRule="auto"/>
        <w:ind w:left="360"/>
        <w:jc w:val="both"/>
        <w:rPr>
          <w:rFonts w:ascii="Arial" w:hAnsi="Arial" w:cs="Arial"/>
          <w:sz w:val="24"/>
          <w:szCs w:val="24"/>
        </w:rPr>
      </w:pPr>
      <w:r w:rsidRPr="00370E04">
        <w:rPr>
          <w:rFonts w:ascii="Arial" w:hAnsi="Arial" w:cs="Arial"/>
          <w:b/>
          <w:sz w:val="24"/>
          <w:szCs w:val="24"/>
        </w:rPr>
        <w:lastRenderedPageBreak/>
        <w:t>ZONA DE IMPACTO:</w:t>
      </w:r>
      <w:r w:rsidRPr="00370E04">
        <w:rPr>
          <w:rFonts w:ascii="Arial" w:hAnsi="Arial" w:cs="Arial"/>
          <w:sz w:val="24"/>
          <w:szCs w:val="24"/>
        </w:rPr>
        <w:t xml:space="preserve"> Área afectada directamente por un incidente, evento o emergencia, de origen natural o antrópico, que sufre daños, fallas o deterioro en su estructura y funcionamiento normal.</w:t>
      </w:r>
    </w:p>
    <w:p w14:paraId="53DA4776" w14:textId="5507680F" w:rsidR="00D30D1A" w:rsidRDefault="00D30D1A" w:rsidP="00D30D1A">
      <w:pPr>
        <w:pStyle w:val="Prrafodelista"/>
        <w:spacing w:line="240" w:lineRule="auto"/>
        <w:jc w:val="both"/>
        <w:rPr>
          <w:rFonts w:ascii="Arial" w:hAnsi="Arial" w:cs="Arial"/>
          <w:sz w:val="24"/>
          <w:szCs w:val="24"/>
        </w:rPr>
      </w:pPr>
    </w:p>
    <w:p w14:paraId="75D9DA4A" w14:textId="77777777" w:rsidR="00D30D1A" w:rsidRPr="00370E04" w:rsidRDefault="00D30D1A" w:rsidP="00B37B5A">
      <w:pPr>
        <w:pStyle w:val="Ttulo1"/>
        <w:keepLines/>
        <w:numPr>
          <w:ilvl w:val="0"/>
          <w:numId w:val="4"/>
        </w:numPr>
        <w:tabs>
          <w:tab w:val="clear" w:pos="357"/>
        </w:tabs>
        <w:spacing w:before="240" w:after="0"/>
        <w:rPr>
          <w:rFonts w:cs="Arial"/>
          <w:sz w:val="24"/>
          <w:szCs w:val="24"/>
          <w:lang w:val="es-CO"/>
        </w:rPr>
      </w:pPr>
      <w:bookmarkStart w:id="54" w:name="_Toc486925574"/>
      <w:r w:rsidRPr="00370E04">
        <w:rPr>
          <w:rFonts w:cs="Arial"/>
          <w:sz w:val="24"/>
          <w:szCs w:val="24"/>
          <w:lang w:val="es-CO"/>
        </w:rPr>
        <w:t>ANEXOS</w:t>
      </w:r>
      <w:bookmarkEnd w:id="54"/>
    </w:p>
    <w:p w14:paraId="41984796" w14:textId="77777777" w:rsidR="0064242A" w:rsidRPr="00370E04" w:rsidRDefault="0064242A" w:rsidP="0064242A">
      <w:pPr>
        <w:rPr>
          <w:lang w:eastAsia="es-ES"/>
        </w:rPr>
      </w:pPr>
    </w:p>
    <w:p w14:paraId="09FF2554" w14:textId="4DBE04BC" w:rsidR="0064242A" w:rsidRPr="00370E04" w:rsidRDefault="00C729A8" w:rsidP="0064242A">
      <w:pPr>
        <w:pStyle w:val="Prrafodelista"/>
        <w:numPr>
          <w:ilvl w:val="0"/>
          <w:numId w:val="48"/>
        </w:numPr>
        <w:spacing w:after="0" w:line="240" w:lineRule="auto"/>
        <w:jc w:val="both"/>
        <w:rPr>
          <w:rFonts w:ascii="Arial" w:eastAsia="Times New Roman" w:hAnsi="Arial" w:cs="Arial"/>
          <w:color w:val="000000"/>
          <w:sz w:val="24"/>
          <w:szCs w:val="20"/>
        </w:rPr>
      </w:pPr>
      <w:r>
        <w:rPr>
          <w:rFonts w:ascii="Arial" w:eastAsia="Times New Roman" w:hAnsi="Arial" w:cs="Arial"/>
          <w:color w:val="000000"/>
          <w:sz w:val="24"/>
          <w:szCs w:val="20"/>
        </w:rPr>
        <w:t>Formato d</w:t>
      </w:r>
      <w:r w:rsidRPr="00370E04">
        <w:rPr>
          <w:rFonts w:ascii="Arial" w:eastAsia="Times New Roman" w:hAnsi="Arial" w:cs="Arial"/>
          <w:color w:val="000000"/>
          <w:sz w:val="24"/>
          <w:szCs w:val="20"/>
        </w:rPr>
        <w:t>e Información Estructural</w:t>
      </w:r>
    </w:p>
    <w:p w14:paraId="1C47C735" w14:textId="4A54F578" w:rsidR="0064242A" w:rsidRPr="00370E04" w:rsidRDefault="00C729A8" w:rsidP="0064242A">
      <w:pPr>
        <w:pStyle w:val="Prrafodelista"/>
        <w:numPr>
          <w:ilvl w:val="0"/>
          <w:numId w:val="48"/>
        </w:numPr>
        <w:spacing w:after="0" w:line="240" w:lineRule="auto"/>
        <w:jc w:val="both"/>
        <w:rPr>
          <w:rFonts w:ascii="Arial" w:eastAsia="Times New Roman" w:hAnsi="Arial" w:cs="Arial"/>
          <w:color w:val="000000"/>
          <w:sz w:val="24"/>
          <w:szCs w:val="20"/>
        </w:rPr>
      </w:pPr>
      <w:r w:rsidRPr="00370E04">
        <w:rPr>
          <w:rFonts w:ascii="Arial" w:eastAsia="Times New Roman" w:hAnsi="Arial" w:cs="Arial"/>
          <w:color w:val="000000"/>
          <w:sz w:val="24"/>
          <w:szCs w:val="20"/>
        </w:rPr>
        <w:t xml:space="preserve">Formato </w:t>
      </w:r>
      <w:r>
        <w:rPr>
          <w:rFonts w:ascii="Arial" w:eastAsia="Times New Roman" w:hAnsi="Arial" w:cs="Arial"/>
          <w:color w:val="000000"/>
          <w:sz w:val="24"/>
          <w:szCs w:val="20"/>
        </w:rPr>
        <w:t>de Análisis d</w:t>
      </w:r>
      <w:r w:rsidRPr="00370E04">
        <w:rPr>
          <w:rFonts w:ascii="Arial" w:eastAsia="Times New Roman" w:hAnsi="Arial" w:cs="Arial"/>
          <w:color w:val="000000"/>
          <w:sz w:val="24"/>
          <w:szCs w:val="20"/>
        </w:rPr>
        <w:t>e Vulnerabilidad</w:t>
      </w:r>
    </w:p>
    <w:p w14:paraId="08B1FEDE" w14:textId="46EFDABD" w:rsidR="0064242A" w:rsidRPr="00370E04" w:rsidRDefault="00C729A8" w:rsidP="0064242A">
      <w:pPr>
        <w:pStyle w:val="Prrafodelista"/>
        <w:numPr>
          <w:ilvl w:val="0"/>
          <w:numId w:val="48"/>
        </w:numPr>
        <w:spacing w:after="0" w:line="240" w:lineRule="auto"/>
        <w:jc w:val="both"/>
        <w:rPr>
          <w:rFonts w:ascii="Arial" w:eastAsia="Times New Roman" w:hAnsi="Arial" w:cs="Arial"/>
          <w:color w:val="000000"/>
          <w:sz w:val="24"/>
          <w:szCs w:val="20"/>
        </w:rPr>
      </w:pPr>
      <w:r>
        <w:rPr>
          <w:rFonts w:ascii="Arial" w:eastAsia="Times New Roman" w:hAnsi="Arial" w:cs="Arial"/>
          <w:color w:val="000000"/>
          <w:sz w:val="24"/>
          <w:szCs w:val="20"/>
        </w:rPr>
        <w:t>Formato de Nivel d</w:t>
      </w:r>
      <w:r w:rsidRPr="00370E04">
        <w:rPr>
          <w:rFonts w:ascii="Arial" w:eastAsia="Times New Roman" w:hAnsi="Arial" w:cs="Arial"/>
          <w:color w:val="000000"/>
          <w:sz w:val="24"/>
          <w:szCs w:val="20"/>
        </w:rPr>
        <w:t>e Riesgo</w:t>
      </w:r>
    </w:p>
    <w:p w14:paraId="2F8B507C" w14:textId="1FBCA700" w:rsidR="0064242A" w:rsidRPr="00370E04" w:rsidRDefault="00C729A8" w:rsidP="0064242A">
      <w:pPr>
        <w:pStyle w:val="Prrafodelista"/>
        <w:numPr>
          <w:ilvl w:val="0"/>
          <w:numId w:val="48"/>
        </w:numPr>
        <w:spacing w:after="0" w:line="240" w:lineRule="auto"/>
        <w:jc w:val="both"/>
        <w:rPr>
          <w:rFonts w:ascii="Arial" w:eastAsia="Times New Roman" w:hAnsi="Arial" w:cs="Arial"/>
          <w:color w:val="000000"/>
          <w:sz w:val="24"/>
          <w:szCs w:val="20"/>
        </w:rPr>
      </w:pPr>
      <w:r w:rsidRPr="00370E04">
        <w:rPr>
          <w:rFonts w:ascii="Arial" w:eastAsia="Times New Roman" w:hAnsi="Arial" w:cs="Arial"/>
          <w:color w:val="000000"/>
          <w:sz w:val="24"/>
          <w:szCs w:val="20"/>
        </w:rPr>
        <w:t>Formato</w:t>
      </w:r>
      <w:r>
        <w:rPr>
          <w:rFonts w:ascii="Arial" w:eastAsia="Times New Roman" w:hAnsi="Arial" w:cs="Arial"/>
          <w:color w:val="000000"/>
          <w:sz w:val="24"/>
          <w:szCs w:val="20"/>
        </w:rPr>
        <w:t xml:space="preserve"> de Plan d</w:t>
      </w:r>
      <w:r w:rsidRPr="00370E04">
        <w:rPr>
          <w:rFonts w:ascii="Arial" w:eastAsia="Times New Roman" w:hAnsi="Arial" w:cs="Arial"/>
          <w:color w:val="000000"/>
          <w:sz w:val="24"/>
          <w:szCs w:val="20"/>
        </w:rPr>
        <w:t>e Acción</w:t>
      </w:r>
    </w:p>
    <w:p w14:paraId="0E9B639E" w14:textId="4504A57C" w:rsidR="0064242A" w:rsidRPr="00370E04" w:rsidRDefault="00C729A8" w:rsidP="0064242A">
      <w:pPr>
        <w:pStyle w:val="Prrafodelista"/>
        <w:numPr>
          <w:ilvl w:val="0"/>
          <w:numId w:val="48"/>
        </w:numPr>
        <w:jc w:val="both"/>
        <w:rPr>
          <w:rFonts w:ascii="Arial" w:eastAsia="Times New Roman" w:hAnsi="Arial" w:cs="Arial"/>
          <w:color w:val="000000"/>
          <w:sz w:val="24"/>
          <w:szCs w:val="20"/>
        </w:rPr>
      </w:pPr>
      <w:r>
        <w:rPr>
          <w:rFonts w:ascii="Arial" w:eastAsia="Times New Roman" w:hAnsi="Arial" w:cs="Arial"/>
          <w:color w:val="000000"/>
          <w:sz w:val="24"/>
          <w:szCs w:val="20"/>
        </w:rPr>
        <w:t>Formato de Medidas d</w:t>
      </w:r>
      <w:r w:rsidRPr="00370E04">
        <w:rPr>
          <w:rFonts w:ascii="Arial" w:eastAsia="Times New Roman" w:hAnsi="Arial" w:cs="Arial"/>
          <w:color w:val="000000"/>
          <w:sz w:val="24"/>
          <w:szCs w:val="20"/>
        </w:rPr>
        <w:t>e Intervención</w:t>
      </w:r>
    </w:p>
    <w:p w14:paraId="7A494B35" w14:textId="77777777" w:rsidR="0064242A" w:rsidRPr="00370E04" w:rsidRDefault="0064242A" w:rsidP="0064242A">
      <w:pPr>
        <w:spacing w:after="0" w:line="240" w:lineRule="auto"/>
        <w:jc w:val="both"/>
        <w:rPr>
          <w:rFonts w:ascii="Arial" w:eastAsia="Times New Roman" w:hAnsi="Arial" w:cs="Arial"/>
          <w:color w:val="000000"/>
          <w:sz w:val="24"/>
          <w:szCs w:val="20"/>
        </w:rPr>
      </w:pPr>
    </w:p>
    <w:p w14:paraId="22EF044E" w14:textId="77777777" w:rsidR="00D30D1A" w:rsidRPr="00370E04" w:rsidRDefault="00D30D1A" w:rsidP="00B37B5A">
      <w:pPr>
        <w:pStyle w:val="Ttulo1"/>
        <w:keepLines/>
        <w:numPr>
          <w:ilvl w:val="0"/>
          <w:numId w:val="4"/>
        </w:numPr>
        <w:tabs>
          <w:tab w:val="clear" w:pos="357"/>
        </w:tabs>
        <w:spacing w:before="240" w:after="0"/>
        <w:jc w:val="left"/>
        <w:rPr>
          <w:rFonts w:cs="Arial"/>
          <w:sz w:val="24"/>
          <w:szCs w:val="24"/>
          <w:lang w:val="es-CO"/>
        </w:rPr>
      </w:pPr>
      <w:bookmarkStart w:id="55" w:name="_Toc486925575"/>
      <w:r w:rsidRPr="00370E04">
        <w:rPr>
          <w:rFonts w:cs="Arial"/>
          <w:sz w:val="24"/>
          <w:szCs w:val="24"/>
          <w:lang w:val="es-CO"/>
        </w:rPr>
        <w:t>REFERENCIAS</w:t>
      </w:r>
      <w:bookmarkEnd w:id="55"/>
    </w:p>
    <w:p w14:paraId="4684E094" w14:textId="77777777" w:rsidR="00D30D1A" w:rsidRPr="00370E04" w:rsidRDefault="00D30D1A" w:rsidP="00D30D1A">
      <w:pPr>
        <w:spacing w:line="240" w:lineRule="auto"/>
      </w:pPr>
    </w:p>
    <w:p w14:paraId="72A8691A" w14:textId="77777777" w:rsidR="00D30D1A" w:rsidRPr="00370E04" w:rsidRDefault="00D30D1A" w:rsidP="00B37B5A">
      <w:pPr>
        <w:pStyle w:val="Prrafodelista"/>
        <w:numPr>
          <w:ilvl w:val="0"/>
          <w:numId w:val="45"/>
        </w:numPr>
        <w:spacing w:line="240" w:lineRule="auto"/>
        <w:jc w:val="both"/>
        <w:rPr>
          <w:rFonts w:ascii="Arial" w:hAnsi="Arial" w:cs="Arial"/>
          <w:sz w:val="24"/>
          <w:szCs w:val="24"/>
        </w:rPr>
      </w:pPr>
      <w:r w:rsidRPr="00370E04">
        <w:rPr>
          <w:rFonts w:ascii="Arial" w:hAnsi="Arial" w:cs="Arial"/>
          <w:sz w:val="24"/>
          <w:szCs w:val="24"/>
        </w:rPr>
        <w:t>COLOMBIA. ALCALDÍA MAYOR DE BOGOTÁ. GUÍA PARA ELABORAR PLANES DE EMERGENCIA Y CONTINGENCIAS. FONDO DE PREVENCIÓN Y ATENCIÓN DE EMERGENCIAS – FOPAE. BOGOTÁ 2013.</w:t>
      </w:r>
    </w:p>
    <w:p w14:paraId="21B09A8A" w14:textId="77777777" w:rsidR="00ED2F23" w:rsidRPr="00370E04" w:rsidRDefault="00ED2F23" w:rsidP="00ED2F23">
      <w:pPr>
        <w:spacing w:line="240" w:lineRule="auto"/>
        <w:jc w:val="both"/>
        <w:rPr>
          <w:rFonts w:ascii="Arial" w:hAnsi="Arial" w:cs="Arial"/>
          <w:b/>
          <w:sz w:val="24"/>
          <w:szCs w:val="24"/>
        </w:rPr>
      </w:pPr>
    </w:p>
    <w:p w14:paraId="0F255D6D" w14:textId="77777777" w:rsidR="00DB7DC2" w:rsidRDefault="00DB7DC2" w:rsidP="00ED2F23">
      <w:pPr>
        <w:spacing w:line="240" w:lineRule="auto"/>
        <w:jc w:val="both"/>
        <w:rPr>
          <w:rFonts w:ascii="Arial" w:hAnsi="Arial" w:cs="Arial"/>
          <w:b/>
          <w:sz w:val="24"/>
          <w:szCs w:val="24"/>
        </w:rPr>
      </w:pPr>
      <w:r w:rsidRPr="00370E04">
        <w:rPr>
          <w:rFonts w:ascii="Arial" w:hAnsi="Arial" w:cs="Arial"/>
          <w:b/>
          <w:sz w:val="24"/>
          <w:szCs w:val="24"/>
        </w:rPr>
        <w:t>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5C19AB" w:rsidRPr="002B7F72" w14:paraId="728DACC5"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000F991D" w14:textId="77777777" w:rsidR="005C19AB" w:rsidRPr="002B7F72" w:rsidRDefault="005C19A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7171AB46" w14:textId="77777777" w:rsidR="005C19AB" w:rsidRPr="002B7F72" w:rsidRDefault="005C19A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30C4900C" w14:textId="77777777" w:rsidR="005C19AB" w:rsidRPr="002B7F72" w:rsidRDefault="005C19A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7FD6E7F5" w14:textId="77777777" w:rsidR="005C19AB" w:rsidRPr="002B7F72" w:rsidRDefault="005C19AB"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5C19AB" w:rsidRPr="002B7F72" w14:paraId="063F3616"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4029EAB1"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231D5C26"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3864DB19" w14:textId="77777777" w:rsidR="005C19AB" w:rsidRPr="002B7F72" w:rsidRDefault="005C19A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103617E4"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C19AB" w:rsidRPr="002B7F72" w14:paraId="2BD00D3D"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420A9C92"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2C2557D2"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2FA6D168" w14:textId="77777777" w:rsidR="005C19AB" w:rsidRPr="002B7F72" w:rsidRDefault="005C19A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2DBC4C83"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C19AB" w:rsidRPr="002B7F72" w14:paraId="22A6E2A4"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798BA38"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692CE71C"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7AAB052B" w14:textId="77777777" w:rsidR="005C19AB" w:rsidRPr="002B7F72" w:rsidRDefault="005C19A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0DF24753"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C19AB" w:rsidRPr="002B7F72" w14:paraId="49EFB4E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7517CD9"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0C2F97C8"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18DE8C61" w14:textId="77777777" w:rsidR="005C19AB" w:rsidRPr="002B7F72" w:rsidRDefault="005C19A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2CBC2BF9"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C19AB" w:rsidRPr="002B7F72" w14:paraId="192E09D1"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BFC5D76"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6B9A3348"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15AE52EF" w14:textId="77777777" w:rsidR="005C19AB" w:rsidRPr="002B7F72" w:rsidRDefault="005C19A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5BB06560"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C19AB" w:rsidRPr="002B7F72" w14:paraId="7EA44D34"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163B46A8"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7B12698E"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0C685437" w14:textId="77777777" w:rsidR="005C19AB" w:rsidRPr="002B7F72" w:rsidRDefault="005C19A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19737D8D"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C19AB" w:rsidRPr="002B7F72" w14:paraId="2B86D8B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032D2EF"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38D2C4DC"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08D701F2" w14:textId="77777777" w:rsidR="005C19AB" w:rsidRPr="002B7F72" w:rsidRDefault="005C19A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3B72507E"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5C19AB" w:rsidRPr="002B7F72" w14:paraId="664B7E21"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F352113"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6442B702"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6E73B126" w14:textId="77777777" w:rsidR="005C19AB" w:rsidRPr="002B7F72" w:rsidRDefault="005C19AB"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675FEE72" w14:textId="77777777" w:rsidR="005C19AB" w:rsidRPr="002B7F72" w:rsidRDefault="005C19AB"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6E7A8114" w14:textId="77777777" w:rsidR="005C19AB" w:rsidRDefault="005C19AB" w:rsidP="00ED2F23">
      <w:pPr>
        <w:spacing w:line="240" w:lineRule="auto"/>
        <w:jc w:val="both"/>
        <w:rPr>
          <w:rFonts w:ascii="Arial" w:hAnsi="Arial" w:cs="Arial"/>
          <w:b/>
          <w:sz w:val="24"/>
          <w:szCs w:val="24"/>
        </w:rPr>
      </w:pPr>
    </w:p>
    <w:p w14:paraId="1FA319DD" w14:textId="77777777" w:rsidR="005C19AB" w:rsidRDefault="005C19AB" w:rsidP="00ED2F23">
      <w:pPr>
        <w:spacing w:line="240" w:lineRule="auto"/>
        <w:jc w:val="both"/>
        <w:rPr>
          <w:rFonts w:ascii="Arial" w:hAnsi="Arial" w:cs="Arial"/>
          <w:b/>
          <w:sz w:val="24"/>
          <w:szCs w:val="24"/>
        </w:rPr>
      </w:pPr>
    </w:p>
    <w:p w14:paraId="2F361A11" w14:textId="77777777" w:rsidR="005C19AB" w:rsidRDefault="005C19AB" w:rsidP="00ED2F23">
      <w:pPr>
        <w:spacing w:line="240" w:lineRule="auto"/>
        <w:jc w:val="both"/>
        <w:rPr>
          <w:rFonts w:ascii="Arial" w:hAnsi="Arial" w:cs="Arial"/>
          <w:b/>
          <w:sz w:val="24"/>
          <w:szCs w:val="24"/>
        </w:rPr>
      </w:pPr>
    </w:p>
    <w:p w14:paraId="1D4E52FA" w14:textId="77777777" w:rsidR="005C19AB" w:rsidRDefault="005C19AB" w:rsidP="00ED2F23">
      <w:pPr>
        <w:spacing w:line="240" w:lineRule="auto"/>
        <w:jc w:val="both"/>
        <w:rPr>
          <w:rFonts w:ascii="Arial" w:hAnsi="Arial" w:cs="Arial"/>
          <w:b/>
          <w:sz w:val="24"/>
          <w:szCs w:val="24"/>
        </w:rPr>
      </w:pPr>
    </w:p>
    <w:p w14:paraId="75CEA8A7" w14:textId="77777777" w:rsidR="005C19AB" w:rsidRDefault="005C19AB" w:rsidP="00ED2F23">
      <w:pPr>
        <w:spacing w:line="240" w:lineRule="auto"/>
        <w:jc w:val="both"/>
        <w:rPr>
          <w:rFonts w:ascii="Arial" w:hAnsi="Arial" w:cs="Arial"/>
          <w:b/>
          <w:sz w:val="24"/>
          <w:szCs w:val="24"/>
        </w:rPr>
      </w:pPr>
    </w:p>
    <w:p w14:paraId="3D5A432B" w14:textId="77777777" w:rsidR="005C19AB" w:rsidRDefault="005C19AB" w:rsidP="00ED2F23">
      <w:pPr>
        <w:spacing w:line="240" w:lineRule="auto"/>
        <w:jc w:val="both"/>
        <w:rPr>
          <w:rFonts w:ascii="Arial" w:hAnsi="Arial" w:cs="Arial"/>
          <w:b/>
          <w:sz w:val="24"/>
          <w:szCs w:val="24"/>
        </w:rPr>
      </w:pPr>
    </w:p>
    <w:p w14:paraId="1C86C44C" w14:textId="77777777" w:rsidR="005C19AB" w:rsidRDefault="005C19AB" w:rsidP="00ED2F23">
      <w:pPr>
        <w:spacing w:line="240" w:lineRule="auto"/>
        <w:jc w:val="both"/>
        <w:rPr>
          <w:rFonts w:ascii="Arial" w:hAnsi="Arial" w:cs="Arial"/>
          <w:b/>
          <w:sz w:val="24"/>
          <w:szCs w:val="24"/>
        </w:rPr>
      </w:pPr>
    </w:p>
    <w:p w14:paraId="29AF7AC8" w14:textId="77777777" w:rsidR="005C19AB" w:rsidRDefault="005C19AB" w:rsidP="00ED2F23">
      <w:pPr>
        <w:spacing w:line="240" w:lineRule="auto"/>
        <w:jc w:val="both"/>
        <w:rPr>
          <w:rFonts w:ascii="Arial" w:hAnsi="Arial" w:cs="Arial"/>
          <w:b/>
          <w:sz w:val="24"/>
          <w:szCs w:val="24"/>
        </w:rPr>
      </w:pPr>
    </w:p>
    <w:p w14:paraId="21CCF828" w14:textId="77777777" w:rsidR="005C19AB" w:rsidRDefault="005C19AB" w:rsidP="00ED2F23">
      <w:pPr>
        <w:spacing w:line="240" w:lineRule="auto"/>
        <w:jc w:val="both"/>
        <w:rPr>
          <w:rFonts w:ascii="Arial" w:hAnsi="Arial" w:cs="Arial"/>
          <w:b/>
          <w:sz w:val="24"/>
          <w:szCs w:val="24"/>
        </w:rPr>
      </w:pPr>
    </w:p>
    <w:p w14:paraId="0EB711E1" w14:textId="77777777" w:rsidR="00614437" w:rsidRDefault="00614437" w:rsidP="00ED2F23">
      <w:pPr>
        <w:spacing w:line="240" w:lineRule="auto"/>
        <w:jc w:val="both"/>
        <w:rPr>
          <w:rFonts w:ascii="Arial" w:hAnsi="Arial" w:cs="Arial"/>
          <w:b/>
          <w:sz w:val="24"/>
          <w:szCs w:val="24"/>
        </w:rPr>
      </w:pPr>
    </w:p>
    <w:p w14:paraId="766893B9" w14:textId="77777777" w:rsidR="00614437" w:rsidRDefault="00614437" w:rsidP="00ED2F23">
      <w:pPr>
        <w:spacing w:line="240" w:lineRule="auto"/>
        <w:jc w:val="both"/>
        <w:rPr>
          <w:rFonts w:ascii="Arial" w:hAnsi="Arial" w:cs="Arial"/>
          <w:b/>
          <w:sz w:val="24"/>
          <w:szCs w:val="24"/>
        </w:rPr>
      </w:pPr>
    </w:p>
    <w:p w14:paraId="57B3944B" w14:textId="77777777" w:rsidR="00614437" w:rsidRDefault="00614437" w:rsidP="00ED2F23">
      <w:pPr>
        <w:spacing w:line="240" w:lineRule="auto"/>
        <w:jc w:val="both"/>
        <w:rPr>
          <w:rFonts w:ascii="Arial" w:hAnsi="Arial" w:cs="Arial"/>
          <w:b/>
          <w:sz w:val="24"/>
          <w:szCs w:val="24"/>
        </w:rPr>
      </w:pPr>
    </w:p>
    <w:p w14:paraId="72F47DC0" w14:textId="77777777" w:rsidR="00614437" w:rsidRDefault="00614437" w:rsidP="00ED2F23">
      <w:pPr>
        <w:spacing w:line="240" w:lineRule="auto"/>
        <w:jc w:val="both"/>
        <w:rPr>
          <w:rFonts w:ascii="Arial" w:hAnsi="Arial" w:cs="Arial"/>
          <w:b/>
          <w:sz w:val="24"/>
          <w:szCs w:val="24"/>
        </w:rPr>
      </w:pPr>
    </w:p>
    <w:p w14:paraId="1B84925A" w14:textId="77777777" w:rsidR="00614437" w:rsidRPr="00370E04" w:rsidRDefault="00614437" w:rsidP="00ED2F23">
      <w:pPr>
        <w:spacing w:line="240" w:lineRule="auto"/>
        <w:jc w:val="both"/>
        <w:rPr>
          <w:rFonts w:ascii="Arial" w:hAnsi="Arial" w:cs="Arial"/>
          <w:b/>
          <w:sz w:val="24"/>
          <w:szCs w:val="24"/>
        </w:rPr>
      </w:pPr>
    </w:p>
    <w:p w14:paraId="277DE867" w14:textId="77777777" w:rsidR="00DB7DC2" w:rsidRPr="00370E04" w:rsidRDefault="00DB7DC2" w:rsidP="00D30D1A">
      <w:pPr>
        <w:spacing w:line="240" w:lineRule="auto"/>
        <w:jc w:val="both"/>
        <w:rPr>
          <w:rFonts w:ascii="Arial" w:hAnsi="Arial" w:cs="Arial"/>
          <w:b/>
          <w:sz w:val="24"/>
          <w:szCs w:val="24"/>
        </w:rPr>
      </w:pPr>
    </w:p>
    <w:p w14:paraId="072FCCA7" w14:textId="77777777" w:rsidR="00D46BA3" w:rsidRPr="00370E04" w:rsidRDefault="00D46BA3" w:rsidP="00B37B5A">
      <w:pPr>
        <w:spacing w:line="240" w:lineRule="auto"/>
        <w:jc w:val="both"/>
        <w:rPr>
          <w:rFonts w:ascii="Arial" w:hAnsi="Arial" w:cs="Arial"/>
          <w:sz w:val="24"/>
          <w:szCs w:val="24"/>
        </w:rPr>
      </w:pPr>
    </w:p>
    <w:sectPr w:rsidR="00D46BA3" w:rsidRPr="00370E04" w:rsidSect="009E3696">
      <w:footerReference w:type="default" r:id="rId34"/>
      <w:pgSz w:w="12240" w:h="15840"/>
      <w:pgMar w:top="2268" w:right="1701" w:bottom="1701" w:left="1701" w:header="708" w:footer="6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F9621" w14:textId="77777777" w:rsidR="00F6319E" w:rsidRDefault="00F6319E" w:rsidP="00DB7DC2">
      <w:pPr>
        <w:spacing w:after="0" w:line="240" w:lineRule="auto"/>
      </w:pPr>
      <w:r>
        <w:separator/>
      </w:r>
    </w:p>
  </w:endnote>
  <w:endnote w:type="continuationSeparator" w:id="0">
    <w:p w14:paraId="5FFC5E04" w14:textId="77777777" w:rsidR="00F6319E" w:rsidRDefault="00F6319E"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486922138" w:displacedByCustomXml="next"/>
  <w:sdt>
    <w:sdtPr>
      <w:id w:val="-2036345693"/>
      <w:docPartObj>
        <w:docPartGallery w:val="Page Numbers (Bottom of Page)"/>
        <w:docPartUnique/>
      </w:docPartObj>
    </w:sdtPr>
    <w:sdtEndPr/>
    <w:sdtContent>
      <w:bookmarkEnd w:id="0" w:displacedByCustomXml="prev"/>
      <w:p w14:paraId="73B7E42F" w14:textId="77777777" w:rsidR="009E3696" w:rsidRPr="002D1798" w:rsidRDefault="009E3696" w:rsidP="009E3696">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70B9DFB0" w14:textId="77777777" w:rsidR="009E3696" w:rsidRPr="002D1798" w:rsidRDefault="009E3696" w:rsidP="009E3696">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25C747DE" w14:textId="77777777" w:rsidR="009E3696" w:rsidRPr="002D1798" w:rsidRDefault="009E3696" w:rsidP="009E3696">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691CDCE6" w14:textId="77777777" w:rsidR="009E3696" w:rsidRPr="002D1798" w:rsidRDefault="009E3696" w:rsidP="009E3696">
        <w:pPr>
          <w:tabs>
            <w:tab w:val="center" w:pos="4419"/>
            <w:tab w:val="left" w:pos="6000"/>
            <w:tab w:val="right" w:pos="8838"/>
          </w:tabs>
          <w:spacing w:after="0"/>
          <w:rPr>
            <w:rFonts w:ascii="Arial" w:hAnsi="Arial" w:cs="Arial"/>
            <w:sz w:val="16"/>
            <w:szCs w:val="16"/>
          </w:rPr>
        </w:pPr>
        <w:r>
          <w:rPr>
            <w:rFonts w:ascii="Arial" w:eastAsia="Calibri" w:hAnsi="Arial" w:cs="Arial"/>
            <w:sz w:val="16"/>
            <w:szCs w:val="16"/>
          </w:rPr>
          <w:tab/>
        </w:r>
        <w:r w:rsidRPr="002D1798">
          <w:rPr>
            <w:rFonts w:ascii="Arial" w:eastAsia="Calibri" w:hAnsi="Arial" w:cs="Arial"/>
            <w:sz w:val="16"/>
            <w:szCs w:val="16"/>
          </w:rPr>
          <w:t>Neiva – Huila (Colombia).</w:t>
        </w:r>
        <w:r>
          <w:rPr>
            <w:rFonts w:ascii="Arial" w:eastAsia="Calibri" w:hAnsi="Arial" w:cs="Arial"/>
            <w:sz w:val="16"/>
            <w:szCs w:val="16"/>
          </w:rPr>
          <w:tab/>
        </w:r>
      </w:p>
      <w:p w14:paraId="135347D0" w14:textId="77777777" w:rsidR="009E3696" w:rsidRPr="00940DDC" w:rsidRDefault="009E3696" w:rsidP="009E3696">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56</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56</w:t>
        </w:r>
        <w:r w:rsidRPr="00940DDC">
          <w:rPr>
            <w:rFonts w:ascii="Arial" w:hAnsi="Arial" w:cs="Arial"/>
            <w:color w:val="000000" w:themeColor="text1"/>
            <w:sz w:val="14"/>
            <w:szCs w:val="14"/>
          </w:rPr>
          <w:fldChar w:fldCharType="end"/>
        </w:r>
      </w:p>
      <w:p w14:paraId="22BDC0FD" w14:textId="3E273C9D" w:rsidR="0012059F" w:rsidRDefault="00F6319E" w:rsidP="009C30ED">
        <w:pPr>
          <w:pStyle w:val="Piedepgina"/>
          <w:jc w:val="center"/>
          <w:rPr>
            <w:rFonts w:ascii="Arial" w:hAnsi="Arial" w:cs="Arial"/>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79867"/>
      <w:docPartObj>
        <w:docPartGallery w:val="Page Numbers (Bottom of Page)"/>
        <w:docPartUnique/>
      </w:docPartObj>
    </w:sdtPr>
    <w:sdtEndPr/>
    <w:sdtContent>
      <w:sdt>
        <w:sdtPr>
          <w:id w:val="-1958250385"/>
          <w:docPartObj>
            <w:docPartGallery w:val="Page Numbers (Bottom of Page)"/>
            <w:docPartUnique/>
          </w:docPartObj>
        </w:sdtPr>
        <w:sdtEndPr/>
        <w:sdtContent>
          <w:p w14:paraId="4670A136" w14:textId="77777777" w:rsidR="009E3696" w:rsidRPr="002D1798" w:rsidRDefault="009E3696" w:rsidP="009E3696">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69E57067" w14:textId="77777777" w:rsidR="009E3696" w:rsidRPr="002D1798" w:rsidRDefault="009E3696" w:rsidP="009E3696">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22160CD1" w14:textId="77777777" w:rsidR="009E3696" w:rsidRPr="002D1798" w:rsidRDefault="009E3696" w:rsidP="009E3696">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42F668E5" w14:textId="77777777" w:rsidR="009E3696" w:rsidRPr="002D1798" w:rsidRDefault="009E3696" w:rsidP="009E3696">
            <w:pPr>
              <w:tabs>
                <w:tab w:val="center" w:pos="4419"/>
                <w:tab w:val="left" w:pos="6000"/>
                <w:tab w:val="right" w:pos="8838"/>
              </w:tabs>
              <w:spacing w:after="0"/>
              <w:rPr>
                <w:rFonts w:ascii="Arial" w:hAnsi="Arial" w:cs="Arial"/>
                <w:sz w:val="16"/>
                <w:szCs w:val="16"/>
              </w:rPr>
            </w:pPr>
            <w:r>
              <w:rPr>
                <w:rFonts w:ascii="Arial" w:eastAsia="Calibri" w:hAnsi="Arial" w:cs="Arial"/>
                <w:sz w:val="16"/>
                <w:szCs w:val="16"/>
              </w:rPr>
              <w:tab/>
            </w:r>
            <w:r w:rsidRPr="002D1798">
              <w:rPr>
                <w:rFonts w:ascii="Arial" w:eastAsia="Calibri" w:hAnsi="Arial" w:cs="Arial"/>
                <w:sz w:val="16"/>
                <w:szCs w:val="16"/>
              </w:rPr>
              <w:t>Neiva – Huila (Colombia).</w:t>
            </w:r>
            <w:r>
              <w:rPr>
                <w:rFonts w:ascii="Arial" w:eastAsia="Calibri" w:hAnsi="Arial" w:cs="Arial"/>
                <w:sz w:val="16"/>
                <w:szCs w:val="16"/>
              </w:rPr>
              <w:tab/>
            </w:r>
          </w:p>
          <w:p w14:paraId="0222F129" w14:textId="77777777" w:rsidR="009E3696" w:rsidRPr="00940DDC" w:rsidRDefault="009E3696" w:rsidP="009E3696">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2</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56</w:t>
            </w:r>
            <w:r w:rsidRPr="00940DDC">
              <w:rPr>
                <w:rFonts w:ascii="Arial" w:hAnsi="Arial" w:cs="Arial"/>
                <w:color w:val="000000" w:themeColor="text1"/>
                <w:sz w:val="14"/>
                <w:szCs w:val="14"/>
              </w:rPr>
              <w:fldChar w:fldCharType="end"/>
            </w:r>
          </w:p>
          <w:p w14:paraId="118A6ED0" w14:textId="77777777" w:rsidR="009E3696" w:rsidRDefault="00F6319E" w:rsidP="009E3696">
            <w:pPr>
              <w:pStyle w:val="Piedepgina"/>
              <w:jc w:val="center"/>
            </w:pPr>
          </w:p>
        </w:sdtContent>
      </w:sdt>
      <w:p w14:paraId="17D7F7CA" w14:textId="58E07CEE" w:rsidR="0012059F" w:rsidRDefault="00F6319E" w:rsidP="009C30ED">
        <w:pPr>
          <w:pStyle w:val="Piedepgina"/>
          <w:jc w:val="center"/>
          <w:rPr>
            <w:rFonts w:ascii="Arial" w:hAnsi="Arial" w:cs="Arial"/>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32E7" w14:textId="56210852" w:rsidR="0012059F" w:rsidRDefault="0012059F" w:rsidP="006D3CC7">
    <w:pPr>
      <w:pStyle w:val="Piedepgina"/>
      <w:ind w:right="360"/>
      <w:jc w:val="center"/>
      <w:rPr>
        <w:rFonts w:ascii="Arial" w:hAnsi="Arial" w:cs="Arial"/>
        <w:b/>
        <w:i/>
        <w:sz w:val="20"/>
        <w:szCs w:val="20"/>
      </w:rPr>
    </w:pPr>
  </w:p>
  <w:p w14:paraId="7B4B2837" w14:textId="77777777" w:rsidR="009E3696" w:rsidRPr="002D1798" w:rsidRDefault="009E3696" w:rsidP="009E3696">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0D52BA33" w14:textId="77777777" w:rsidR="009E3696" w:rsidRPr="002D1798" w:rsidRDefault="009E3696" w:rsidP="009E3696">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39BDDF84" w14:textId="77777777" w:rsidR="009E3696" w:rsidRPr="002D1798" w:rsidRDefault="009E3696" w:rsidP="009E3696">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44348C24" w14:textId="02C29888" w:rsidR="009E3696" w:rsidRPr="002D1798" w:rsidRDefault="009E3696" w:rsidP="009E3696">
    <w:pPr>
      <w:tabs>
        <w:tab w:val="center" w:pos="4419"/>
        <w:tab w:val="left" w:pos="6000"/>
        <w:tab w:val="right" w:pos="8838"/>
      </w:tabs>
      <w:spacing w:after="0"/>
      <w:rPr>
        <w:rFonts w:ascii="Arial" w:hAnsi="Arial" w:cs="Arial"/>
        <w:sz w:val="16"/>
        <w:szCs w:val="16"/>
      </w:rPr>
    </w:pPr>
    <w:r>
      <w:rPr>
        <w:rFonts w:ascii="Arial" w:eastAsia="Calibri" w:hAnsi="Arial" w:cs="Arial"/>
        <w:sz w:val="16"/>
        <w:szCs w:val="16"/>
      </w:rPr>
      <w:tab/>
    </w:r>
    <w:r w:rsidRPr="002D1798">
      <w:rPr>
        <w:rFonts w:ascii="Arial" w:eastAsia="Calibri" w:hAnsi="Arial" w:cs="Arial"/>
        <w:sz w:val="16"/>
        <w:szCs w:val="16"/>
      </w:rPr>
      <w:t>Neiva – Huila (Colombia).</w:t>
    </w:r>
    <w:r>
      <w:rPr>
        <w:rFonts w:ascii="Arial" w:eastAsia="Calibri" w:hAnsi="Arial" w:cs="Arial"/>
        <w:sz w:val="16"/>
        <w:szCs w:val="16"/>
      </w:rPr>
      <w:tab/>
    </w:r>
  </w:p>
  <w:p w14:paraId="2EF11BF8" w14:textId="77777777" w:rsidR="009E3696" w:rsidRPr="00940DDC" w:rsidRDefault="009E3696" w:rsidP="009E3696">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1</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5</w:t>
    </w:r>
    <w:r w:rsidRPr="00940DDC">
      <w:rPr>
        <w:rFonts w:ascii="Arial" w:hAnsi="Arial" w:cs="Arial"/>
        <w:color w:val="000000" w:themeColor="text1"/>
        <w:sz w:val="14"/>
        <w:szCs w:val="14"/>
      </w:rPr>
      <w:fldChar w:fldCharType="end"/>
    </w:r>
  </w:p>
  <w:p w14:paraId="5DC54C41" w14:textId="621C9198" w:rsidR="0012059F" w:rsidRPr="006D3CC7" w:rsidRDefault="0012059F" w:rsidP="006D3CC7">
    <w:pPr>
      <w:pStyle w:val="Piedepgina"/>
      <w:rPr>
        <w:rFonts w:ascii="Arial" w:hAnsi="Arial" w:cs="Arial"/>
        <w:sz w:val="20"/>
        <w:szCs w:val="20"/>
      </w:rPr>
    </w:pPr>
    <w:r w:rsidRPr="009C30ED">
      <w:rPr>
        <w:rFonts w:ascii="Arial" w:hAnsi="Arial" w:cs="Arial"/>
        <w:noProof/>
        <w:sz w:val="20"/>
        <w:szCs w:val="20"/>
      </w:rPr>
      <mc:AlternateContent>
        <mc:Choice Requires="wps">
          <w:drawing>
            <wp:anchor distT="45720" distB="45720" distL="114300" distR="114300" simplePos="0" relativeHeight="251664384" behindDoc="1" locked="0" layoutInCell="1" allowOverlap="1" wp14:anchorId="6559CD3E" wp14:editId="08B323F0">
              <wp:simplePos x="0" y="0"/>
              <wp:positionH relativeFrom="column">
                <wp:posOffset>4449445</wp:posOffset>
              </wp:positionH>
              <wp:positionV relativeFrom="paragraph">
                <wp:posOffset>94615</wp:posOffset>
              </wp:positionV>
              <wp:extent cx="1577975" cy="140462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404620"/>
                      </a:xfrm>
                      <a:prstGeom prst="rect">
                        <a:avLst/>
                      </a:prstGeom>
                      <a:noFill/>
                      <a:ln w="9525">
                        <a:noFill/>
                        <a:miter lim="800000"/>
                        <a:headEnd/>
                        <a:tailEnd/>
                      </a:ln>
                    </wps:spPr>
                    <wps:txbx>
                      <w:txbxContent>
                        <w:p w14:paraId="13882D1C" w14:textId="4EC59DE2" w:rsidR="0012059F" w:rsidRDefault="0012059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59CD3E" id="_x0000_t202" coordsize="21600,21600" o:spt="202" path="m,l,21600r21600,l21600,xe">
              <v:stroke joinstyle="miter"/>
              <v:path gradientshapeok="t" o:connecttype="rect"/>
            </v:shapetype>
            <v:shape id="_x0000_s1037" type="#_x0000_t202" style="position:absolute;margin-left:350.35pt;margin-top:7.45pt;width:124.25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" filled="f" stroked="f">
              <v:textbox style="mso-fit-shape-to-text:t">
                <w:txbxContent>
                  <w:p w14:paraId="13882D1C" w14:textId="4EC59DE2" w:rsidR="0012059F" w:rsidRDefault="0012059F"/>
                </w:txbxContent>
              </v:textbox>
            </v:shape>
          </w:pict>
        </mc:Fallback>
      </mc:AlternateContent>
    </w:r>
    <w:sdt>
      <w:sdtPr>
        <w:rPr>
          <w:rFonts w:ascii="Arial" w:hAnsi="Arial" w:cs="Arial"/>
          <w:sz w:val="20"/>
          <w:szCs w:val="20"/>
        </w:rPr>
        <w:id w:val="-658617564"/>
        <w:docPartObj>
          <w:docPartGallery w:val="Page Numbers (Bottom of Page)"/>
          <w:docPartUnique/>
        </w:docPartObj>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D8194" w14:textId="77777777" w:rsidR="00F6319E" w:rsidRDefault="00F6319E" w:rsidP="00DB7DC2">
      <w:pPr>
        <w:spacing w:after="0" w:line="240" w:lineRule="auto"/>
      </w:pPr>
      <w:r>
        <w:separator/>
      </w:r>
    </w:p>
  </w:footnote>
  <w:footnote w:type="continuationSeparator" w:id="0">
    <w:p w14:paraId="4FBFFFFF" w14:textId="77777777" w:rsidR="00F6319E" w:rsidRDefault="00F6319E"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1536"/>
      <w:gridCol w:w="8246"/>
    </w:tblGrid>
    <w:tr w:rsidR="005C19AB" w14:paraId="364DBA35" w14:textId="77777777" w:rsidTr="005C19AB">
      <w:trPr>
        <w:trHeight w:val="668"/>
      </w:trPr>
      <w:tc>
        <w:tcPr>
          <w:tcW w:w="1536" w:type="dxa"/>
          <w:vMerge w:val="restart"/>
          <w:vAlign w:val="center"/>
        </w:tcPr>
        <w:p w14:paraId="153C3C07" w14:textId="77777777" w:rsidR="005C19AB" w:rsidRDefault="005C19AB" w:rsidP="009E3696">
          <w:pPr>
            <w:pStyle w:val="Encabezado"/>
            <w:jc w:val="center"/>
            <w:rPr>
              <w:rFonts w:ascii="Arial" w:hAnsi="Arial" w:cs="Arial"/>
              <w:noProof/>
              <w:sz w:val="20"/>
              <w:szCs w:val="20"/>
              <w:lang w:val="es-ES_tradnl" w:eastAsia="es-ES_tradnl"/>
            </w:rPr>
          </w:pPr>
          <w:r>
            <w:rPr>
              <w:noProof/>
              <w:lang w:eastAsia="ar-SA"/>
            </w:rPr>
            <w:drawing>
              <wp:inline distT="0" distB="0" distL="0" distR="0" wp14:anchorId="6D54A3F5" wp14:editId="6322EEE1">
                <wp:extent cx="838200" cy="733425"/>
                <wp:effectExtent l="0" t="0" r="0" b="9525"/>
                <wp:docPr id="4101078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9974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42137" cy="736870"/>
                        </a:xfrm>
                        <a:prstGeom prst="rect">
                          <a:avLst/>
                        </a:prstGeom>
                      </pic:spPr>
                    </pic:pic>
                  </a:graphicData>
                </a:graphic>
              </wp:inline>
            </w:drawing>
          </w:r>
        </w:p>
        <w:p w14:paraId="42D78CEB" w14:textId="77777777" w:rsidR="005C19AB" w:rsidRPr="00DB7DC2" w:rsidRDefault="005C19AB" w:rsidP="009E3696">
          <w:pPr>
            <w:pStyle w:val="Encabezado"/>
            <w:jc w:val="center"/>
            <w:rPr>
              <w:rFonts w:ascii="Arial" w:hAnsi="Arial" w:cs="Arial"/>
              <w:sz w:val="20"/>
              <w:szCs w:val="20"/>
            </w:rPr>
          </w:pPr>
        </w:p>
      </w:tc>
      <w:tc>
        <w:tcPr>
          <w:tcW w:w="8246" w:type="dxa"/>
          <w:vAlign w:val="center"/>
        </w:tcPr>
        <w:p w14:paraId="5D318F86" w14:textId="77777777" w:rsidR="005C19AB" w:rsidRPr="005C19AB" w:rsidRDefault="005C19AB" w:rsidP="009E3696">
          <w:pPr>
            <w:tabs>
              <w:tab w:val="center" w:pos="4419"/>
              <w:tab w:val="right" w:pos="8838"/>
            </w:tabs>
            <w:jc w:val="center"/>
            <w:rPr>
              <w:rFonts w:ascii="Arial" w:hAnsi="Arial" w:cs="Arial"/>
              <w:b/>
              <w:bCs/>
              <w:lang w:eastAsia="ar-SA"/>
            </w:rPr>
          </w:pPr>
          <w:r w:rsidRPr="005C19AB">
            <w:rPr>
              <w:rFonts w:ascii="Arial" w:hAnsi="Arial" w:cs="Arial"/>
              <w:b/>
              <w:bCs/>
              <w:lang w:eastAsia="ar-SA"/>
            </w:rPr>
            <w:t>AGUAS DEL HUILA S.A. E.S.P.</w:t>
          </w:r>
        </w:p>
        <w:p w14:paraId="5579A221" w14:textId="515BEF3B" w:rsidR="005C19AB" w:rsidRPr="00DB7DC2" w:rsidRDefault="005C19AB" w:rsidP="009E3696">
          <w:pPr>
            <w:pStyle w:val="Encabezado"/>
            <w:jc w:val="center"/>
            <w:rPr>
              <w:rFonts w:ascii="Arial" w:hAnsi="Arial" w:cs="Arial"/>
              <w:b/>
              <w:sz w:val="20"/>
              <w:szCs w:val="20"/>
            </w:rPr>
          </w:pPr>
          <w:r w:rsidRPr="005C19AB">
            <w:rPr>
              <w:rFonts w:ascii="Arial" w:hAnsi="Arial" w:cs="Arial"/>
              <w:b/>
              <w:bCs/>
              <w:lang w:eastAsia="ar-SA"/>
            </w:rPr>
            <w:t>NIT.  800.100.553-2</w:t>
          </w:r>
        </w:p>
      </w:tc>
    </w:tr>
    <w:tr w:rsidR="005C19AB" w14:paraId="1FC540D3" w14:textId="77777777" w:rsidTr="0078720F">
      <w:trPr>
        <w:trHeight w:val="667"/>
      </w:trPr>
      <w:tc>
        <w:tcPr>
          <w:tcW w:w="1536" w:type="dxa"/>
          <w:vMerge/>
          <w:vAlign w:val="center"/>
        </w:tcPr>
        <w:p w14:paraId="5EED6482" w14:textId="77777777" w:rsidR="005C19AB" w:rsidRDefault="005C19AB" w:rsidP="009E3696">
          <w:pPr>
            <w:pStyle w:val="Encabezado"/>
            <w:jc w:val="center"/>
            <w:rPr>
              <w:rFonts w:ascii="Arial" w:hAnsi="Arial" w:cs="Arial"/>
              <w:noProof/>
              <w:sz w:val="20"/>
              <w:szCs w:val="20"/>
              <w:lang w:val="es-ES_tradnl" w:eastAsia="es-ES_tradnl"/>
            </w:rPr>
          </w:pPr>
        </w:p>
      </w:tc>
      <w:tc>
        <w:tcPr>
          <w:tcW w:w="8246" w:type="dxa"/>
          <w:vAlign w:val="center"/>
        </w:tcPr>
        <w:p w14:paraId="0443DBA3" w14:textId="77777777" w:rsidR="005C19AB" w:rsidRPr="009E3696" w:rsidRDefault="005C19AB" w:rsidP="009E3696">
          <w:pPr>
            <w:pStyle w:val="Encabezado"/>
            <w:jc w:val="center"/>
            <w:rPr>
              <w:rFonts w:ascii="Arial" w:hAnsi="Arial" w:cs="Arial"/>
              <w:b/>
              <w:szCs w:val="18"/>
            </w:rPr>
          </w:pPr>
          <w:r w:rsidRPr="009E3696">
            <w:rPr>
              <w:rFonts w:ascii="Arial" w:hAnsi="Arial" w:cs="Arial"/>
              <w:b/>
              <w:szCs w:val="18"/>
            </w:rPr>
            <w:t>PLAN DE PREPARACIÓN Y RESPUESTA ANTE</w:t>
          </w:r>
          <w:r>
            <w:rPr>
              <w:rFonts w:ascii="Arial" w:hAnsi="Arial" w:cs="Arial"/>
              <w:b/>
              <w:szCs w:val="18"/>
            </w:rPr>
            <w:t xml:space="preserve"> </w:t>
          </w:r>
          <w:r w:rsidRPr="009E3696">
            <w:rPr>
              <w:rFonts w:ascii="Arial" w:hAnsi="Arial" w:cs="Arial"/>
              <w:b/>
              <w:szCs w:val="18"/>
            </w:rPr>
            <w:t>EMERGENCIAS</w:t>
          </w:r>
        </w:p>
        <w:p w14:paraId="42D5D125" w14:textId="3A4DB5FC" w:rsidR="005C19AB" w:rsidRPr="004B7486" w:rsidRDefault="005C19AB" w:rsidP="009E3696">
          <w:pPr>
            <w:pStyle w:val="Encabezado"/>
            <w:jc w:val="center"/>
            <w:rPr>
              <w:rFonts w:ascii="Arial" w:hAnsi="Arial" w:cs="Arial"/>
              <w:b/>
              <w:sz w:val="24"/>
              <w:szCs w:val="20"/>
            </w:rPr>
          </w:pPr>
          <w:r w:rsidRPr="009E3696">
            <w:rPr>
              <w:rFonts w:ascii="Arial" w:hAnsi="Arial" w:cs="Arial"/>
              <w:b/>
              <w:szCs w:val="18"/>
            </w:rPr>
            <w:t xml:space="preserve"> Versión </w:t>
          </w:r>
          <w:r>
            <w:rPr>
              <w:rFonts w:ascii="Arial" w:hAnsi="Arial" w:cs="Arial"/>
              <w:b/>
              <w:szCs w:val="18"/>
            </w:rPr>
            <w:t>8</w:t>
          </w:r>
          <w:r w:rsidRPr="009E3696">
            <w:rPr>
              <w:rFonts w:ascii="Arial" w:hAnsi="Arial" w:cs="Arial"/>
              <w:b/>
              <w:szCs w:val="18"/>
            </w:rPr>
            <w:t>.0</w:t>
          </w:r>
        </w:p>
      </w:tc>
    </w:tr>
  </w:tbl>
  <w:p w14:paraId="7E6BD516" w14:textId="77777777" w:rsidR="0012059F" w:rsidRDefault="0012059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1536"/>
      <w:gridCol w:w="8246"/>
    </w:tblGrid>
    <w:tr w:rsidR="005C19AB" w14:paraId="4067C61E" w14:textId="77777777" w:rsidTr="005C19AB">
      <w:trPr>
        <w:trHeight w:val="668"/>
      </w:trPr>
      <w:tc>
        <w:tcPr>
          <w:tcW w:w="1536" w:type="dxa"/>
          <w:vMerge w:val="restart"/>
          <w:vAlign w:val="center"/>
        </w:tcPr>
        <w:p w14:paraId="4726DA97" w14:textId="04329945" w:rsidR="005C19AB" w:rsidRDefault="005C19AB" w:rsidP="00DB7DC2">
          <w:pPr>
            <w:pStyle w:val="Encabezado"/>
            <w:jc w:val="center"/>
            <w:rPr>
              <w:rFonts w:ascii="Arial" w:hAnsi="Arial" w:cs="Arial"/>
              <w:noProof/>
              <w:sz w:val="20"/>
              <w:szCs w:val="20"/>
              <w:lang w:val="es-ES_tradnl" w:eastAsia="es-ES_tradnl"/>
            </w:rPr>
          </w:pPr>
          <w:r>
            <w:rPr>
              <w:noProof/>
              <w:lang w:eastAsia="ar-SA"/>
            </w:rPr>
            <w:drawing>
              <wp:inline distT="0" distB="0" distL="0" distR="0" wp14:anchorId="242E8D56" wp14:editId="28F0E899">
                <wp:extent cx="838200" cy="733425"/>
                <wp:effectExtent l="0" t="0" r="0" b="9525"/>
                <wp:docPr id="60751906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9974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42137" cy="736870"/>
                        </a:xfrm>
                        <a:prstGeom prst="rect">
                          <a:avLst/>
                        </a:prstGeom>
                      </pic:spPr>
                    </pic:pic>
                  </a:graphicData>
                </a:graphic>
              </wp:inline>
            </w:drawing>
          </w:r>
        </w:p>
        <w:p w14:paraId="44C2F6D4" w14:textId="389CBEC1" w:rsidR="005C19AB" w:rsidRPr="00DB7DC2" w:rsidRDefault="005C19AB" w:rsidP="00DB7DC2">
          <w:pPr>
            <w:pStyle w:val="Encabezado"/>
            <w:jc w:val="center"/>
            <w:rPr>
              <w:rFonts w:ascii="Arial" w:hAnsi="Arial" w:cs="Arial"/>
              <w:sz w:val="20"/>
              <w:szCs w:val="20"/>
            </w:rPr>
          </w:pPr>
        </w:p>
      </w:tc>
      <w:tc>
        <w:tcPr>
          <w:tcW w:w="8246" w:type="dxa"/>
          <w:vAlign w:val="center"/>
        </w:tcPr>
        <w:p w14:paraId="1AE5CABF" w14:textId="77777777" w:rsidR="005C19AB" w:rsidRPr="005C19AB" w:rsidRDefault="005C19AB" w:rsidP="009E3696">
          <w:pPr>
            <w:tabs>
              <w:tab w:val="center" w:pos="4419"/>
              <w:tab w:val="right" w:pos="8838"/>
            </w:tabs>
            <w:jc w:val="center"/>
            <w:rPr>
              <w:rFonts w:ascii="Arial" w:hAnsi="Arial" w:cs="Arial"/>
              <w:b/>
              <w:bCs/>
              <w:lang w:eastAsia="ar-SA"/>
            </w:rPr>
          </w:pPr>
          <w:r w:rsidRPr="005C19AB">
            <w:rPr>
              <w:rFonts w:ascii="Arial" w:hAnsi="Arial" w:cs="Arial"/>
              <w:b/>
              <w:bCs/>
              <w:lang w:eastAsia="ar-SA"/>
            </w:rPr>
            <w:t>AGUAS DEL HUILA S.A. E.S.P.</w:t>
          </w:r>
        </w:p>
        <w:p w14:paraId="41A3B51C" w14:textId="7C9FC1BF" w:rsidR="005C19AB" w:rsidRPr="005C19AB" w:rsidRDefault="005C19AB" w:rsidP="009E3696">
          <w:pPr>
            <w:pStyle w:val="Encabezado"/>
            <w:jc w:val="center"/>
            <w:rPr>
              <w:rFonts w:ascii="Arial" w:hAnsi="Arial" w:cs="Arial"/>
              <w:b/>
              <w:bCs/>
              <w:sz w:val="20"/>
              <w:szCs w:val="20"/>
            </w:rPr>
          </w:pPr>
          <w:r w:rsidRPr="005C19AB">
            <w:rPr>
              <w:rFonts w:ascii="Arial" w:hAnsi="Arial" w:cs="Arial"/>
              <w:b/>
              <w:bCs/>
              <w:lang w:eastAsia="ar-SA"/>
            </w:rPr>
            <w:t>NIT.  800.100.553-2</w:t>
          </w:r>
        </w:p>
      </w:tc>
    </w:tr>
    <w:tr w:rsidR="005C19AB" w14:paraId="711F3795" w14:textId="77777777" w:rsidTr="00546E6C">
      <w:trPr>
        <w:trHeight w:val="667"/>
      </w:trPr>
      <w:tc>
        <w:tcPr>
          <w:tcW w:w="1536" w:type="dxa"/>
          <w:vMerge/>
          <w:vAlign w:val="center"/>
        </w:tcPr>
        <w:p w14:paraId="5320BFDF" w14:textId="77777777" w:rsidR="005C19AB" w:rsidRDefault="005C19AB" w:rsidP="00DB7DC2">
          <w:pPr>
            <w:pStyle w:val="Encabezado"/>
            <w:jc w:val="center"/>
            <w:rPr>
              <w:rFonts w:ascii="Arial" w:hAnsi="Arial" w:cs="Arial"/>
              <w:noProof/>
              <w:sz w:val="20"/>
              <w:szCs w:val="20"/>
              <w:lang w:val="es-ES_tradnl" w:eastAsia="es-ES_tradnl"/>
            </w:rPr>
          </w:pPr>
        </w:p>
      </w:tc>
      <w:tc>
        <w:tcPr>
          <w:tcW w:w="8246" w:type="dxa"/>
          <w:vAlign w:val="center"/>
        </w:tcPr>
        <w:p w14:paraId="740D23A8" w14:textId="77777777" w:rsidR="005C19AB" w:rsidRPr="009E3696" w:rsidRDefault="005C19AB" w:rsidP="009E3696">
          <w:pPr>
            <w:pStyle w:val="Encabezado"/>
            <w:jc w:val="center"/>
            <w:rPr>
              <w:rFonts w:ascii="Arial" w:hAnsi="Arial" w:cs="Arial"/>
              <w:b/>
              <w:szCs w:val="18"/>
            </w:rPr>
          </w:pPr>
          <w:r w:rsidRPr="009E3696">
            <w:rPr>
              <w:rFonts w:ascii="Arial" w:hAnsi="Arial" w:cs="Arial"/>
              <w:b/>
              <w:szCs w:val="18"/>
            </w:rPr>
            <w:t>PLAN DE PREPARACIÓN Y RESPUESTA ANTE</w:t>
          </w:r>
          <w:r>
            <w:rPr>
              <w:rFonts w:ascii="Arial" w:hAnsi="Arial" w:cs="Arial"/>
              <w:b/>
              <w:szCs w:val="18"/>
            </w:rPr>
            <w:t xml:space="preserve"> </w:t>
          </w:r>
          <w:r w:rsidRPr="009E3696">
            <w:rPr>
              <w:rFonts w:ascii="Arial" w:hAnsi="Arial" w:cs="Arial"/>
              <w:b/>
              <w:szCs w:val="18"/>
            </w:rPr>
            <w:t>EMERGENCIAS</w:t>
          </w:r>
        </w:p>
        <w:p w14:paraId="4BBEC883" w14:textId="2AABF08A" w:rsidR="005C19AB" w:rsidRPr="004B7486" w:rsidRDefault="005C19AB" w:rsidP="004B7486">
          <w:pPr>
            <w:pStyle w:val="Encabezado"/>
            <w:jc w:val="center"/>
            <w:rPr>
              <w:rFonts w:ascii="Arial" w:hAnsi="Arial" w:cs="Arial"/>
              <w:b/>
              <w:sz w:val="24"/>
              <w:szCs w:val="20"/>
            </w:rPr>
          </w:pPr>
          <w:r w:rsidRPr="009E3696">
            <w:rPr>
              <w:rFonts w:ascii="Arial" w:hAnsi="Arial" w:cs="Arial"/>
              <w:b/>
              <w:szCs w:val="18"/>
            </w:rPr>
            <w:t xml:space="preserve"> Versión </w:t>
          </w:r>
          <w:r>
            <w:rPr>
              <w:rFonts w:ascii="Arial" w:hAnsi="Arial" w:cs="Arial"/>
              <w:b/>
              <w:szCs w:val="18"/>
            </w:rPr>
            <w:t>8</w:t>
          </w:r>
          <w:r w:rsidRPr="009E3696">
            <w:rPr>
              <w:rFonts w:ascii="Arial" w:hAnsi="Arial" w:cs="Arial"/>
              <w:b/>
              <w:szCs w:val="18"/>
            </w:rPr>
            <w:t>.0</w:t>
          </w:r>
        </w:p>
      </w:tc>
    </w:tr>
  </w:tbl>
  <w:p w14:paraId="682849A8" w14:textId="592B7854" w:rsidR="0012059F" w:rsidRDefault="0012059F"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4E5"/>
    <w:multiLevelType w:val="hybridMultilevel"/>
    <w:tmpl w:val="C548F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E2EDE"/>
    <w:multiLevelType w:val="hybridMultilevel"/>
    <w:tmpl w:val="08645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22A7F"/>
    <w:multiLevelType w:val="hybridMultilevel"/>
    <w:tmpl w:val="EDF6BF20"/>
    <w:lvl w:ilvl="0" w:tplc="0C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8F7A86"/>
    <w:multiLevelType w:val="hybridMultilevel"/>
    <w:tmpl w:val="8B40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529B8"/>
    <w:multiLevelType w:val="hybridMultilevel"/>
    <w:tmpl w:val="DD406B9E"/>
    <w:lvl w:ilvl="0" w:tplc="95DC84BE">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471E4E"/>
    <w:multiLevelType w:val="hybridMultilevel"/>
    <w:tmpl w:val="E2BA7516"/>
    <w:lvl w:ilvl="0" w:tplc="5AEECF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F1E72"/>
    <w:multiLevelType w:val="hybridMultilevel"/>
    <w:tmpl w:val="73CC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97800"/>
    <w:multiLevelType w:val="hybridMultilevel"/>
    <w:tmpl w:val="C032AF48"/>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72813AB"/>
    <w:multiLevelType w:val="hybridMultilevel"/>
    <w:tmpl w:val="5E2AE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2377C"/>
    <w:multiLevelType w:val="hybridMultilevel"/>
    <w:tmpl w:val="9B768B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D2166F"/>
    <w:multiLevelType w:val="hybridMultilevel"/>
    <w:tmpl w:val="C6B6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B434DE"/>
    <w:multiLevelType w:val="hybridMultilevel"/>
    <w:tmpl w:val="D1F4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D36748"/>
    <w:multiLevelType w:val="hybridMultilevel"/>
    <w:tmpl w:val="237E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3784F"/>
    <w:multiLevelType w:val="hybridMultilevel"/>
    <w:tmpl w:val="825A535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15" w15:restartNumberingAfterBreak="0">
    <w:nsid w:val="20645F4C"/>
    <w:multiLevelType w:val="hybridMultilevel"/>
    <w:tmpl w:val="85662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463C95"/>
    <w:multiLevelType w:val="hybridMultilevel"/>
    <w:tmpl w:val="E5F6C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4804E6"/>
    <w:multiLevelType w:val="hybridMultilevel"/>
    <w:tmpl w:val="C254BAC6"/>
    <w:lvl w:ilvl="0" w:tplc="C194FF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A415C9"/>
    <w:multiLevelType w:val="hybridMultilevel"/>
    <w:tmpl w:val="0D027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4A0043"/>
    <w:multiLevelType w:val="hybridMultilevel"/>
    <w:tmpl w:val="868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C972EF"/>
    <w:multiLevelType w:val="hybridMultilevel"/>
    <w:tmpl w:val="1D78E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18056A"/>
    <w:multiLevelType w:val="hybridMultilevel"/>
    <w:tmpl w:val="BFE08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476BC8"/>
    <w:multiLevelType w:val="hybridMultilevel"/>
    <w:tmpl w:val="2746F9E8"/>
    <w:lvl w:ilvl="0" w:tplc="04164332">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2FDC3D97"/>
    <w:multiLevelType w:val="hybridMultilevel"/>
    <w:tmpl w:val="23303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762C97"/>
    <w:multiLevelType w:val="hybridMultilevel"/>
    <w:tmpl w:val="CA4C5B6C"/>
    <w:lvl w:ilvl="0" w:tplc="22AEB96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6DB3878"/>
    <w:multiLevelType w:val="hybridMultilevel"/>
    <w:tmpl w:val="2F44A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6F4852"/>
    <w:multiLevelType w:val="hybridMultilevel"/>
    <w:tmpl w:val="81CE3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771214"/>
    <w:multiLevelType w:val="hybridMultilevel"/>
    <w:tmpl w:val="6E7C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F526B5"/>
    <w:multiLevelType w:val="hybridMultilevel"/>
    <w:tmpl w:val="2E4C9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732916"/>
    <w:multiLevelType w:val="hybridMultilevel"/>
    <w:tmpl w:val="A162C43A"/>
    <w:lvl w:ilvl="0" w:tplc="22AEB96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7367A7"/>
    <w:multiLevelType w:val="hybridMultilevel"/>
    <w:tmpl w:val="8982C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391E5F"/>
    <w:multiLevelType w:val="hybridMultilevel"/>
    <w:tmpl w:val="D57A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974865"/>
    <w:multiLevelType w:val="hybridMultilevel"/>
    <w:tmpl w:val="3626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1F6BD3"/>
    <w:multiLevelType w:val="hybridMultilevel"/>
    <w:tmpl w:val="A9ACC6D0"/>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49290089"/>
    <w:multiLevelType w:val="hybridMultilevel"/>
    <w:tmpl w:val="6C68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771EC3"/>
    <w:multiLevelType w:val="hybridMultilevel"/>
    <w:tmpl w:val="A0B4800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BD435E6"/>
    <w:multiLevelType w:val="hybridMultilevel"/>
    <w:tmpl w:val="07221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D3654C"/>
    <w:multiLevelType w:val="hybridMultilevel"/>
    <w:tmpl w:val="C5F4A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2125A5"/>
    <w:multiLevelType w:val="hybridMultilevel"/>
    <w:tmpl w:val="E566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F97874"/>
    <w:multiLevelType w:val="hybridMultilevel"/>
    <w:tmpl w:val="82009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747B84"/>
    <w:multiLevelType w:val="hybridMultilevel"/>
    <w:tmpl w:val="97369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A86832"/>
    <w:multiLevelType w:val="hybridMultilevel"/>
    <w:tmpl w:val="3DAEC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B733D6"/>
    <w:multiLevelType w:val="hybridMultilevel"/>
    <w:tmpl w:val="8866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697893"/>
    <w:multiLevelType w:val="multilevel"/>
    <w:tmpl w:val="66C2972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64265D92"/>
    <w:multiLevelType w:val="hybridMultilevel"/>
    <w:tmpl w:val="FC9EF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AD270A"/>
    <w:multiLevelType w:val="hybridMultilevel"/>
    <w:tmpl w:val="EC70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C2635FF"/>
    <w:multiLevelType w:val="hybridMultilevel"/>
    <w:tmpl w:val="4896F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29359C"/>
    <w:multiLevelType w:val="hybridMultilevel"/>
    <w:tmpl w:val="AE94E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69343F"/>
    <w:multiLevelType w:val="hybridMultilevel"/>
    <w:tmpl w:val="43AA6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D450BD"/>
    <w:multiLevelType w:val="hybridMultilevel"/>
    <w:tmpl w:val="6E62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4E05BF"/>
    <w:multiLevelType w:val="hybridMultilevel"/>
    <w:tmpl w:val="4AAAB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C31F3F"/>
    <w:multiLevelType w:val="hybridMultilevel"/>
    <w:tmpl w:val="D30C2E0E"/>
    <w:lvl w:ilvl="0" w:tplc="0C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15:restartNumberingAfterBreak="0">
    <w:nsid w:val="73346F12"/>
    <w:multiLevelType w:val="hybridMultilevel"/>
    <w:tmpl w:val="A76E9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87596D"/>
    <w:multiLevelType w:val="hybridMultilevel"/>
    <w:tmpl w:val="D69CAE0A"/>
    <w:lvl w:ilvl="0" w:tplc="0C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4" w15:restartNumberingAfterBreak="0">
    <w:nsid w:val="7A8056F2"/>
    <w:multiLevelType w:val="hybridMultilevel"/>
    <w:tmpl w:val="A5E2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43378">
    <w:abstractNumId w:val="14"/>
  </w:num>
  <w:num w:numId="2" w16cid:durableId="2080243925">
    <w:abstractNumId w:val="13"/>
  </w:num>
  <w:num w:numId="3" w16cid:durableId="1551964457">
    <w:abstractNumId w:val="35"/>
  </w:num>
  <w:num w:numId="4" w16cid:durableId="1013260497">
    <w:abstractNumId w:val="43"/>
  </w:num>
  <w:num w:numId="5" w16cid:durableId="782918357">
    <w:abstractNumId w:val="28"/>
  </w:num>
  <w:num w:numId="6" w16cid:durableId="1963805453">
    <w:abstractNumId w:val="17"/>
  </w:num>
  <w:num w:numId="7" w16cid:durableId="1118253782">
    <w:abstractNumId w:val="38"/>
  </w:num>
  <w:num w:numId="8" w16cid:durableId="1495873682">
    <w:abstractNumId w:val="3"/>
  </w:num>
  <w:num w:numId="9" w16cid:durableId="1495416134">
    <w:abstractNumId w:val="27"/>
  </w:num>
  <w:num w:numId="10" w16cid:durableId="2028671876">
    <w:abstractNumId w:val="15"/>
  </w:num>
  <w:num w:numId="11" w16cid:durableId="188958408">
    <w:abstractNumId w:val="31"/>
  </w:num>
  <w:num w:numId="12" w16cid:durableId="1724791568">
    <w:abstractNumId w:val="21"/>
  </w:num>
  <w:num w:numId="13" w16cid:durableId="407652262">
    <w:abstractNumId w:val="0"/>
  </w:num>
  <w:num w:numId="14" w16cid:durableId="1041249871">
    <w:abstractNumId w:val="11"/>
  </w:num>
  <w:num w:numId="15" w16cid:durableId="1295022345">
    <w:abstractNumId w:val="36"/>
  </w:num>
  <w:num w:numId="16" w16cid:durableId="153689281">
    <w:abstractNumId w:val="5"/>
  </w:num>
  <w:num w:numId="17" w16cid:durableId="463547341">
    <w:abstractNumId w:val="10"/>
  </w:num>
  <w:num w:numId="18" w16cid:durableId="1261834879">
    <w:abstractNumId w:val="50"/>
  </w:num>
  <w:num w:numId="19" w16cid:durableId="1727071745">
    <w:abstractNumId w:val="41"/>
  </w:num>
  <w:num w:numId="20" w16cid:durableId="994797896">
    <w:abstractNumId w:val="40"/>
  </w:num>
  <w:num w:numId="21" w16cid:durableId="1960867156">
    <w:abstractNumId w:val="1"/>
  </w:num>
  <w:num w:numId="22" w16cid:durableId="1718357255">
    <w:abstractNumId w:val="45"/>
  </w:num>
  <w:num w:numId="23" w16cid:durableId="473956664">
    <w:abstractNumId w:val="19"/>
  </w:num>
  <w:num w:numId="24" w16cid:durableId="1352755343">
    <w:abstractNumId w:val="47"/>
  </w:num>
  <w:num w:numId="25" w16cid:durableId="1238444888">
    <w:abstractNumId w:val="46"/>
  </w:num>
  <w:num w:numId="26" w16cid:durableId="1658535567">
    <w:abstractNumId w:val="20"/>
  </w:num>
  <w:num w:numId="27" w16cid:durableId="499538865">
    <w:abstractNumId w:val="48"/>
  </w:num>
  <w:num w:numId="28" w16cid:durableId="752550299">
    <w:abstractNumId w:val="25"/>
  </w:num>
  <w:num w:numId="29" w16cid:durableId="1666087317">
    <w:abstractNumId w:val="32"/>
  </w:num>
  <w:num w:numId="30" w16cid:durableId="793598463">
    <w:abstractNumId w:val="37"/>
  </w:num>
  <w:num w:numId="31" w16cid:durableId="321812740">
    <w:abstractNumId w:val="16"/>
  </w:num>
  <w:num w:numId="32" w16cid:durableId="755833486">
    <w:abstractNumId w:val="54"/>
  </w:num>
  <w:num w:numId="33" w16cid:durableId="36859512">
    <w:abstractNumId w:val="18"/>
  </w:num>
  <w:num w:numId="34" w16cid:durableId="654336173">
    <w:abstractNumId w:val="42"/>
  </w:num>
  <w:num w:numId="35" w16cid:durableId="1787306178">
    <w:abstractNumId w:val="52"/>
  </w:num>
  <w:num w:numId="36" w16cid:durableId="1686323347">
    <w:abstractNumId w:val="12"/>
  </w:num>
  <w:num w:numId="37" w16cid:durableId="273367292">
    <w:abstractNumId w:val="8"/>
  </w:num>
  <w:num w:numId="38" w16cid:durableId="1604604807">
    <w:abstractNumId w:val="26"/>
  </w:num>
  <w:num w:numId="39" w16cid:durableId="712458010">
    <w:abstractNumId w:val="29"/>
  </w:num>
  <w:num w:numId="40" w16cid:durableId="1316031788">
    <w:abstractNumId w:val="23"/>
  </w:num>
  <w:num w:numId="41" w16cid:durableId="710232867">
    <w:abstractNumId w:val="34"/>
  </w:num>
  <w:num w:numId="42" w16cid:durableId="1060441015">
    <w:abstractNumId w:val="49"/>
  </w:num>
  <w:num w:numId="43" w16cid:durableId="580529714">
    <w:abstractNumId w:val="6"/>
  </w:num>
  <w:num w:numId="44" w16cid:durableId="791242150">
    <w:abstractNumId w:val="9"/>
  </w:num>
  <w:num w:numId="45" w16cid:durableId="802649908">
    <w:abstractNumId w:val="30"/>
  </w:num>
  <w:num w:numId="46" w16cid:durableId="1126194361">
    <w:abstractNumId w:val="44"/>
  </w:num>
  <w:num w:numId="47" w16cid:durableId="1168520756">
    <w:abstractNumId w:val="22"/>
  </w:num>
  <w:num w:numId="48" w16cid:durableId="920212098">
    <w:abstractNumId w:val="39"/>
  </w:num>
  <w:num w:numId="49" w16cid:durableId="503790635">
    <w:abstractNumId w:val="7"/>
  </w:num>
  <w:num w:numId="50" w16cid:durableId="392628466">
    <w:abstractNumId w:val="24"/>
  </w:num>
  <w:num w:numId="51" w16cid:durableId="1624730813">
    <w:abstractNumId w:val="33"/>
  </w:num>
  <w:num w:numId="52" w16cid:durableId="646975034">
    <w:abstractNumId w:val="53"/>
  </w:num>
  <w:num w:numId="53" w16cid:durableId="1381590377">
    <w:abstractNumId w:val="4"/>
  </w:num>
  <w:num w:numId="54" w16cid:durableId="1575702205">
    <w:abstractNumId w:val="2"/>
  </w:num>
  <w:num w:numId="55" w16cid:durableId="240333102">
    <w:abstractNumId w:val="5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22A51"/>
    <w:rsid w:val="000422DD"/>
    <w:rsid w:val="000B380D"/>
    <w:rsid w:val="000D260F"/>
    <w:rsid w:val="0010218D"/>
    <w:rsid w:val="00114EEB"/>
    <w:rsid w:val="0012059F"/>
    <w:rsid w:val="00195752"/>
    <w:rsid w:val="001A57BD"/>
    <w:rsid w:val="001F53C4"/>
    <w:rsid w:val="00210B88"/>
    <w:rsid w:val="002203AD"/>
    <w:rsid w:val="00221510"/>
    <w:rsid w:val="002266F0"/>
    <w:rsid w:val="0023036C"/>
    <w:rsid w:val="00245944"/>
    <w:rsid w:val="00263436"/>
    <w:rsid w:val="00283B68"/>
    <w:rsid w:val="002D7FE9"/>
    <w:rsid w:val="0032617A"/>
    <w:rsid w:val="00356CF1"/>
    <w:rsid w:val="00370E04"/>
    <w:rsid w:val="003763CA"/>
    <w:rsid w:val="003D1162"/>
    <w:rsid w:val="003D65CD"/>
    <w:rsid w:val="003F1F8D"/>
    <w:rsid w:val="00433C9E"/>
    <w:rsid w:val="00487056"/>
    <w:rsid w:val="00491C0F"/>
    <w:rsid w:val="004B7486"/>
    <w:rsid w:val="004F42BE"/>
    <w:rsid w:val="00511297"/>
    <w:rsid w:val="00523505"/>
    <w:rsid w:val="00533953"/>
    <w:rsid w:val="00563AD1"/>
    <w:rsid w:val="005B0E4E"/>
    <w:rsid w:val="005C19AB"/>
    <w:rsid w:val="005D3D3B"/>
    <w:rsid w:val="005E5599"/>
    <w:rsid w:val="00614437"/>
    <w:rsid w:val="006204C6"/>
    <w:rsid w:val="0064242A"/>
    <w:rsid w:val="0068009A"/>
    <w:rsid w:val="00697A3D"/>
    <w:rsid w:val="006A3FFD"/>
    <w:rsid w:val="006D3CC7"/>
    <w:rsid w:val="006D66FF"/>
    <w:rsid w:val="00730C9C"/>
    <w:rsid w:val="007533D7"/>
    <w:rsid w:val="007869D1"/>
    <w:rsid w:val="007907A5"/>
    <w:rsid w:val="007C2DC5"/>
    <w:rsid w:val="00827FE7"/>
    <w:rsid w:val="008C70AF"/>
    <w:rsid w:val="008D52AA"/>
    <w:rsid w:val="00911199"/>
    <w:rsid w:val="009B64EF"/>
    <w:rsid w:val="009B794F"/>
    <w:rsid w:val="009C30ED"/>
    <w:rsid w:val="009E22D6"/>
    <w:rsid w:val="009E3696"/>
    <w:rsid w:val="009F3481"/>
    <w:rsid w:val="00A8221C"/>
    <w:rsid w:val="00AB35F4"/>
    <w:rsid w:val="00AB410B"/>
    <w:rsid w:val="00B1440A"/>
    <w:rsid w:val="00B37B5A"/>
    <w:rsid w:val="00B55AC5"/>
    <w:rsid w:val="00BD1DA7"/>
    <w:rsid w:val="00BD6C43"/>
    <w:rsid w:val="00C21940"/>
    <w:rsid w:val="00C55901"/>
    <w:rsid w:val="00C64D47"/>
    <w:rsid w:val="00C729A8"/>
    <w:rsid w:val="00C86E94"/>
    <w:rsid w:val="00C97F35"/>
    <w:rsid w:val="00CB5ACE"/>
    <w:rsid w:val="00D30D1A"/>
    <w:rsid w:val="00D46BA3"/>
    <w:rsid w:val="00D60A11"/>
    <w:rsid w:val="00DB7DC2"/>
    <w:rsid w:val="00DC254B"/>
    <w:rsid w:val="00DF082B"/>
    <w:rsid w:val="00E05F85"/>
    <w:rsid w:val="00E303D7"/>
    <w:rsid w:val="00E80965"/>
    <w:rsid w:val="00ED1309"/>
    <w:rsid w:val="00ED2F23"/>
    <w:rsid w:val="00F6319E"/>
    <w:rsid w:val="00F65AF3"/>
    <w:rsid w:val="00FA02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4D619"/>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3">
    <w:name w:val="heading 3"/>
    <w:basedOn w:val="Normal"/>
    <w:next w:val="Normal"/>
    <w:link w:val="Ttulo3Car"/>
    <w:uiPriority w:val="9"/>
    <w:unhideWhenUsed/>
    <w:qFormat/>
    <w:rsid w:val="00D30D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uiPriority w:val="39"/>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customStyle="1" w:styleId="Numerar">
    <w:name w:val="Numerar"/>
    <w:basedOn w:val="Normal"/>
    <w:rsid w:val="008D52AA"/>
    <w:pPr>
      <w:tabs>
        <w:tab w:val="left" w:pos="284"/>
      </w:tabs>
      <w:spacing w:after="0" w:line="240" w:lineRule="auto"/>
      <w:ind w:left="567" w:hanging="567"/>
      <w:jc w:val="both"/>
    </w:pPr>
    <w:rPr>
      <w:rFonts w:ascii="Arial" w:eastAsia="Times New Roman" w:hAnsi="Arial" w:cs="Times New Roman"/>
      <w:szCs w:val="20"/>
      <w:lang w:val="es-ES_tradnl" w:eastAsia="es-ES"/>
    </w:rPr>
  </w:style>
  <w:style w:type="character" w:customStyle="1" w:styleId="Ttulo3Car">
    <w:name w:val="Título 3 Car"/>
    <w:basedOn w:val="Fuentedeprrafopredeter"/>
    <w:link w:val="Ttulo3"/>
    <w:uiPriority w:val="9"/>
    <w:rsid w:val="00D30D1A"/>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D30D1A"/>
    <w:pPr>
      <w:keepLines/>
      <w:numPr>
        <w:numId w:val="0"/>
      </w:numPr>
      <w:tabs>
        <w:tab w:val="clear" w:pos="357"/>
      </w:tabs>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styleId="TDC1">
    <w:name w:val="toc 1"/>
    <w:basedOn w:val="Normal"/>
    <w:next w:val="Normal"/>
    <w:autoRedefine/>
    <w:uiPriority w:val="39"/>
    <w:unhideWhenUsed/>
    <w:rsid w:val="00D30D1A"/>
    <w:pPr>
      <w:spacing w:after="100"/>
    </w:pPr>
  </w:style>
  <w:style w:type="paragraph" w:styleId="TDC2">
    <w:name w:val="toc 2"/>
    <w:basedOn w:val="Normal"/>
    <w:next w:val="Normal"/>
    <w:autoRedefine/>
    <w:uiPriority w:val="39"/>
    <w:unhideWhenUsed/>
    <w:rsid w:val="00D30D1A"/>
    <w:pPr>
      <w:spacing w:after="100"/>
      <w:ind w:left="220"/>
    </w:pPr>
  </w:style>
  <w:style w:type="paragraph" w:styleId="TDC3">
    <w:name w:val="toc 3"/>
    <w:basedOn w:val="Normal"/>
    <w:next w:val="Normal"/>
    <w:autoRedefine/>
    <w:uiPriority w:val="39"/>
    <w:unhideWhenUsed/>
    <w:rsid w:val="00D30D1A"/>
    <w:pPr>
      <w:spacing w:after="100"/>
      <w:ind w:left="440"/>
    </w:pPr>
  </w:style>
  <w:style w:type="character" w:customStyle="1" w:styleId="estilo6">
    <w:name w:val="estilo6"/>
    <w:basedOn w:val="Fuentedeprrafopredeter"/>
    <w:rsid w:val="00D30D1A"/>
  </w:style>
  <w:style w:type="paragraph" w:styleId="Textodeglobo">
    <w:name w:val="Balloon Text"/>
    <w:basedOn w:val="Normal"/>
    <w:link w:val="TextodegloboCar"/>
    <w:uiPriority w:val="99"/>
    <w:semiHidden/>
    <w:unhideWhenUsed/>
    <w:rsid w:val="002303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03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738133">
      <w:bodyDiv w:val="1"/>
      <w:marLeft w:val="0"/>
      <w:marRight w:val="0"/>
      <w:marTop w:val="0"/>
      <w:marBottom w:val="0"/>
      <w:divBdr>
        <w:top w:val="none" w:sz="0" w:space="0" w:color="auto"/>
        <w:left w:val="none" w:sz="0" w:space="0" w:color="auto"/>
        <w:bottom w:val="none" w:sz="0" w:space="0" w:color="auto"/>
        <w:right w:val="none" w:sz="0" w:space="0" w:color="auto"/>
      </w:divBdr>
    </w:div>
    <w:div w:id="677730334">
      <w:bodyDiv w:val="1"/>
      <w:marLeft w:val="0"/>
      <w:marRight w:val="0"/>
      <w:marTop w:val="0"/>
      <w:marBottom w:val="0"/>
      <w:divBdr>
        <w:top w:val="none" w:sz="0" w:space="0" w:color="auto"/>
        <w:left w:val="none" w:sz="0" w:space="0" w:color="auto"/>
        <w:bottom w:val="none" w:sz="0" w:space="0" w:color="auto"/>
        <w:right w:val="none" w:sz="0" w:space="0" w:color="auto"/>
      </w:divBdr>
    </w:div>
    <w:div w:id="695931293">
      <w:bodyDiv w:val="1"/>
      <w:marLeft w:val="0"/>
      <w:marRight w:val="0"/>
      <w:marTop w:val="0"/>
      <w:marBottom w:val="0"/>
      <w:divBdr>
        <w:top w:val="none" w:sz="0" w:space="0" w:color="auto"/>
        <w:left w:val="none" w:sz="0" w:space="0" w:color="auto"/>
        <w:bottom w:val="none" w:sz="0" w:space="0" w:color="auto"/>
        <w:right w:val="none" w:sz="0" w:space="0" w:color="auto"/>
      </w:divBdr>
    </w:div>
    <w:div w:id="785582750">
      <w:bodyDiv w:val="1"/>
      <w:marLeft w:val="0"/>
      <w:marRight w:val="0"/>
      <w:marTop w:val="0"/>
      <w:marBottom w:val="0"/>
      <w:divBdr>
        <w:top w:val="none" w:sz="0" w:space="0" w:color="auto"/>
        <w:left w:val="none" w:sz="0" w:space="0" w:color="auto"/>
        <w:bottom w:val="none" w:sz="0" w:space="0" w:color="auto"/>
        <w:right w:val="none" w:sz="0" w:space="0" w:color="auto"/>
      </w:divBdr>
    </w:div>
    <w:div w:id="1048265702">
      <w:bodyDiv w:val="1"/>
      <w:marLeft w:val="0"/>
      <w:marRight w:val="0"/>
      <w:marTop w:val="0"/>
      <w:marBottom w:val="0"/>
      <w:divBdr>
        <w:top w:val="none" w:sz="0" w:space="0" w:color="auto"/>
        <w:left w:val="none" w:sz="0" w:space="0" w:color="auto"/>
        <w:bottom w:val="none" w:sz="0" w:space="0" w:color="auto"/>
        <w:right w:val="none" w:sz="0" w:space="0" w:color="auto"/>
      </w:divBdr>
    </w:div>
    <w:div w:id="1309551653">
      <w:bodyDiv w:val="1"/>
      <w:marLeft w:val="0"/>
      <w:marRight w:val="0"/>
      <w:marTop w:val="0"/>
      <w:marBottom w:val="0"/>
      <w:divBdr>
        <w:top w:val="none" w:sz="0" w:space="0" w:color="auto"/>
        <w:left w:val="none" w:sz="0" w:space="0" w:color="auto"/>
        <w:bottom w:val="none" w:sz="0" w:space="0" w:color="auto"/>
        <w:right w:val="none" w:sz="0" w:space="0" w:color="auto"/>
      </w:divBdr>
    </w:div>
    <w:div w:id="1591623178">
      <w:bodyDiv w:val="1"/>
      <w:marLeft w:val="0"/>
      <w:marRight w:val="0"/>
      <w:marTop w:val="0"/>
      <w:marBottom w:val="0"/>
      <w:divBdr>
        <w:top w:val="none" w:sz="0" w:space="0" w:color="auto"/>
        <w:left w:val="none" w:sz="0" w:space="0" w:color="auto"/>
        <w:bottom w:val="none" w:sz="0" w:space="0" w:color="auto"/>
        <w:right w:val="none" w:sz="0" w:space="0" w:color="auto"/>
      </w:divBdr>
    </w:div>
    <w:div w:id="1606114749">
      <w:bodyDiv w:val="1"/>
      <w:marLeft w:val="0"/>
      <w:marRight w:val="0"/>
      <w:marTop w:val="0"/>
      <w:marBottom w:val="0"/>
      <w:divBdr>
        <w:top w:val="none" w:sz="0" w:space="0" w:color="auto"/>
        <w:left w:val="none" w:sz="0" w:space="0" w:color="auto"/>
        <w:bottom w:val="none" w:sz="0" w:space="0" w:color="auto"/>
        <w:right w:val="none" w:sz="0" w:space="0" w:color="auto"/>
      </w:divBdr>
    </w:div>
    <w:div w:id="1886329942">
      <w:bodyDiv w:val="1"/>
      <w:marLeft w:val="0"/>
      <w:marRight w:val="0"/>
      <w:marTop w:val="0"/>
      <w:marBottom w:val="0"/>
      <w:divBdr>
        <w:top w:val="none" w:sz="0" w:space="0" w:color="auto"/>
        <w:left w:val="none" w:sz="0" w:space="0" w:color="auto"/>
        <w:bottom w:val="none" w:sz="0" w:space="0" w:color="auto"/>
        <w:right w:val="none" w:sz="0" w:space="0" w:color="auto"/>
      </w:divBdr>
    </w:div>
    <w:div w:id="208182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2.bin"/><Relationship Id="rId25" Type="http://schemas.openxmlformats.org/officeDocument/2006/relationships/diagramColors" Target="diagrams/colors1.xml"/><Relationship Id="rId33"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diagramQuickStyle" Target="diagrams/quickStyle1.xml"/><Relationship Id="rId32"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diagramLayout" Target="diagrams/layout1.xml"/><Relationship Id="rId28" Type="http://schemas.microsoft.com/office/2007/relationships/hdphoto" Target="media/hdphoto1.wdp"/><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diagramData" Target="diagrams/data1.xml"/><Relationship Id="rId27" Type="http://schemas.openxmlformats.org/officeDocument/2006/relationships/image" Target="media/image9.png"/><Relationship Id="rId30" Type="http://schemas.openxmlformats.org/officeDocument/2006/relationships/hyperlink" Target="javascript:void(0)" TargetMode="External"/><Relationship Id="rId35" Type="http://schemas.openxmlformats.org/officeDocument/2006/relationships/fontTable" Target="fontTable.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B1AAC9-D4E7-475D-9034-1B01244CCE02}" type="doc">
      <dgm:prSet loTypeId="urn:microsoft.com/office/officeart/2008/layout/NameandTitleOrganizationalChart" loCatId="hierarchy" qsTypeId="urn:microsoft.com/office/officeart/2005/8/quickstyle/simple5" qsCatId="simple" csTypeId="urn:microsoft.com/office/officeart/2005/8/colors/colorful4" csCatId="colorful" phldr="1"/>
      <dgm:spPr/>
      <dgm:t>
        <a:bodyPr/>
        <a:lstStyle/>
        <a:p>
          <a:endParaRPr lang="en-US"/>
        </a:p>
      </dgm:t>
    </dgm:pt>
    <dgm:pt modelId="{EBF44D23-AEE7-4952-AB0F-4F4ABF8A5CF9}">
      <dgm:prSet phldrT="[Texto]"/>
      <dgm:spPr/>
      <dgm:t>
        <a:bodyPr/>
        <a:lstStyle/>
        <a:p>
          <a:r>
            <a:rPr lang="en-US"/>
            <a:t>Comandante de incidente</a:t>
          </a:r>
        </a:p>
      </dgm:t>
    </dgm:pt>
    <dgm:pt modelId="{9C368DE5-087C-4886-9FE9-23CFD542C9DA}" type="parTrans" cxnId="{819E518D-385C-43CC-9E95-7F07DDCFAB37}">
      <dgm:prSet/>
      <dgm:spPr/>
      <dgm:t>
        <a:bodyPr/>
        <a:lstStyle/>
        <a:p>
          <a:endParaRPr lang="en-US"/>
        </a:p>
      </dgm:t>
    </dgm:pt>
    <dgm:pt modelId="{18256E16-D378-45EA-95DF-BE1D610010A0}" type="sibTrans" cxnId="{819E518D-385C-43CC-9E95-7F07DDCFAB37}">
      <dgm:prSet/>
      <dgm:spPr/>
      <dgm:t>
        <a:bodyPr/>
        <a:lstStyle/>
        <a:p>
          <a:endParaRPr lang="en-US">
            <a:solidFill>
              <a:sysClr val="windowText" lastClr="000000"/>
            </a:solidFill>
          </a:endParaRPr>
        </a:p>
      </dgm:t>
    </dgm:pt>
    <dgm:pt modelId="{E8B8DE76-3FBF-4E30-988B-C6CF4D053587}" type="asst">
      <dgm:prSet phldrT="[Texto]"/>
      <dgm:spPr/>
      <dgm:t>
        <a:bodyPr/>
        <a:lstStyle/>
        <a:p>
          <a:r>
            <a:rPr lang="en-US"/>
            <a:t>Seguridad</a:t>
          </a:r>
        </a:p>
      </dgm:t>
    </dgm:pt>
    <dgm:pt modelId="{757E9C07-032E-4CF2-9EA0-2D9B0022D98D}" type="parTrans" cxnId="{372ED283-7462-4738-BEB0-0D60159962F7}">
      <dgm:prSet/>
      <dgm:spPr/>
      <dgm:t>
        <a:bodyPr/>
        <a:lstStyle/>
        <a:p>
          <a:endParaRPr lang="en-US"/>
        </a:p>
      </dgm:t>
    </dgm:pt>
    <dgm:pt modelId="{EF508E1C-0726-4ABE-97E3-3D10DA361188}" type="sibTrans" cxnId="{372ED283-7462-4738-BEB0-0D60159962F7}">
      <dgm:prSet/>
      <dgm:spPr/>
      <dgm:t>
        <a:bodyPr/>
        <a:lstStyle/>
        <a:p>
          <a:endParaRPr lang="en-US"/>
        </a:p>
      </dgm:t>
    </dgm:pt>
    <dgm:pt modelId="{246BB077-77FA-4267-A24F-D8F9B2BD128F}">
      <dgm:prSet phldrT="[Texto]"/>
      <dgm:spPr/>
      <dgm:t>
        <a:bodyPr/>
        <a:lstStyle/>
        <a:p>
          <a:r>
            <a:rPr lang="en-US"/>
            <a:t>Planificación</a:t>
          </a:r>
        </a:p>
      </dgm:t>
    </dgm:pt>
    <dgm:pt modelId="{A310C120-566D-40A7-9F54-5AB413EAD3B9}" type="parTrans" cxnId="{2194814D-C21C-432D-87DE-11280300694C}">
      <dgm:prSet/>
      <dgm:spPr/>
      <dgm:t>
        <a:bodyPr/>
        <a:lstStyle/>
        <a:p>
          <a:endParaRPr lang="en-US"/>
        </a:p>
      </dgm:t>
    </dgm:pt>
    <dgm:pt modelId="{64C1F3AC-A051-47FC-802D-39BEF9F9C6B7}" type="sibTrans" cxnId="{2194814D-C21C-432D-87DE-11280300694C}">
      <dgm:prSet/>
      <dgm:spPr/>
      <dgm:t>
        <a:bodyPr/>
        <a:lstStyle/>
        <a:p>
          <a:endParaRPr lang="en-US"/>
        </a:p>
      </dgm:t>
    </dgm:pt>
    <dgm:pt modelId="{11909FB0-FDB4-4725-B0AA-79518404D7FC}">
      <dgm:prSet phldrT="[Texto]"/>
      <dgm:spPr/>
      <dgm:t>
        <a:bodyPr/>
        <a:lstStyle/>
        <a:p>
          <a:r>
            <a:rPr lang="en-US"/>
            <a:t>Operaciones</a:t>
          </a:r>
        </a:p>
      </dgm:t>
    </dgm:pt>
    <dgm:pt modelId="{FBD3ACE4-FE4B-4D97-BAEF-1817E9260C63}" type="parTrans" cxnId="{8451B237-ED45-40FA-B5F1-939EAB1AEDA7}">
      <dgm:prSet/>
      <dgm:spPr/>
      <dgm:t>
        <a:bodyPr/>
        <a:lstStyle/>
        <a:p>
          <a:endParaRPr lang="en-US"/>
        </a:p>
      </dgm:t>
    </dgm:pt>
    <dgm:pt modelId="{43C4099D-059F-492C-ADE1-7EDF4B2C4468}" type="sibTrans" cxnId="{8451B237-ED45-40FA-B5F1-939EAB1AEDA7}">
      <dgm:prSet/>
      <dgm:spPr/>
      <dgm:t>
        <a:bodyPr/>
        <a:lstStyle/>
        <a:p>
          <a:endParaRPr lang="en-US"/>
        </a:p>
      </dgm:t>
    </dgm:pt>
    <dgm:pt modelId="{EB56BDAF-58B0-4E60-8B75-9D35E22E9539}">
      <dgm:prSet phldrT="[Texto]"/>
      <dgm:spPr/>
      <dgm:t>
        <a:bodyPr/>
        <a:lstStyle/>
        <a:p>
          <a:r>
            <a:rPr lang="en-US"/>
            <a:t>Logística</a:t>
          </a:r>
        </a:p>
      </dgm:t>
    </dgm:pt>
    <dgm:pt modelId="{9BC8043B-E1C8-4E0D-8D2F-88E1E4549BC3}" type="parTrans" cxnId="{8A3C7800-2D2F-4621-8731-2A506A37AF06}">
      <dgm:prSet/>
      <dgm:spPr/>
      <dgm:t>
        <a:bodyPr/>
        <a:lstStyle/>
        <a:p>
          <a:endParaRPr lang="en-US"/>
        </a:p>
      </dgm:t>
    </dgm:pt>
    <dgm:pt modelId="{872D65FC-EF50-4781-92BE-2C0AF5C40A27}" type="sibTrans" cxnId="{8A3C7800-2D2F-4621-8731-2A506A37AF06}">
      <dgm:prSet/>
      <dgm:spPr/>
      <dgm:t>
        <a:bodyPr/>
        <a:lstStyle/>
        <a:p>
          <a:endParaRPr lang="en-US"/>
        </a:p>
      </dgm:t>
    </dgm:pt>
    <dgm:pt modelId="{796CD28B-09D0-49B1-B2F7-7D9DB2895AA2}">
      <dgm:prSet/>
      <dgm:spPr/>
      <dgm:t>
        <a:bodyPr/>
        <a:lstStyle/>
        <a:p>
          <a:r>
            <a:rPr lang="en-US"/>
            <a:t>Administración y finanzas</a:t>
          </a:r>
        </a:p>
      </dgm:t>
    </dgm:pt>
    <dgm:pt modelId="{05FB1FBE-63A7-4BE4-9B9B-D33AD69EDDB2}" type="parTrans" cxnId="{55291714-896D-47E6-B5F6-43606832C4F0}">
      <dgm:prSet/>
      <dgm:spPr/>
      <dgm:t>
        <a:bodyPr/>
        <a:lstStyle/>
        <a:p>
          <a:endParaRPr lang="en-US"/>
        </a:p>
      </dgm:t>
    </dgm:pt>
    <dgm:pt modelId="{BEF74213-CD0F-47D6-89E1-020FA61E55D7}" type="sibTrans" cxnId="{55291714-896D-47E6-B5F6-43606832C4F0}">
      <dgm:prSet/>
      <dgm:spPr/>
      <dgm:t>
        <a:bodyPr/>
        <a:lstStyle/>
        <a:p>
          <a:endParaRPr lang="en-US"/>
        </a:p>
      </dgm:t>
    </dgm:pt>
    <dgm:pt modelId="{6EB16459-B9E6-468E-9CCE-23BA0C981F79}" type="asst">
      <dgm:prSet/>
      <dgm:spPr/>
      <dgm:t>
        <a:bodyPr/>
        <a:lstStyle/>
        <a:p>
          <a:r>
            <a:rPr lang="en-US"/>
            <a:t>Información Pública</a:t>
          </a:r>
        </a:p>
      </dgm:t>
    </dgm:pt>
    <dgm:pt modelId="{3F4CF14A-402F-4A3C-8EDA-2F63E07A5604}" type="parTrans" cxnId="{E73BB277-DE2E-4388-A56B-D9A86A7A948C}">
      <dgm:prSet/>
      <dgm:spPr/>
      <dgm:t>
        <a:bodyPr/>
        <a:lstStyle/>
        <a:p>
          <a:endParaRPr lang="en-US"/>
        </a:p>
      </dgm:t>
    </dgm:pt>
    <dgm:pt modelId="{E765966A-1AE9-4039-B7A5-B46E953AB819}" type="sibTrans" cxnId="{E73BB277-DE2E-4388-A56B-D9A86A7A948C}">
      <dgm:prSet/>
      <dgm:spPr/>
      <dgm:t>
        <a:bodyPr/>
        <a:lstStyle/>
        <a:p>
          <a:endParaRPr lang="en-US"/>
        </a:p>
      </dgm:t>
    </dgm:pt>
    <dgm:pt modelId="{615460E1-081B-436D-8AFF-CF45A3930450}" type="asst">
      <dgm:prSet phldrT="[Texto]"/>
      <dgm:spPr/>
      <dgm:t>
        <a:bodyPr/>
        <a:lstStyle/>
        <a:p>
          <a:r>
            <a:rPr lang="en-US"/>
            <a:t>Enlace</a:t>
          </a:r>
        </a:p>
      </dgm:t>
    </dgm:pt>
    <dgm:pt modelId="{8D9EAE28-CACE-4C1E-842F-82EC0B2227E8}" type="parTrans" cxnId="{AF38E367-6E4D-449C-A351-E48C856089E8}">
      <dgm:prSet/>
      <dgm:spPr/>
      <dgm:t>
        <a:bodyPr/>
        <a:lstStyle/>
        <a:p>
          <a:endParaRPr lang="en-US"/>
        </a:p>
      </dgm:t>
    </dgm:pt>
    <dgm:pt modelId="{64056572-762B-4B1D-9CCA-5B638F1F1C18}" type="sibTrans" cxnId="{AF38E367-6E4D-449C-A351-E48C856089E8}">
      <dgm:prSet/>
      <dgm:spPr/>
      <dgm:t>
        <a:bodyPr/>
        <a:lstStyle/>
        <a:p>
          <a:endParaRPr lang="en-US"/>
        </a:p>
      </dgm:t>
    </dgm:pt>
    <dgm:pt modelId="{73A702FA-F837-4E5A-9635-7C2D5BC13281}">
      <dgm:prSet/>
      <dgm:spPr/>
      <dgm:t>
        <a:bodyPr/>
        <a:lstStyle/>
        <a:p>
          <a:r>
            <a:rPr lang="en-US"/>
            <a:t>Evacuación</a:t>
          </a:r>
        </a:p>
      </dgm:t>
    </dgm:pt>
    <dgm:pt modelId="{97189F82-73DF-4082-8509-1AC7D24CBF5C}" type="parTrans" cxnId="{8DB88A75-78D3-453E-8ADC-A25ADD79781B}">
      <dgm:prSet/>
      <dgm:spPr/>
      <dgm:t>
        <a:bodyPr/>
        <a:lstStyle/>
        <a:p>
          <a:endParaRPr lang="en-US"/>
        </a:p>
      </dgm:t>
    </dgm:pt>
    <dgm:pt modelId="{30D79075-2F7D-4EE5-AE03-DC453BDA80A5}" type="sibTrans" cxnId="{8DB88A75-78D3-453E-8ADC-A25ADD79781B}">
      <dgm:prSet/>
      <dgm:spPr/>
      <dgm:t>
        <a:bodyPr/>
        <a:lstStyle/>
        <a:p>
          <a:endParaRPr lang="en-US"/>
        </a:p>
      </dgm:t>
    </dgm:pt>
    <dgm:pt modelId="{1E90437B-B2A3-4CE6-BEC4-1C23042323FD}">
      <dgm:prSet/>
      <dgm:spPr/>
      <dgm:t>
        <a:bodyPr/>
        <a:lstStyle/>
        <a:p>
          <a:r>
            <a:rPr lang="en-US"/>
            <a:t>Contraincendios</a:t>
          </a:r>
        </a:p>
      </dgm:t>
    </dgm:pt>
    <dgm:pt modelId="{E7D7F026-3103-4237-95CC-922B274B88E9}" type="parTrans" cxnId="{27D6686E-45B3-443A-A0B2-C1FEA26C101D}">
      <dgm:prSet/>
      <dgm:spPr/>
      <dgm:t>
        <a:bodyPr/>
        <a:lstStyle/>
        <a:p>
          <a:endParaRPr lang="en-US"/>
        </a:p>
      </dgm:t>
    </dgm:pt>
    <dgm:pt modelId="{7AA7214C-C968-4758-B391-F48094EE54AB}" type="sibTrans" cxnId="{27D6686E-45B3-443A-A0B2-C1FEA26C101D}">
      <dgm:prSet/>
      <dgm:spPr/>
      <dgm:t>
        <a:bodyPr/>
        <a:lstStyle/>
        <a:p>
          <a:endParaRPr lang="en-US"/>
        </a:p>
      </dgm:t>
    </dgm:pt>
    <dgm:pt modelId="{B363EB0A-442E-40FA-9E3E-B551A33D66D3}">
      <dgm:prSet/>
      <dgm:spPr/>
      <dgm:t>
        <a:bodyPr/>
        <a:lstStyle/>
        <a:p>
          <a:r>
            <a:rPr lang="en-US"/>
            <a:t>Primeros Auxilios</a:t>
          </a:r>
        </a:p>
      </dgm:t>
    </dgm:pt>
    <dgm:pt modelId="{49F5D77A-14EB-4C4E-A705-B4A65D30E3B1}" type="parTrans" cxnId="{BFA4C5F9-FF33-4123-B9EA-61F3D108A118}">
      <dgm:prSet/>
      <dgm:spPr/>
      <dgm:t>
        <a:bodyPr/>
        <a:lstStyle/>
        <a:p>
          <a:endParaRPr lang="en-US"/>
        </a:p>
      </dgm:t>
    </dgm:pt>
    <dgm:pt modelId="{74C51957-40D2-457A-808B-A4F767721726}" type="sibTrans" cxnId="{BFA4C5F9-FF33-4123-B9EA-61F3D108A118}">
      <dgm:prSet/>
      <dgm:spPr/>
      <dgm:t>
        <a:bodyPr/>
        <a:lstStyle/>
        <a:p>
          <a:endParaRPr lang="en-US"/>
        </a:p>
      </dgm:t>
    </dgm:pt>
    <dgm:pt modelId="{AEFA6A69-C8BD-4D61-A47F-B02E963D4E26}">
      <dgm:prSet/>
      <dgm:spPr/>
      <dgm:t>
        <a:bodyPr/>
        <a:lstStyle/>
        <a:p>
          <a:r>
            <a:rPr lang="en-US"/>
            <a:t>Orientación en salud</a:t>
          </a:r>
        </a:p>
      </dgm:t>
    </dgm:pt>
    <dgm:pt modelId="{98E6A539-7C62-4EFA-BD01-B2AC3EE05B8D}" type="parTrans" cxnId="{30766C5E-63F7-4F74-8859-4CC639E47636}">
      <dgm:prSet/>
      <dgm:spPr/>
      <dgm:t>
        <a:bodyPr/>
        <a:lstStyle/>
        <a:p>
          <a:endParaRPr lang="en-US"/>
        </a:p>
      </dgm:t>
    </dgm:pt>
    <dgm:pt modelId="{4D5C607B-8DCA-4B95-A059-DA316C0A43F2}" type="sibTrans" cxnId="{30766C5E-63F7-4F74-8859-4CC639E47636}">
      <dgm:prSet/>
      <dgm:spPr/>
      <dgm:t>
        <a:bodyPr/>
        <a:lstStyle/>
        <a:p>
          <a:endParaRPr lang="en-US"/>
        </a:p>
      </dgm:t>
    </dgm:pt>
    <dgm:pt modelId="{A73F92EA-1BEC-41D1-A17B-C7C1DD836A44}" type="pres">
      <dgm:prSet presAssocID="{72B1AAC9-D4E7-475D-9034-1B01244CCE02}" presName="hierChild1" presStyleCnt="0">
        <dgm:presLayoutVars>
          <dgm:orgChart val="1"/>
          <dgm:chPref val="1"/>
          <dgm:dir/>
          <dgm:animOne val="branch"/>
          <dgm:animLvl val="lvl"/>
          <dgm:resizeHandles/>
        </dgm:presLayoutVars>
      </dgm:prSet>
      <dgm:spPr/>
    </dgm:pt>
    <dgm:pt modelId="{EF87BE20-D2EB-4F81-9D05-1A950BBC78B0}" type="pres">
      <dgm:prSet presAssocID="{EBF44D23-AEE7-4952-AB0F-4F4ABF8A5CF9}" presName="hierRoot1" presStyleCnt="0">
        <dgm:presLayoutVars>
          <dgm:hierBranch val="init"/>
        </dgm:presLayoutVars>
      </dgm:prSet>
      <dgm:spPr/>
    </dgm:pt>
    <dgm:pt modelId="{3352D375-F4B1-4871-B726-664B0854AEEF}" type="pres">
      <dgm:prSet presAssocID="{EBF44D23-AEE7-4952-AB0F-4F4ABF8A5CF9}" presName="rootComposite1" presStyleCnt="0"/>
      <dgm:spPr/>
    </dgm:pt>
    <dgm:pt modelId="{DA06F022-B79C-498C-893D-8FAE5A89FD07}" type="pres">
      <dgm:prSet presAssocID="{EBF44D23-AEE7-4952-AB0F-4F4ABF8A5CF9}" presName="rootText1" presStyleLbl="node0" presStyleIdx="0" presStyleCnt="1">
        <dgm:presLayoutVars>
          <dgm:chMax/>
          <dgm:chPref val="3"/>
        </dgm:presLayoutVars>
      </dgm:prSet>
      <dgm:spPr/>
    </dgm:pt>
    <dgm:pt modelId="{437A4F8D-5F30-4ED3-A3BF-DC8D74E2B2EA}" type="pres">
      <dgm:prSet presAssocID="{EBF44D23-AEE7-4952-AB0F-4F4ABF8A5CF9}" presName="titleText1" presStyleLbl="fgAcc0" presStyleIdx="0" presStyleCnt="1">
        <dgm:presLayoutVars>
          <dgm:chMax val="0"/>
          <dgm:chPref val="0"/>
        </dgm:presLayoutVars>
      </dgm:prSet>
      <dgm:spPr/>
    </dgm:pt>
    <dgm:pt modelId="{24C733B0-2847-4243-8D78-82B181FF0170}" type="pres">
      <dgm:prSet presAssocID="{EBF44D23-AEE7-4952-AB0F-4F4ABF8A5CF9}" presName="rootConnector1" presStyleLbl="node1" presStyleIdx="0" presStyleCnt="8"/>
      <dgm:spPr/>
    </dgm:pt>
    <dgm:pt modelId="{E08D2ED1-EACF-40CE-8152-1D1A4A010350}" type="pres">
      <dgm:prSet presAssocID="{EBF44D23-AEE7-4952-AB0F-4F4ABF8A5CF9}" presName="hierChild2" presStyleCnt="0"/>
      <dgm:spPr/>
    </dgm:pt>
    <dgm:pt modelId="{D0AD2016-1CAB-4800-A136-A6881094A17A}" type="pres">
      <dgm:prSet presAssocID="{A310C120-566D-40A7-9F54-5AB413EAD3B9}" presName="Name37" presStyleLbl="parChTrans1D2" presStyleIdx="0" presStyleCnt="7"/>
      <dgm:spPr/>
    </dgm:pt>
    <dgm:pt modelId="{20F56F71-AB80-49E4-B49C-B277D87BFC32}" type="pres">
      <dgm:prSet presAssocID="{246BB077-77FA-4267-A24F-D8F9B2BD128F}" presName="hierRoot2" presStyleCnt="0">
        <dgm:presLayoutVars>
          <dgm:hierBranch val="init"/>
        </dgm:presLayoutVars>
      </dgm:prSet>
      <dgm:spPr/>
    </dgm:pt>
    <dgm:pt modelId="{5CCB2EC6-7CEC-4716-A9DD-E3041B911124}" type="pres">
      <dgm:prSet presAssocID="{246BB077-77FA-4267-A24F-D8F9B2BD128F}" presName="rootComposite" presStyleCnt="0"/>
      <dgm:spPr/>
    </dgm:pt>
    <dgm:pt modelId="{C7840252-FA60-48D9-A829-F619FDAB5F63}" type="pres">
      <dgm:prSet presAssocID="{246BB077-77FA-4267-A24F-D8F9B2BD128F}" presName="rootText" presStyleLbl="node1" presStyleIdx="0" presStyleCnt="8">
        <dgm:presLayoutVars>
          <dgm:chMax/>
          <dgm:chPref val="3"/>
        </dgm:presLayoutVars>
      </dgm:prSet>
      <dgm:spPr/>
    </dgm:pt>
    <dgm:pt modelId="{FD98593E-C9A5-4DB8-AA95-2B3B1423A5C1}" type="pres">
      <dgm:prSet presAssocID="{246BB077-77FA-4267-A24F-D8F9B2BD128F}" presName="titleText2" presStyleLbl="fgAcc1" presStyleIdx="0" presStyleCnt="8">
        <dgm:presLayoutVars>
          <dgm:chMax val="0"/>
          <dgm:chPref val="0"/>
        </dgm:presLayoutVars>
      </dgm:prSet>
      <dgm:spPr/>
    </dgm:pt>
    <dgm:pt modelId="{A2FC2534-8239-49FD-B087-ECEB4A41A6A9}" type="pres">
      <dgm:prSet presAssocID="{246BB077-77FA-4267-A24F-D8F9B2BD128F}" presName="rootConnector" presStyleLbl="node2" presStyleIdx="0" presStyleCnt="0"/>
      <dgm:spPr/>
    </dgm:pt>
    <dgm:pt modelId="{06FD7C4C-B8E9-4F48-A523-2A9ACCE1E5ED}" type="pres">
      <dgm:prSet presAssocID="{246BB077-77FA-4267-A24F-D8F9B2BD128F}" presName="hierChild4" presStyleCnt="0"/>
      <dgm:spPr/>
    </dgm:pt>
    <dgm:pt modelId="{913A4702-9225-48C2-8282-1D07F8204623}" type="pres">
      <dgm:prSet presAssocID="{246BB077-77FA-4267-A24F-D8F9B2BD128F}" presName="hierChild5" presStyleCnt="0"/>
      <dgm:spPr/>
    </dgm:pt>
    <dgm:pt modelId="{40481857-6A8B-4FE6-8AC7-CCD346110E2A}" type="pres">
      <dgm:prSet presAssocID="{FBD3ACE4-FE4B-4D97-BAEF-1817E9260C63}" presName="Name37" presStyleLbl="parChTrans1D2" presStyleIdx="1" presStyleCnt="7"/>
      <dgm:spPr/>
    </dgm:pt>
    <dgm:pt modelId="{66C58694-2BB2-45D2-BE67-A44D2DD6B588}" type="pres">
      <dgm:prSet presAssocID="{11909FB0-FDB4-4725-B0AA-79518404D7FC}" presName="hierRoot2" presStyleCnt="0">
        <dgm:presLayoutVars>
          <dgm:hierBranch val="init"/>
        </dgm:presLayoutVars>
      </dgm:prSet>
      <dgm:spPr/>
    </dgm:pt>
    <dgm:pt modelId="{01C0D179-93A8-47F7-981E-8EE053A6E042}" type="pres">
      <dgm:prSet presAssocID="{11909FB0-FDB4-4725-B0AA-79518404D7FC}" presName="rootComposite" presStyleCnt="0"/>
      <dgm:spPr/>
    </dgm:pt>
    <dgm:pt modelId="{DBF27FB8-3B53-4911-AF0A-416C0CDAB416}" type="pres">
      <dgm:prSet presAssocID="{11909FB0-FDB4-4725-B0AA-79518404D7FC}" presName="rootText" presStyleLbl="node1" presStyleIdx="1" presStyleCnt="8">
        <dgm:presLayoutVars>
          <dgm:chMax/>
          <dgm:chPref val="3"/>
        </dgm:presLayoutVars>
      </dgm:prSet>
      <dgm:spPr/>
    </dgm:pt>
    <dgm:pt modelId="{1DFFE191-7CEB-4016-9B06-51EF371F1C46}" type="pres">
      <dgm:prSet presAssocID="{11909FB0-FDB4-4725-B0AA-79518404D7FC}" presName="titleText2" presStyleLbl="fgAcc1" presStyleIdx="1" presStyleCnt="8">
        <dgm:presLayoutVars>
          <dgm:chMax val="0"/>
          <dgm:chPref val="0"/>
        </dgm:presLayoutVars>
      </dgm:prSet>
      <dgm:spPr/>
    </dgm:pt>
    <dgm:pt modelId="{729933BE-3602-4FAC-B50E-94A31B61D41D}" type="pres">
      <dgm:prSet presAssocID="{11909FB0-FDB4-4725-B0AA-79518404D7FC}" presName="rootConnector" presStyleLbl="node2" presStyleIdx="0" presStyleCnt="0"/>
      <dgm:spPr/>
    </dgm:pt>
    <dgm:pt modelId="{A721F960-622A-42D5-ABBF-6378DC799B4E}" type="pres">
      <dgm:prSet presAssocID="{11909FB0-FDB4-4725-B0AA-79518404D7FC}" presName="hierChild4" presStyleCnt="0"/>
      <dgm:spPr/>
    </dgm:pt>
    <dgm:pt modelId="{25736308-7A75-4749-967E-2897CA29F6F3}" type="pres">
      <dgm:prSet presAssocID="{97189F82-73DF-4082-8509-1AC7D24CBF5C}" presName="Name37" presStyleLbl="parChTrans1D3" presStyleIdx="0" presStyleCnt="4"/>
      <dgm:spPr/>
    </dgm:pt>
    <dgm:pt modelId="{22A41C2D-4FA2-429D-8197-A7FDB76C7883}" type="pres">
      <dgm:prSet presAssocID="{73A702FA-F837-4E5A-9635-7C2D5BC13281}" presName="hierRoot2" presStyleCnt="0">
        <dgm:presLayoutVars>
          <dgm:hierBranch val="init"/>
        </dgm:presLayoutVars>
      </dgm:prSet>
      <dgm:spPr/>
    </dgm:pt>
    <dgm:pt modelId="{6BCA223C-A68F-4A36-B942-87AD1DADF0A6}" type="pres">
      <dgm:prSet presAssocID="{73A702FA-F837-4E5A-9635-7C2D5BC13281}" presName="rootComposite" presStyleCnt="0"/>
      <dgm:spPr/>
    </dgm:pt>
    <dgm:pt modelId="{4CFB0D20-CD79-4CD3-BA7E-4E1D6C6ED68D}" type="pres">
      <dgm:prSet presAssocID="{73A702FA-F837-4E5A-9635-7C2D5BC13281}" presName="rootText" presStyleLbl="node1" presStyleIdx="2" presStyleCnt="8">
        <dgm:presLayoutVars>
          <dgm:chMax/>
          <dgm:chPref val="3"/>
        </dgm:presLayoutVars>
      </dgm:prSet>
      <dgm:spPr/>
    </dgm:pt>
    <dgm:pt modelId="{9BF228E6-EC63-4361-9024-AF5399C83A2B}" type="pres">
      <dgm:prSet presAssocID="{73A702FA-F837-4E5A-9635-7C2D5BC13281}" presName="titleText2" presStyleLbl="fgAcc1" presStyleIdx="2" presStyleCnt="8">
        <dgm:presLayoutVars>
          <dgm:chMax val="0"/>
          <dgm:chPref val="0"/>
        </dgm:presLayoutVars>
      </dgm:prSet>
      <dgm:spPr/>
    </dgm:pt>
    <dgm:pt modelId="{196EE8E3-7F03-4F7F-B723-134688429C51}" type="pres">
      <dgm:prSet presAssocID="{73A702FA-F837-4E5A-9635-7C2D5BC13281}" presName="rootConnector" presStyleLbl="node3" presStyleIdx="0" presStyleCnt="0"/>
      <dgm:spPr/>
    </dgm:pt>
    <dgm:pt modelId="{70280358-FD2A-48D6-B02A-C978B6C244FE}" type="pres">
      <dgm:prSet presAssocID="{73A702FA-F837-4E5A-9635-7C2D5BC13281}" presName="hierChild4" presStyleCnt="0"/>
      <dgm:spPr/>
    </dgm:pt>
    <dgm:pt modelId="{6EF9DA53-7B28-4760-A595-8142BC00CA03}" type="pres">
      <dgm:prSet presAssocID="{73A702FA-F837-4E5A-9635-7C2D5BC13281}" presName="hierChild5" presStyleCnt="0"/>
      <dgm:spPr/>
    </dgm:pt>
    <dgm:pt modelId="{C0ECF7BD-68D9-43FE-9904-B556201A61C8}" type="pres">
      <dgm:prSet presAssocID="{E7D7F026-3103-4237-95CC-922B274B88E9}" presName="Name37" presStyleLbl="parChTrans1D3" presStyleIdx="1" presStyleCnt="4"/>
      <dgm:spPr/>
    </dgm:pt>
    <dgm:pt modelId="{D2C8F307-2EE6-49A8-BEF2-CF8346CB9BB2}" type="pres">
      <dgm:prSet presAssocID="{1E90437B-B2A3-4CE6-BEC4-1C23042323FD}" presName="hierRoot2" presStyleCnt="0">
        <dgm:presLayoutVars>
          <dgm:hierBranch val="init"/>
        </dgm:presLayoutVars>
      </dgm:prSet>
      <dgm:spPr/>
    </dgm:pt>
    <dgm:pt modelId="{B6D1417A-47EF-4B2F-88E1-9C62655041C3}" type="pres">
      <dgm:prSet presAssocID="{1E90437B-B2A3-4CE6-BEC4-1C23042323FD}" presName="rootComposite" presStyleCnt="0"/>
      <dgm:spPr/>
    </dgm:pt>
    <dgm:pt modelId="{35CE6747-96DA-4290-96E1-C24EF7AC73AC}" type="pres">
      <dgm:prSet presAssocID="{1E90437B-B2A3-4CE6-BEC4-1C23042323FD}" presName="rootText" presStyleLbl="node1" presStyleIdx="3" presStyleCnt="8">
        <dgm:presLayoutVars>
          <dgm:chMax/>
          <dgm:chPref val="3"/>
        </dgm:presLayoutVars>
      </dgm:prSet>
      <dgm:spPr/>
    </dgm:pt>
    <dgm:pt modelId="{BED8587B-97B5-43CE-9CFE-1ED4C98C2513}" type="pres">
      <dgm:prSet presAssocID="{1E90437B-B2A3-4CE6-BEC4-1C23042323FD}" presName="titleText2" presStyleLbl="fgAcc1" presStyleIdx="3" presStyleCnt="8">
        <dgm:presLayoutVars>
          <dgm:chMax val="0"/>
          <dgm:chPref val="0"/>
        </dgm:presLayoutVars>
      </dgm:prSet>
      <dgm:spPr/>
    </dgm:pt>
    <dgm:pt modelId="{9F958629-16C0-4BD3-BFDB-16D091A5BE13}" type="pres">
      <dgm:prSet presAssocID="{1E90437B-B2A3-4CE6-BEC4-1C23042323FD}" presName="rootConnector" presStyleLbl="node3" presStyleIdx="0" presStyleCnt="0"/>
      <dgm:spPr/>
    </dgm:pt>
    <dgm:pt modelId="{75F49A4A-D5EB-4D4B-84BB-BE49A9D45B31}" type="pres">
      <dgm:prSet presAssocID="{1E90437B-B2A3-4CE6-BEC4-1C23042323FD}" presName="hierChild4" presStyleCnt="0"/>
      <dgm:spPr/>
    </dgm:pt>
    <dgm:pt modelId="{8F9AD52F-1D65-44E0-9996-465EF6BB412F}" type="pres">
      <dgm:prSet presAssocID="{1E90437B-B2A3-4CE6-BEC4-1C23042323FD}" presName="hierChild5" presStyleCnt="0"/>
      <dgm:spPr/>
    </dgm:pt>
    <dgm:pt modelId="{E481E5E5-9915-4B73-9B47-AACE3938A869}" type="pres">
      <dgm:prSet presAssocID="{98E6A539-7C62-4EFA-BD01-B2AC3EE05B8D}" presName="Name37" presStyleLbl="parChTrans1D3" presStyleIdx="2" presStyleCnt="4"/>
      <dgm:spPr/>
    </dgm:pt>
    <dgm:pt modelId="{EE1ADA89-A39E-42F2-83B6-15297D69BBAC}" type="pres">
      <dgm:prSet presAssocID="{AEFA6A69-C8BD-4D61-A47F-B02E963D4E26}" presName="hierRoot2" presStyleCnt="0">
        <dgm:presLayoutVars>
          <dgm:hierBranch val="init"/>
        </dgm:presLayoutVars>
      </dgm:prSet>
      <dgm:spPr/>
    </dgm:pt>
    <dgm:pt modelId="{FAA0F2A3-7142-4E83-A204-740CC40CE635}" type="pres">
      <dgm:prSet presAssocID="{AEFA6A69-C8BD-4D61-A47F-B02E963D4E26}" presName="rootComposite" presStyleCnt="0"/>
      <dgm:spPr/>
    </dgm:pt>
    <dgm:pt modelId="{B35484C2-E9EA-4D8C-A1FC-557210F96985}" type="pres">
      <dgm:prSet presAssocID="{AEFA6A69-C8BD-4D61-A47F-B02E963D4E26}" presName="rootText" presStyleLbl="node1" presStyleIdx="4" presStyleCnt="8">
        <dgm:presLayoutVars>
          <dgm:chMax/>
          <dgm:chPref val="3"/>
        </dgm:presLayoutVars>
      </dgm:prSet>
      <dgm:spPr/>
    </dgm:pt>
    <dgm:pt modelId="{CF8E6D43-EB75-4495-AC24-1A6A1BB8327E}" type="pres">
      <dgm:prSet presAssocID="{AEFA6A69-C8BD-4D61-A47F-B02E963D4E26}" presName="titleText2" presStyleLbl="fgAcc1" presStyleIdx="4" presStyleCnt="8">
        <dgm:presLayoutVars>
          <dgm:chMax val="0"/>
          <dgm:chPref val="0"/>
        </dgm:presLayoutVars>
      </dgm:prSet>
      <dgm:spPr/>
    </dgm:pt>
    <dgm:pt modelId="{7071F507-16AC-45D5-A334-369D6D3D9F02}" type="pres">
      <dgm:prSet presAssocID="{AEFA6A69-C8BD-4D61-A47F-B02E963D4E26}" presName="rootConnector" presStyleLbl="node3" presStyleIdx="0" presStyleCnt="0"/>
      <dgm:spPr/>
    </dgm:pt>
    <dgm:pt modelId="{CE44D2A9-9798-483A-ADAD-F608E8270ACC}" type="pres">
      <dgm:prSet presAssocID="{AEFA6A69-C8BD-4D61-A47F-B02E963D4E26}" presName="hierChild4" presStyleCnt="0"/>
      <dgm:spPr/>
    </dgm:pt>
    <dgm:pt modelId="{377C5C0F-6A36-44A6-9E83-365305B82340}" type="pres">
      <dgm:prSet presAssocID="{AEFA6A69-C8BD-4D61-A47F-B02E963D4E26}" presName="hierChild5" presStyleCnt="0"/>
      <dgm:spPr/>
    </dgm:pt>
    <dgm:pt modelId="{418CF608-4B30-4B78-99EE-ECC882124F43}" type="pres">
      <dgm:prSet presAssocID="{49F5D77A-14EB-4C4E-A705-B4A65D30E3B1}" presName="Name37" presStyleLbl="parChTrans1D3" presStyleIdx="3" presStyleCnt="4"/>
      <dgm:spPr/>
    </dgm:pt>
    <dgm:pt modelId="{757A9B6D-CFD2-4E5B-9C7C-5EC360F2D976}" type="pres">
      <dgm:prSet presAssocID="{B363EB0A-442E-40FA-9E3E-B551A33D66D3}" presName="hierRoot2" presStyleCnt="0">
        <dgm:presLayoutVars>
          <dgm:hierBranch val="init"/>
        </dgm:presLayoutVars>
      </dgm:prSet>
      <dgm:spPr/>
    </dgm:pt>
    <dgm:pt modelId="{9C38C1FB-47B2-4FAE-902A-6121AAA48F5E}" type="pres">
      <dgm:prSet presAssocID="{B363EB0A-442E-40FA-9E3E-B551A33D66D3}" presName="rootComposite" presStyleCnt="0"/>
      <dgm:spPr/>
    </dgm:pt>
    <dgm:pt modelId="{1D1612D9-EA74-418C-BB76-9727CDDD5F68}" type="pres">
      <dgm:prSet presAssocID="{B363EB0A-442E-40FA-9E3E-B551A33D66D3}" presName="rootText" presStyleLbl="node1" presStyleIdx="5" presStyleCnt="8">
        <dgm:presLayoutVars>
          <dgm:chMax/>
          <dgm:chPref val="3"/>
        </dgm:presLayoutVars>
      </dgm:prSet>
      <dgm:spPr/>
    </dgm:pt>
    <dgm:pt modelId="{F881D032-F783-4AA9-86B9-00C72978C13F}" type="pres">
      <dgm:prSet presAssocID="{B363EB0A-442E-40FA-9E3E-B551A33D66D3}" presName="titleText2" presStyleLbl="fgAcc1" presStyleIdx="5" presStyleCnt="8">
        <dgm:presLayoutVars>
          <dgm:chMax val="0"/>
          <dgm:chPref val="0"/>
        </dgm:presLayoutVars>
      </dgm:prSet>
      <dgm:spPr/>
    </dgm:pt>
    <dgm:pt modelId="{7FA9DFA9-8A62-47DA-88F2-262BF1AED52C}" type="pres">
      <dgm:prSet presAssocID="{B363EB0A-442E-40FA-9E3E-B551A33D66D3}" presName="rootConnector" presStyleLbl="node3" presStyleIdx="0" presStyleCnt="0"/>
      <dgm:spPr/>
    </dgm:pt>
    <dgm:pt modelId="{C4E5165D-1B15-4331-BF48-02B5CF29415C}" type="pres">
      <dgm:prSet presAssocID="{B363EB0A-442E-40FA-9E3E-B551A33D66D3}" presName="hierChild4" presStyleCnt="0"/>
      <dgm:spPr/>
    </dgm:pt>
    <dgm:pt modelId="{BB4908F8-A4C8-4E94-91A0-685130282A32}" type="pres">
      <dgm:prSet presAssocID="{B363EB0A-442E-40FA-9E3E-B551A33D66D3}" presName="hierChild5" presStyleCnt="0"/>
      <dgm:spPr/>
    </dgm:pt>
    <dgm:pt modelId="{EB97616B-DC9E-4ABC-AC67-9CE984D35BBB}" type="pres">
      <dgm:prSet presAssocID="{11909FB0-FDB4-4725-B0AA-79518404D7FC}" presName="hierChild5" presStyleCnt="0"/>
      <dgm:spPr/>
    </dgm:pt>
    <dgm:pt modelId="{B22055CB-2748-4069-A433-4AECD7731ACA}" type="pres">
      <dgm:prSet presAssocID="{9BC8043B-E1C8-4E0D-8D2F-88E1E4549BC3}" presName="Name37" presStyleLbl="parChTrans1D2" presStyleIdx="2" presStyleCnt="7"/>
      <dgm:spPr/>
    </dgm:pt>
    <dgm:pt modelId="{8801E6F9-4467-4552-A8F3-1EA681A9E8E9}" type="pres">
      <dgm:prSet presAssocID="{EB56BDAF-58B0-4E60-8B75-9D35E22E9539}" presName="hierRoot2" presStyleCnt="0">
        <dgm:presLayoutVars>
          <dgm:hierBranch val="init"/>
        </dgm:presLayoutVars>
      </dgm:prSet>
      <dgm:spPr/>
    </dgm:pt>
    <dgm:pt modelId="{62EBB977-E4D2-4CA2-8813-081C202BB50A}" type="pres">
      <dgm:prSet presAssocID="{EB56BDAF-58B0-4E60-8B75-9D35E22E9539}" presName="rootComposite" presStyleCnt="0"/>
      <dgm:spPr/>
    </dgm:pt>
    <dgm:pt modelId="{DF3D4830-6D04-4D66-B4D7-C8F1258D2FCF}" type="pres">
      <dgm:prSet presAssocID="{EB56BDAF-58B0-4E60-8B75-9D35E22E9539}" presName="rootText" presStyleLbl="node1" presStyleIdx="6" presStyleCnt="8">
        <dgm:presLayoutVars>
          <dgm:chMax/>
          <dgm:chPref val="3"/>
        </dgm:presLayoutVars>
      </dgm:prSet>
      <dgm:spPr/>
    </dgm:pt>
    <dgm:pt modelId="{A2851E65-913C-4637-B9D1-7A99A6618D24}" type="pres">
      <dgm:prSet presAssocID="{EB56BDAF-58B0-4E60-8B75-9D35E22E9539}" presName="titleText2" presStyleLbl="fgAcc1" presStyleIdx="6" presStyleCnt="8">
        <dgm:presLayoutVars>
          <dgm:chMax val="0"/>
          <dgm:chPref val="0"/>
        </dgm:presLayoutVars>
      </dgm:prSet>
      <dgm:spPr/>
    </dgm:pt>
    <dgm:pt modelId="{64D713FF-1CD4-4613-9056-DA5A63C46795}" type="pres">
      <dgm:prSet presAssocID="{EB56BDAF-58B0-4E60-8B75-9D35E22E9539}" presName="rootConnector" presStyleLbl="node2" presStyleIdx="0" presStyleCnt="0"/>
      <dgm:spPr/>
    </dgm:pt>
    <dgm:pt modelId="{EEE1156E-00F3-45CF-8C4C-2DD3082F9187}" type="pres">
      <dgm:prSet presAssocID="{EB56BDAF-58B0-4E60-8B75-9D35E22E9539}" presName="hierChild4" presStyleCnt="0"/>
      <dgm:spPr/>
    </dgm:pt>
    <dgm:pt modelId="{60C62310-1E63-405D-9292-3889D60298B9}" type="pres">
      <dgm:prSet presAssocID="{EB56BDAF-58B0-4E60-8B75-9D35E22E9539}" presName="hierChild5" presStyleCnt="0"/>
      <dgm:spPr/>
    </dgm:pt>
    <dgm:pt modelId="{6395C2CC-1B4F-4AF5-9422-2899F863B184}" type="pres">
      <dgm:prSet presAssocID="{05FB1FBE-63A7-4BE4-9B9B-D33AD69EDDB2}" presName="Name37" presStyleLbl="parChTrans1D2" presStyleIdx="3" presStyleCnt="7"/>
      <dgm:spPr/>
    </dgm:pt>
    <dgm:pt modelId="{8D433967-9BA3-4342-B848-4F5D3E0B343D}" type="pres">
      <dgm:prSet presAssocID="{796CD28B-09D0-49B1-B2F7-7D9DB2895AA2}" presName="hierRoot2" presStyleCnt="0">
        <dgm:presLayoutVars>
          <dgm:hierBranch val="init"/>
        </dgm:presLayoutVars>
      </dgm:prSet>
      <dgm:spPr/>
    </dgm:pt>
    <dgm:pt modelId="{675B36B1-E027-4080-9765-77DA8569BCB1}" type="pres">
      <dgm:prSet presAssocID="{796CD28B-09D0-49B1-B2F7-7D9DB2895AA2}" presName="rootComposite" presStyleCnt="0"/>
      <dgm:spPr/>
    </dgm:pt>
    <dgm:pt modelId="{5B75F921-5A85-4E1D-A89C-1BA4D271823E}" type="pres">
      <dgm:prSet presAssocID="{796CD28B-09D0-49B1-B2F7-7D9DB2895AA2}" presName="rootText" presStyleLbl="node1" presStyleIdx="7" presStyleCnt="8">
        <dgm:presLayoutVars>
          <dgm:chMax/>
          <dgm:chPref val="3"/>
        </dgm:presLayoutVars>
      </dgm:prSet>
      <dgm:spPr/>
    </dgm:pt>
    <dgm:pt modelId="{D2ECDB20-37EF-4F3E-861E-E056FD7D9A40}" type="pres">
      <dgm:prSet presAssocID="{796CD28B-09D0-49B1-B2F7-7D9DB2895AA2}" presName="titleText2" presStyleLbl="fgAcc1" presStyleIdx="7" presStyleCnt="8">
        <dgm:presLayoutVars>
          <dgm:chMax val="0"/>
          <dgm:chPref val="0"/>
        </dgm:presLayoutVars>
      </dgm:prSet>
      <dgm:spPr/>
    </dgm:pt>
    <dgm:pt modelId="{0AA4FC65-CC7B-48DD-91E8-88020AB0387F}" type="pres">
      <dgm:prSet presAssocID="{796CD28B-09D0-49B1-B2F7-7D9DB2895AA2}" presName="rootConnector" presStyleLbl="node2" presStyleIdx="0" presStyleCnt="0"/>
      <dgm:spPr/>
    </dgm:pt>
    <dgm:pt modelId="{C3FA5113-2793-4BA8-9B2D-D2F35DDF2876}" type="pres">
      <dgm:prSet presAssocID="{796CD28B-09D0-49B1-B2F7-7D9DB2895AA2}" presName="hierChild4" presStyleCnt="0"/>
      <dgm:spPr/>
    </dgm:pt>
    <dgm:pt modelId="{2731983E-4A53-4D7F-93AD-75B83A3130DD}" type="pres">
      <dgm:prSet presAssocID="{796CD28B-09D0-49B1-B2F7-7D9DB2895AA2}" presName="hierChild5" presStyleCnt="0"/>
      <dgm:spPr/>
    </dgm:pt>
    <dgm:pt modelId="{D90A90AD-C2C0-4556-A9CD-FB3EDDABA095}" type="pres">
      <dgm:prSet presAssocID="{EBF44D23-AEE7-4952-AB0F-4F4ABF8A5CF9}" presName="hierChild3" presStyleCnt="0"/>
      <dgm:spPr/>
    </dgm:pt>
    <dgm:pt modelId="{B83C4055-72FB-4FCC-B525-A713B3DCACDC}" type="pres">
      <dgm:prSet presAssocID="{757E9C07-032E-4CF2-9EA0-2D9B0022D98D}" presName="Name96" presStyleLbl="parChTrans1D2" presStyleIdx="4" presStyleCnt="7"/>
      <dgm:spPr/>
    </dgm:pt>
    <dgm:pt modelId="{D8AC1243-FED0-45D6-9A40-67335EC90333}" type="pres">
      <dgm:prSet presAssocID="{E8B8DE76-3FBF-4E30-988B-C6CF4D053587}" presName="hierRoot3" presStyleCnt="0">
        <dgm:presLayoutVars>
          <dgm:hierBranch val="init"/>
        </dgm:presLayoutVars>
      </dgm:prSet>
      <dgm:spPr/>
    </dgm:pt>
    <dgm:pt modelId="{602F233E-8732-4420-A631-460D601F19CD}" type="pres">
      <dgm:prSet presAssocID="{E8B8DE76-3FBF-4E30-988B-C6CF4D053587}" presName="rootComposite3" presStyleCnt="0"/>
      <dgm:spPr/>
    </dgm:pt>
    <dgm:pt modelId="{AE92900C-C50C-4487-8F36-902D16F49A02}" type="pres">
      <dgm:prSet presAssocID="{E8B8DE76-3FBF-4E30-988B-C6CF4D053587}" presName="rootText3" presStyleLbl="asst1" presStyleIdx="0" presStyleCnt="3" custLinFactNeighborX="-97726" custLinFactNeighborY="-87115">
        <dgm:presLayoutVars>
          <dgm:chPref val="3"/>
        </dgm:presLayoutVars>
      </dgm:prSet>
      <dgm:spPr/>
    </dgm:pt>
    <dgm:pt modelId="{724B724C-0F03-4D7B-AC50-A9BC75032803}" type="pres">
      <dgm:prSet presAssocID="{E8B8DE76-3FBF-4E30-988B-C6CF4D053587}" presName="titleText3" presStyleLbl="fgAcc2" presStyleIdx="0" presStyleCnt="3" custLinFactX="-7657" custLinFactY="-100000" custLinFactNeighborX="-100000" custLinFactNeighborY="-161346">
        <dgm:presLayoutVars>
          <dgm:chMax val="0"/>
          <dgm:chPref val="0"/>
        </dgm:presLayoutVars>
      </dgm:prSet>
      <dgm:spPr/>
    </dgm:pt>
    <dgm:pt modelId="{E9DD8BCB-F93A-4F59-94AA-31A50FD889B4}" type="pres">
      <dgm:prSet presAssocID="{E8B8DE76-3FBF-4E30-988B-C6CF4D053587}" presName="rootConnector3" presStyleLbl="asst1" presStyleIdx="0" presStyleCnt="3"/>
      <dgm:spPr/>
    </dgm:pt>
    <dgm:pt modelId="{C50883D0-C240-4860-B45F-CF297D1E2AE0}" type="pres">
      <dgm:prSet presAssocID="{E8B8DE76-3FBF-4E30-988B-C6CF4D053587}" presName="hierChild6" presStyleCnt="0"/>
      <dgm:spPr/>
    </dgm:pt>
    <dgm:pt modelId="{C0F85483-F810-4B86-91EB-BFF37DE8F488}" type="pres">
      <dgm:prSet presAssocID="{E8B8DE76-3FBF-4E30-988B-C6CF4D053587}" presName="hierChild7" presStyleCnt="0"/>
      <dgm:spPr/>
    </dgm:pt>
    <dgm:pt modelId="{8807FF53-7C49-425D-878F-7AB12E4F88FA}" type="pres">
      <dgm:prSet presAssocID="{8D9EAE28-CACE-4C1E-842F-82EC0B2227E8}" presName="Name96" presStyleLbl="parChTrans1D2" presStyleIdx="5" presStyleCnt="7"/>
      <dgm:spPr/>
    </dgm:pt>
    <dgm:pt modelId="{2905D70B-9EF4-42FD-9944-BA3BAB67EF11}" type="pres">
      <dgm:prSet presAssocID="{615460E1-081B-436D-8AFF-CF45A3930450}" presName="hierRoot3" presStyleCnt="0">
        <dgm:presLayoutVars>
          <dgm:hierBranch val="init"/>
        </dgm:presLayoutVars>
      </dgm:prSet>
      <dgm:spPr/>
    </dgm:pt>
    <dgm:pt modelId="{4720E37D-0E64-4951-98D2-F7A64C286EC6}" type="pres">
      <dgm:prSet presAssocID="{615460E1-081B-436D-8AFF-CF45A3930450}" presName="rootComposite3" presStyleCnt="0"/>
      <dgm:spPr/>
    </dgm:pt>
    <dgm:pt modelId="{96F72F30-9C0C-4287-98B6-3E97999D0936}" type="pres">
      <dgm:prSet presAssocID="{615460E1-081B-436D-8AFF-CF45A3930450}" presName="rootText3" presStyleLbl="asst1" presStyleIdx="1" presStyleCnt="3" custLinFactX="-100000" custLinFactNeighborX="-132633" custLinFactNeighborY="35786">
        <dgm:presLayoutVars>
          <dgm:chPref val="3"/>
        </dgm:presLayoutVars>
      </dgm:prSet>
      <dgm:spPr/>
    </dgm:pt>
    <dgm:pt modelId="{88093BAC-7C35-4008-8820-9492000F2456}" type="pres">
      <dgm:prSet presAssocID="{615460E1-081B-436D-8AFF-CF45A3930450}" presName="titleText3" presStyleLbl="fgAcc2" presStyleIdx="1" presStyleCnt="3" custLinFactX="-100000" custLinFactY="7358" custLinFactNeighborX="-158481" custLinFactNeighborY="100000">
        <dgm:presLayoutVars>
          <dgm:chMax val="0"/>
          <dgm:chPref val="0"/>
        </dgm:presLayoutVars>
      </dgm:prSet>
      <dgm:spPr/>
    </dgm:pt>
    <dgm:pt modelId="{021DE1E0-E12E-411A-AFA1-E20297A1EF8F}" type="pres">
      <dgm:prSet presAssocID="{615460E1-081B-436D-8AFF-CF45A3930450}" presName="rootConnector3" presStyleLbl="asst1" presStyleIdx="1" presStyleCnt="3"/>
      <dgm:spPr/>
    </dgm:pt>
    <dgm:pt modelId="{D821E738-2C40-45DB-94B4-21FD0106A6D1}" type="pres">
      <dgm:prSet presAssocID="{615460E1-081B-436D-8AFF-CF45A3930450}" presName="hierChild6" presStyleCnt="0"/>
      <dgm:spPr/>
    </dgm:pt>
    <dgm:pt modelId="{68B78E09-9198-4C10-B004-BEE6C7FCEDE2}" type="pres">
      <dgm:prSet presAssocID="{615460E1-081B-436D-8AFF-CF45A3930450}" presName="hierChild7" presStyleCnt="0"/>
      <dgm:spPr/>
    </dgm:pt>
    <dgm:pt modelId="{8F3D839F-7DC3-4852-BC96-BCD1BFDF2843}" type="pres">
      <dgm:prSet presAssocID="{3F4CF14A-402F-4A3C-8EDA-2F63E07A5604}" presName="Name96" presStyleLbl="parChTrans1D2" presStyleIdx="6" presStyleCnt="7"/>
      <dgm:spPr/>
    </dgm:pt>
    <dgm:pt modelId="{4AFE61F1-8D80-435A-9F58-A71E2DF63784}" type="pres">
      <dgm:prSet presAssocID="{6EB16459-B9E6-468E-9CCE-23BA0C981F79}" presName="hierRoot3" presStyleCnt="0">
        <dgm:presLayoutVars>
          <dgm:hierBranch val="init"/>
        </dgm:presLayoutVars>
      </dgm:prSet>
      <dgm:spPr/>
    </dgm:pt>
    <dgm:pt modelId="{2EA14D8C-80E7-4F7B-91A1-690D1D596F99}" type="pres">
      <dgm:prSet presAssocID="{6EB16459-B9E6-468E-9CCE-23BA0C981F79}" presName="rootComposite3" presStyleCnt="0"/>
      <dgm:spPr/>
    </dgm:pt>
    <dgm:pt modelId="{AF7B34AF-4759-4354-A99D-0A4E796994D5}" type="pres">
      <dgm:prSet presAssocID="{6EB16459-B9E6-468E-9CCE-23BA0C981F79}" presName="rootText3" presStyleLbl="asst1" presStyleIdx="2" presStyleCnt="3" custLinFactNeighborX="-97171" custLinFactNeighborY="5156">
        <dgm:presLayoutVars>
          <dgm:chPref val="3"/>
        </dgm:presLayoutVars>
      </dgm:prSet>
      <dgm:spPr/>
    </dgm:pt>
    <dgm:pt modelId="{6CB54A24-5617-4DC4-9249-A1E1B54D42B5}" type="pres">
      <dgm:prSet presAssocID="{6EB16459-B9E6-468E-9CCE-23BA0C981F79}" presName="titleText3" presStyleLbl="fgAcc2" presStyleIdx="2" presStyleCnt="3" custLinFactX="-7315" custLinFactNeighborX="-100000" custLinFactNeighborY="15466">
        <dgm:presLayoutVars>
          <dgm:chMax val="0"/>
          <dgm:chPref val="0"/>
        </dgm:presLayoutVars>
      </dgm:prSet>
      <dgm:spPr/>
    </dgm:pt>
    <dgm:pt modelId="{F2B7CB75-26EC-48FB-89B3-4AD805F58FD2}" type="pres">
      <dgm:prSet presAssocID="{6EB16459-B9E6-468E-9CCE-23BA0C981F79}" presName="rootConnector3" presStyleLbl="asst1" presStyleIdx="2" presStyleCnt="3"/>
      <dgm:spPr/>
    </dgm:pt>
    <dgm:pt modelId="{3D5A9114-7E9D-4C92-95F9-AD97A1719D4B}" type="pres">
      <dgm:prSet presAssocID="{6EB16459-B9E6-468E-9CCE-23BA0C981F79}" presName="hierChild6" presStyleCnt="0"/>
      <dgm:spPr/>
    </dgm:pt>
    <dgm:pt modelId="{68D651DB-1A57-47B2-AEFD-39BF7D09F53B}" type="pres">
      <dgm:prSet presAssocID="{6EB16459-B9E6-468E-9CCE-23BA0C981F79}" presName="hierChild7" presStyleCnt="0"/>
      <dgm:spPr/>
    </dgm:pt>
  </dgm:ptLst>
  <dgm:cxnLst>
    <dgm:cxn modelId="{8A3C7800-2D2F-4621-8731-2A506A37AF06}" srcId="{EBF44D23-AEE7-4952-AB0F-4F4ABF8A5CF9}" destId="{EB56BDAF-58B0-4E60-8B75-9D35E22E9539}" srcOrd="5" destOrd="0" parTransId="{9BC8043B-E1C8-4E0D-8D2F-88E1E4549BC3}" sibTransId="{872D65FC-EF50-4781-92BE-2C0AF5C40A27}"/>
    <dgm:cxn modelId="{B1854902-5352-6946-BF26-EDFEA7A2D1A8}" type="presOf" srcId="{EB56BDAF-58B0-4E60-8B75-9D35E22E9539}" destId="{64D713FF-1CD4-4613-9056-DA5A63C46795}" srcOrd="1" destOrd="0" presId="urn:microsoft.com/office/officeart/2008/layout/NameandTitleOrganizationalChart"/>
    <dgm:cxn modelId="{274E1104-9795-4E47-A2D6-D23E02201A60}" type="presOf" srcId="{AEFA6A69-C8BD-4D61-A47F-B02E963D4E26}" destId="{7071F507-16AC-45D5-A334-369D6D3D9F02}" srcOrd="1" destOrd="0" presId="urn:microsoft.com/office/officeart/2008/layout/NameandTitleOrganizationalChart"/>
    <dgm:cxn modelId="{4106C906-B6DA-1447-9CC1-F8175AAD5C24}" type="presOf" srcId="{73A702FA-F837-4E5A-9635-7C2D5BC13281}" destId="{196EE8E3-7F03-4F7F-B723-134688429C51}" srcOrd="1" destOrd="0" presId="urn:microsoft.com/office/officeart/2008/layout/NameandTitleOrganizationalChart"/>
    <dgm:cxn modelId="{55291714-896D-47E6-B5F6-43606832C4F0}" srcId="{EBF44D23-AEE7-4952-AB0F-4F4ABF8A5CF9}" destId="{796CD28B-09D0-49B1-B2F7-7D9DB2895AA2}" srcOrd="6" destOrd="0" parTransId="{05FB1FBE-63A7-4BE4-9B9B-D33AD69EDDB2}" sibTransId="{BEF74213-CD0F-47D6-89E1-020FA61E55D7}"/>
    <dgm:cxn modelId="{C8B3FE14-032F-5540-A8E6-E3A06BB72DCD}" type="presOf" srcId="{1E90437B-B2A3-4CE6-BEC4-1C23042323FD}" destId="{35CE6747-96DA-4290-96E1-C24EF7AC73AC}" srcOrd="0" destOrd="0" presId="urn:microsoft.com/office/officeart/2008/layout/NameandTitleOrganizationalChart"/>
    <dgm:cxn modelId="{D59FAE18-D2DE-5544-AC16-46C58D910499}" type="presOf" srcId="{BEF74213-CD0F-47D6-89E1-020FA61E55D7}" destId="{D2ECDB20-37EF-4F3E-861E-E056FD7D9A40}" srcOrd="0" destOrd="0" presId="urn:microsoft.com/office/officeart/2008/layout/NameandTitleOrganizationalChart"/>
    <dgm:cxn modelId="{19B01D1A-E3AF-E44D-BFA2-C91F847FAFD5}" type="presOf" srcId="{A310C120-566D-40A7-9F54-5AB413EAD3B9}" destId="{D0AD2016-1CAB-4800-A136-A6881094A17A}" srcOrd="0" destOrd="0" presId="urn:microsoft.com/office/officeart/2008/layout/NameandTitleOrganizationalChart"/>
    <dgm:cxn modelId="{08265020-C506-6B41-8A6C-326E1A17172A}" type="presOf" srcId="{AEFA6A69-C8BD-4D61-A47F-B02E963D4E26}" destId="{B35484C2-E9EA-4D8C-A1FC-557210F96985}" srcOrd="0" destOrd="0" presId="urn:microsoft.com/office/officeart/2008/layout/NameandTitleOrganizationalChart"/>
    <dgm:cxn modelId="{AA15742A-E321-3B4D-B0CB-CD4BBA900767}" type="presOf" srcId="{E8B8DE76-3FBF-4E30-988B-C6CF4D053587}" destId="{AE92900C-C50C-4487-8F36-902D16F49A02}" srcOrd="0" destOrd="0" presId="urn:microsoft.com/office/officeart/2008/layout/NameandTitleOrganizationalChart"/>
    <dgm:cxn modelId="{B99CEB2A-35FF-DA4C-8FA5-B3982FD47E89}" type="presOf" srcId="{FBD3ACE4-FE4B-4D97-BAEF-1817E9260C63}" destId="{40481857-6A8B-4FE6-8AC7-CCD346110E2A}" srcOrd="0" destOrd="0" presId="urn:microsoft.com/office/officeart/2008/layout/NameandTitleOrganizationalChart"/>
    <dgm:cxn modelId="{5C3AEC2F-5C5F-F14B-BC4A-1CBB55160050}" type="presOf" srcId="{4D5C607B-8DCA-4B95-A059-DA316C0A43F2}" destId="{CF8E6D43-EB75-4495-AC24-1A6A1BB8327E}" srcOrd="0" destOrd="0" presId="urn:microsoft.com/office/officeart/2008/layout/NameandTitleOrganizationalChart"/>
    <dgm:cxn modelId="{EFC5F436-8DE3-E54D-9367-9BA376CF8680}" type="presOf" srcId="{3F4CF14A-402F-4A3C-8EDA-2F63E07A5604}" destId="{8F3D839F-7DC3-4852-BC96-BCD1BFDF2843}" srcOrd="0" destOrd="0" presId="urn:microsoft.com/office/officeart/2008/layout/NameandTitleOrganizationalChart"/>
    <dgm:cxn modelId="{8451B237-ED45-40FA-B5F1-939EAB1AEDA7}" srcId="{EBF44D23-AEE7-4952-AB0F-4F4ABF8A5CF9}" destId="{11909FB0-FDB4-4725-B0AA-79518404D7FC}" srcOrd="4" destOrd="0" parTransId="{FBD3ACE4-FE4B-4D97-BAEF-1817E9260C63}" sibTransId="{43C4099D-059F-492C-ADE1-7EDF4B2C4468}"/>
    <dgm:cxn modelId="{DB353738-88AE-CE4B-B843-C7E0049EABD2}" type="presOf" srcId="{18256E16-D378-45EA-95DF-BE1D610010A0}" destId="{437A4F8D-5F30-4ED3-A3BF-DC8D74E2B2EA}" srcOrd="0" destOrd="0" presId="urn:microsoft.com/office/officeart/2008/layout/NameandTitleOrganizationalChart"/>
    <dgm:cxn modelId="{3474BC3A-3355-704C-BF81-991EA0D7EF8A}" type="presOf" srcId="{EBF44D23-AEE7-4952-AB0F-4F4ABF8A5CF9}" destId="{DA06F022-B79C-498C-893D-8FAE5A89FD07}" srcOrd="0" destOrd="0" presId="urn:microsoft.com/office/officeart/2008/layout/NameandTitleOrganizationalChart"/>
    <dgm:cxn modelId="{E41E4D5D-67B3-9047-9CE1-05DEE81F74A5}" type="presOf" srcId="{EF508E1C-0726-4ABE-97E3-3D10DA361188}" destId="{724B724C-0F03-4D7B-AC50-A9BC75032803}" srcOrd="0" destOrd="0" presId="urn:microsoft.com/office/officeart/2008/layout/NameandTitleOrganizationalChart"/>
    <dgm:cxn modelId="{30766C5E-63F7-4F74-8859-4CC639E47636}" srcId="{11909FB0-FDB4-4725-B0AA-79518404D7FC}" destId="{AEFA6A69-C8BD-4D61-A47F-B02E963D4E26}" srcOrd="2" destOrd="0" parTransId="{98E6A539-7C62-4EFA-BD01-B2AC3EE05B8D}" sibTransId="{4D5C607B-8DCA-4B95-A059-DA316C0A43F2}"/>
    <dgm:cxn modelId="{939AF65F-F39E-4D4C-A084-3F4A5C919E10}" type="presOf" srcId="{246BB077-77FA-4267-A24F-D8F9B2BD128F}" destId="{A2FC2534-8239-49FD-B087-ECEB4A41A6A9}" srcOrd="1" destOrd="0" presId="urn:microsoft.com/office/officeart/2008/layout/NameandTitleOrganizationalChart"/>
    <dgm:cxn modelId="{FAD28A64-6B00-2046-8114-65ABFE59EC43}" type="presOf" srcId="{B363EB0A-442E-40FA-9E3E-B551A33D66D3}" destId="{7FA9DFA9-8A62-47DA-88F2-262BF1AED52C}" srcOrd="1" destOrd="0" presId="urn:microsoft.com/office/officeart/2008/layout/NameandTitleOrganizationalChart"/>
    <dgm:cxn modelId="{946CA045-6192-DB48-A8A8-9854F99F3859}" type="presOf" srcId="{E8B8DE76-3FBF-4E30-988B-C6CF4D053587}" destId="{E9DD8BCB-F93A-4F59-94AA-31A50FD889B4}" srcOrd="1" destOrd="0" presId="urn:microsoft.com/office/officeart/2008/layout/NameandTitleOrganizationalChart"/>
    <dgm:cxn modelId="{AF38E367-6E4D-449C-A351-E48C856089E8}" srcId="{EBF44D23-AEE7-4952-AB0F-4F4ABF8A5CF9}" destId="{615460E1-081B-436D-8AFF-CF45A3930450}" srcOrd="1" destOrd="0" parTransId="{8D9EAE28-CACE-4C1E-842F-82EC0B2227E8}" sibTransId="{64056572-762B-4B1D-9CCA-5B638F1F1C18}"/>
    <dgm:cxn modelId="{2194814D-C21C-432D-87DE-11280300694C}" srcId="{EBF44D23-AEE7-4952-AB0F-4F4ABF8A5CF9}" destId="{246BB077-77FA-4267-A24F-D8F9B2BD128F}" srcOrd="3" destOrd="0" parTransId="{A310C120-566D-40A7-9F54-5AB413EAD3B9}" sibTransId="{64C1F3AC-A051-47FC-802D-39BEF9F9C6B7}"/>
    <dgm:cxn modelId="{27D6686E-45B3-443A-A0B2-C1FEA26C101D}" srcId="{11909FB0-FDB4-4725-B0AA-79518404D7FC}" destId="{1E90437B-B2A3-4CE6-BEC4-1C23042323FD}" srcOrd="1" destOrd="0" parTransId="{E7D7F026-3103-4237-95CC-922B274B88E9}" sibTransId="{7AA7214C-C968-4758-B391-F48094EE54AB}"/>
    <dgm:cxn modelId="{8DB88A75-78D3-453E-8ADC-A25ADD79781B}" srcId="{11909FB0-FDB4-4725-B0AA-79518404D7FC}" destId="{73A702FA-F837-4E5A-9635-7C2D5BC13281}" srcOrd="0" destOrd="0" parTransId="{97189F82-73DF-4082-8509-1AC7D24CBF5C}" sibTransId="{30D79075-2F7D-4EE5-AE03-DC453BDA80A5}"/>
    <dgm:cxn modelId="{61EDD455-9B2B-B54C-8F41-7E5059FFD20B}" type="presOf" srcId="{11909FB0-FDB4-4725-B0AA-79518404D7FC}" destId="{729933BE-3602-4FAC-B50E-94A31B61D41D}" srcOrd="1" destOrd="0" presId="urn:microsoft.com/office/officeart/2008/layout/NameandTitleOrganizationalChart"/>
    <dgm:cxn modelId="{E73BB277-DE2E-4388-A56B-D9A86A7A948C}" srcId="{EBF44D23-AEE7-4952-AB0F-4F4ABF8A5CF9}" destId="{6EB16459-B9E6-468E-9CCE-23BA0C981F79}" srcOrd="2" destOrd="0" parTransId="{3F4CF14A-402F-4A3C-8EDA-2F63E07A5604}" sibTransId="{E765966A-1AE9-4039-B7A5-B46E953AB819}"/>
    <dgm:cxn modelId="{CC316458-6255-C642-920E-311EF24A533A}" type="presOf" srcId="{9BC8043B-E1C8-4E0D-8D2F-88E1E4549BC3}" destId="{B22055CB-2748-4069-A433-4AECD7731ACA}" srcOrd="0" destOrd="0" presId="urn:microsoft.com/office/officeart/2008/layout/NameandTitleOrganizationalChart"/>
    <dgm:cxn modelId="{F0DCB27A-E1DB-FF4C-BE17-3C0AFA007D70}" type="presOf" srcId="{E765966A-1AE9-4039-B7A5-B46E953AB819}" destId="{6CB54A24-5617-4DC4-9249-A1E1B54D42B5}" srcOrd="0" destOrd="0" presId="urn:microsoft.com/office/officeart/2008/layout/NameandTitleOrganizationalChart"/>
    <dgm:cxn modelId="{8175A580-0687-B441-A149-FDFE76407974}" type="presOf" srcId="{B363EB0A-442E-40FA-9E3E-B551A33D66D3}" destId="{1D1612D9-EA74-418C-BB76-9727CDDD5F68}" srcOrd="0" destOrd="0" presId="urn:microsoft.com/office/officeart/2008/layout/NameandTitleOrganizationalChart"/>
    <dgm:cxn modelId="{97DAC380-77CC-EF43-ACAF-7446E191D867}" type="presOf" srcId="{05FB1FBE-63A7-4BE4-9B9B-D33AD69EDDB2}" destId="{6395C2CC-1B4F-4AF5-9422-2899F863B184}" srcOrd="0" destOrd="0" presId="urn:microsoft.com/office/officeart/2008/layout/NameandTitleOrganizationalChart"/>
    <dgm:cxn modelId="{372ED283-7462-4738-BEB0-0D60159962F7}" srcId="{EBF44D23-AEE7-4952-AB0F-4F4ABF8A5CF9}" destId="{E8B8DE76-3FBF-4E30-988B-C6CF4D053587}" srcOrd="0" destOrd="0" parTransId="{757E9C07-032E-4CF2-9EA0-2D9B0022D98D}" sibTransId="{EF508E1C-0726-4ABE-97E3-3D10DA361188}"/>
    <dgm:cxn modelId="{0E233C8A-E334-0147-A048-256EF7D7ADA0}" type="presOf" srcId="{E7D7F026-3103-4237-95CC-922B274B88E9}" destId="{C0ECF7BD-68D9-43FE-9904-B556201A61C8}" srcOrd="0" destOrd="0" presId="urn:microsoft.com/office/officeart/2008/layout/NameandTitleOrganizationalChart"/>
    <dgm:cxn modelId="{2AFA678D-44FB-3C46-B0CF-AAE9CFD90635}" type="presOf" srcId="{97189F82-73DF-4082-8509-1AC7D24CBF5C}" destId="{25736308-7A75-4749-967E-2897CA29F6F3}" srcOrd="0" destOrd="0" presId="urn:microsoft.com/office/officeart/2008/layout/NameandTitleOrganizationalChart"/>
    <dgm:cxn modelId="{819E518D-385C-43CC-9E95-7F07DDCFAB37}" srcId="{72B1AAC9-D4E7-475D-9034-1B01244CCE02}" destId="{EBF44D23-AEE7-4952-AB0F-4F4ABF8A5CF9}" srcOrd="0" destOrd="0" parTransId="{9C368DE5-087C-4886-9FE9-23CFD542C9DA}" sibTransId="{18256E16-D378-45EA-95DF-BE1D610010A0}"/>
    <dgm:cxn modelId="{0A985B93-BE3C-3E43-8162-D277821EC08C}" type="presOf" srcId="{EBF44D23-AEE7-4952-AB0F-4F4ABF8A5CF9}" destId="{24C733B0-2847-4243-8D78-82B181FF0170}" srcOrd="1" destOrd="0" presId="urn:microsoft.com/office/officeart/2008/layout/NameandTitleOrganizationalChart"/>
    <dgm:cxn modelId="{93FA2398-6B66-384F-9AB5-C1AEA97BBD47}" type="presOf" srcId="{615460E1-081B-436D-8AFF-CF45A3930450}" destId="{96F72F30-9C0C-4287-98B6-3E97999D0936}" srcOrd="0" destOrd="0" presId="urn:microsoft.com/office/officeart/2008/layout/NameandTitleOrganizationalChart"/>
    <dgm:cxn modelId="{0091B89A-FB93-3047-AA6B-4070594790FD}" type="presOf" srcId="{43C4099D-059F-492C-ADE1-7EDF4B2C4468}" destId="{1DFFE191-7CEB-4016-9B06-51EF371F1C46}" srcOrd="0" destOrd="0" presId="urn:microsoft.com/office/officeart/2008/layout/NameandTitleOrganizationalChart"/>
    <dgm:cxn modelId="{4E7DD1AC-555D-F044-9F9B-BEC7AA9D6756}" type="presOf" srcId="{757E9C07-032E-4CF2-9EA0-2D9B0022D98D}" destId="{B83C4055-72FB-4FCC-B525-A713B3DCACDC}" srcOrd="0" destOrd="0" presId="urn:microsoft.com/office/officeart/2008/layout/NameandTitleOrganizationalChart"/>
    <dgm:cxn modelId="{273223B2-97B0-A94A-9947-CBD0A9F8400C}" type="presOf" srcId="{30D79075-2F7D-4EE5-AE03-DC453BDA80A5}" destId="{9BF228E6-EC63-4361-9024-AF5399C83A2B}" srcOrd="0" destOrd="0" presId="urn:microsoft.com/office/officeart/2008/layout/NameandTitleOrganizationalChart"/>
    <dgm:cxn modelId="{D9C5BEB4-2BAB-5B4C-8F01-09148124C79B}" type="presOf" srcId="{72B1AAC9-D4E7-475D-9034-1B01244CCE02}" destId="{A73F92EA-1BEC-41D1-A17B-C7C1DD836A44}" srcOrd="0" destOrd="0" presId="urn:microsoft.com/office/officeart/2008/layout/NameandTitleOrganizationalChart"/>
    <dgm:cxn modelId="{955E0CC0-87D0-A64D-BB22-B4317B182472}" type="presOf" srcId="{8D9EAE28-CACE-4C1E-842F-82EC0B2227E8}" destId="{8807FF53-7C49-425D-878F-7AB12E4F88FA}" srcOrd="0" destOrd="0" presId="urn:microsoft.com/office/officeart/2008/layout/NameandTitleOrganizationalChart"/>
    <dgm:cxn modelId="{F1968DC2-906D-D440-9F39-C9DCCB9BD67E}" type="presOf" srcId="{246BB077-77FA-4267-A24F-D8F9B2BD128F}" destId="{C7840252-FA60-48D9-A829-F619FDAB5F63}" srcOrd="0" destOrd="0" presId="urn:microsoft.com/office/officeart/2008/layout/NameandTitleOrganizationalChart"/>
    <dgm:cxn modelId="{614296C2-B800-CD4E-B0D0-D27C1491D5F9}" type="presOf" srcId="{796CD28B-09D0-49B1-B2F7-7D9DB2895AA2}" destId="{5B75F921-5A85-4E1D-A89C-1BA4D271823E}" srcOrd="0" destOrd="0" presId="urn:microsoft.com/office/officeart/2008/layout/NameandTitleOrganizationalChart"/>
    <dgm:cxn modelId="{7C449EC5-3021-4F4C-83F1-080DFB8A8D67}" type="presOf" srcId="{6EB16459-B9E6-468E-9CCE-23BA0C981F79}" destId="{AF7B34AF-4759-4354-A99D-0A4E796994D5}" srcOrd="0" destOrd="0" presId="urn:microsoft.com/office/officeart/2008/layout/NameandTitleOrganizationalChart"/>
    <dgm:cxn modelId="{3D8B67C8-20DB-834B-9D79-BF986E08A230}" type="presOf" srcId="{7AA7214C-C968-4758-B391-F48094EE54AB}" destId="{BED8587B-97B5-43CE-9CFE-1ED4C98C2513}" srcOrd="0" destOrd="0" presId="urn:microsoft.com/office/officeart/2008/layout/NameandTitleOrganizationalChart"/>
    <dgm:cxn modelId="{A6B430CE-60BF-5A4B-9C27-1FF093163C73}" type="presOf" srcId="{796CD28B-09D0-49B1-B2F7-7D9DB2895AA2}" destId="{0AA4FC65-CC7B-48DD-91E8-88020AB0387F}" srcOrd="1" destOrd="0" presId="urn:microsoft.com/office/officeart/2008/layout/NameandTitleOrganizationalChart"/>
    <dgm:cxn modelId="{51EB82D0-1D61-4A4C-AF10-CEB219ED8C7F}" type="presOf" srcId="{1E90437B-B2A3-4CE6-BEC4-1C23042323FD}" destId="{9F958629-16C0-4BD3-BFDB-16D091A5BE13}" srcOrd="1" destOrd="0" presId="urn:microsoft.com/office/officeart/2008/layout/NameandTitleOrganizationalChart"/>
    <dgm:cxn modelId="{D00126D3-9F2B-7746-A3C4-EC0B848C1D70}" type="presOf" srcId="{64C1F3AC-A051-47FC-802D-39BEF9F9C6B7}" destId="{FD98593E-C9A5-4DB8-AA95-2B3B1423A5C1}" srcOrd="0" destOrd="0" presId="urn:microsoft.com/office/officeart/2008/layout/NameandTitleOrganizationalChart"/>
    <dgm:cxn modelId="{21C4A4DE-F99E-2145-B004-1A3527A07769}" type="presOf" srcId="{615460E1-081B-436D-8AFF-CF45A3930450}" destId="{021DE1E0-E12E-411A-AFA1-E20297A1EF8F}" srcOrd="1" destOrd="0" presId="urn:microsoft.com/office/officeart/2008/layout/NameandTitleOrganizationalChart"/>
    <dgm:cxn modelId="{67B330E1-42C4-0B4C-88A2-F53AFD03BBF2}" type="presOf" srcId="{872D65FC-EF50-4781-92BE-2C0AF5C40A27}" destId="{A2851E65-913C-4637-B9D1-7A99A6618D24}" srcOrd="0" destOrd="0" presId="urn:microsoft.com/office/officeart/2008/layout/NameandTitleOrganizationalChart"/>
    <dgm:cxn modelId="{C19AEAE6-A8BF-A641-AAE4-FA9C1D290B4C}" type="presOf" srcId="{64056572-762B-4B1D-9CCA-5B638F1F1C18}" destId="{88093BAC-7C35-4008-8820-9492000F2456}" srcOrd="0" destOrd="0" presId="urn:microsoft.com/office/officeart/2008/layout/NameandTitleOrganizationalChart"/>
    <dgm:cxn modelId="{FC7F76EA-4F14-6F42-B2F2-99A2D58B4CAB}" type="presOf" srcId="{49F5D77A-14EB-4C4E-A705-B4A65D30E3B1}" destId="{418CF608-4B30-4B78-99EE-ECC882124F43}" srcOrd="0" destOrd="0" presId="urn:microsoft.com/office/officeart/2008/layout/NameandTitleOrganizationalChart"/>
    <dgm:cxn modelId="{CAE122EE-C5D9-7E4D-BEE3-55A58F21D3BC}" type="presOf" srcId="{EB56BDAF-58B0-4E60-8B75-9D35E22E9539}" destId="{DF3D4830-6D04-4D66-B4D7-C8F1258D2FCF}" srcOrd="0" destOrd="0" presId="urn:microsoft.com/office/officeart/2008/layout/NameandTitleOrganizationalChart"/>
    <dgm:cxn modelId="{F2F5BEF1-EDBB-F44E-B884-0CB5A3FD47C0}" type="presOf" srcId="{6EB16459-B9E6-468E-9CCE-23BA0C981F79}" destId="{F2B7CB75-26EC-48FB-89B3-4AD805F58FD2}" srcOrd="1" destOrd="0" presId="urn:microsoft.com/office/officeart/2008/layout/NameandTitleOrganizationalChart"/>
    <dgm:cxn modelId="{CF9CF5F6-A19D-3241-8A6A-12F4B3858E09}" type="presOf" srcId="{73A702FA-F837-4E5A-9635-7C2D5BC13281}" destId="{4CFB0D20-CD79-4CD3-BA7E-4E1D6C6ED68D}" srcOrd="0" destOrd="0" presId="urn:microsoft.com/office/officeart/2008/layout/NameandTitleOrganizationalChart"/>
    <dgm:cxn modelId="{FABDF4F7-0E11-C84D-95DD-9F594951918B}" type="presOf" srcId="{98E6A539-7C62-4EFA-BD01-B2AC3EE05B8D}" destId="{E481E5E5-9915-4B73-9B47-AACE3938A869}" srcOrd="0" destOrd="0" presId="urn:microsoft.com/office/officeart/2008/layout/NameandTitleOrganizationalChart"/>
    <dgm:cxn modelId="{BFA4C5F9-FF33-4123-B9EA-61F3D108A118}" srcId="{11909FB0-FDB4-4725-B0AA-79518404D7FC}" destId="{B363EB0A-442E-40FA-9E3E-B551A33D66D3}" srcOrd="3" destOrd="0" parTransId="{49F5D77A-14EB-4C4E-A705-B4A65D30E3B1}" sibTransId="{74C51957-40D2-457A-808B-A4F767721726}"/>
    <dgm:cxn modelId="{C97FADFB-7561-BF44-AF3C-62107BAEFEDD}" type="presOf" srcId="{11909FB0-FDB4-4725-B0AA-79518404D7FC}" destId="{DBF27FB8-3B53-4911-AF0A-416C0CDAB416}" srcOrd="0" destOrd="0" presId="urn:microsoft.com/office/officeart/2008/layout/NameandTitleOrganizationalChart"/>
    <dgm:cxn modelId="{F44D34FE-438A-9A4F-A0CC-8D8485D8D274}" type="presOf" srcId="{74C51957-40D2-457A-808B-A4F767721726}" destId="{F881D032-F783-4AA9-86B9-00C72978C13F}" srcOrd="0" destOrd="0" presId="urn:microsoft.com/office/officeart/2008/layout/NameandTitleOrganizationalChart"/>
    <dgm:cxn modelId="{1617A805-990A-8949-8F23-4C4524EE2405}" type="presParOf" srcId="{A73F92EA-1BEC-41D1-A17B-C7C1DD836A44}" destId="{EF87BE20-D2EB-4F81-9D05-1A950BBC78B0}" srcOrd="0" destOrd="0" presId="urn:microsoft.com/office/officeart/2008/layout/NameandTitleOrganizationalChart"/>
    <dgm:cxn modelId="{FD710128-DA72-3C42-8239-4D15FC640528}" type="presParOf" srcId="{EF87BE20-D2EB-4F81-9D05-1A950BBC78B0}" destId="{3352D375-F4B1-4871-B726-664B0854AEEF}" srcOrd="0" destOrd="0" presId="urn:microsoft.com/office/officeart/2008/layout/NameandTitleOrganizationalChart"/>
    <dgm:cxn modelId="{0DD9F9D5-5735-F948-9E4E-9967CB89524F}" type="presParOf" srcId="{3352D375-F4B1-4871-B726-664B0854AEEF}" destId="{DA06F022-B79C-498C-893D-8FAE5A89FD07}" srcOrd="0" destOrd="0" presId="urn:microsoft.com/office/officeart/2008/layout/NameandTitleOrganizationalChart"/>
    <dgm:cxn modelId="{8A5B37E5-D2C4-9F4C-BE6F-3990A30AA56D}" type="presParOf" srcId="{3352D375-F4B1-4871-B726-664B0854AEEF}" destId="{437A4F8D-5F30-4ED3-A3BF-DC8D74E2B2EA}" srcOrd="1" destOrd="0" presId="urn:microsoft.com/office/officeart/2008/layout/NameandTitleOrganizationalChart"/>
    <dgm:cxn modelId="{6909D9D5-59C5-D448-8676-0C29107636AA}" type="presParOf" srcId="{3352D375-F4B1-4871-B726-664B0854AEEF}" destId="{24C733B0-2847-4243-8D78-82B181FF0170}" srcOrd="2" destOrd="0" presId="urn:microsoft.com/office/officeart/2008/layout/NameandTitleOrganizationalChart"/>
    <dgm:cxn modelId="{CEB61289-4457-D349-AEE4-216544FCF6C7}" type="presParOf" srcId="{EF87BE20-D2EB-4F81-9D05-1A950BBC78B0}" destId="{E08D2ED1-EACF-40CE-8152-1D1A4A010350}" srcOrd="1" destOrd="0" presId="urn:microsoft.com/office/officeart/2008/layout/NameandTitleOrganizationalChart"/>
    <dgm:cxn modelId="{5A050FCD-3C71-B448-9398-AB9430A98D4C}" type="presParOf" srcId="{E08D2ED1-EACF-40CE-8152-1D1A4A010350}" destId="{D0AD2016-1CAB-4800-A136-A6881094A17A}" srcOrd="0" destOrd="0" presId="urn:microsoft.com/office/officeart/2008/layout/NameandTitleOrganizationalChart"/>
    <dgm:cxn modelId="{41B5705E-5A58-B14B-BDDF-57CFC438FE7B}" type="presParOf" srcId="{E08D2ED1-EACF-40CE-8152-1D1A4A010350}" destId="{20F56F71-AB80-49E4-B49C-B277D87BFC32}" srcOrd="1" destOrd="0" presId="urn:microsoft.com/office/officeart/2008/layout/NameandTitleOrganizationalChart"/>
    <dgm:cxn modelId="{E5F63450-088B-6845-9A9B-AB90260F9AF1}" type="presParOf" srcId="{20F56F71-AB80-49E4-B49C-B277D87BFC32}" destId="{5CCB2EC6-7CEC-4716-A9DD-E3041B911124}" srcOrd="0" destOrd="0" presId="urn:microsoft.com/office/officeart/2008/layout/NameandTitleOrganizationalChart"/>
    <dgm:cxn modelId="{5E5423CA-508F-D541-AC2E-17023C7418EE}" type="presParOf" srcId="{5CCB2EC6-7CEC-4716-A9DD-E3041B911124}" destId="{C7840252-FA60-48D9-A829-F619FDAB5F63}" srcOrd="0" destOrd="0" presId="urn:microsoft.com/office/officeart/2008/layout/NameandTitleOrganizationalChart"/>
    <dgm:cxn modelId="{D1E5A059-775B-1548-8143-2598F716E845}" type="presParOf" srcId="{5CCB2EC6-7CEC-4716-A9DD-E3041B911124}" destId="{FD98593E-C9A5-4DB8-AA95-2B3B1423A5C1}" srcOrd="1" destOrd="0" presId="urn:microsoft.com/office/officeart/2008/layout/NameandTitleOrganizationalChart"/>
    <dgm:cxn modelId="{8B0A5DFF-D1A4-AA41-A9BF-DBC9273C4CAF}" type="presParOf" srcId="{5CCB2EC6-7CEC-4716-A9DD-E3041B911124}" destId="{A2FC2534-8239-49FD-B087-ECEB4A41A6A9}" srcOrd="2" destOrd="0" presId="urn:microsoft.com/office/officeart/2008/layout/NameandTitleOrganizationalChart"/>
    <dgm:cxn modelId="{030F5605-F7F0-7D41-9F4B-9DE79A67DAE0}" type="presParOf" srcId="{20F56F71-AB80-49E4-B49C-B277D87BFC32}" destId="{06FD7C4C-B8E9-4F48-A523-2A9ACCE1E5ED}" srcOrd="1" destOrd="0" presId="urn:microsoft.com/office/officeart/2008/layout/NameandTitleOrganizationalChart"/>
    <dgm:cxn modelId="{073689A2-91B7-D446-890B-70EE0A6AE966}" type="presParOf" srcId="{20F56F71-AB80-49E4-B49C-B277D87BFC32}" destId="{913A4702-9225-48C2-8282-1D07F8204623}" srcOrd="2" destOrd="0" presId="urn:microsoft.com/office/officeart/2008/layout/NameandTitleOrganizationalChart"/>
    <dgm:cxn modelId="{678143B2-BAC5-9040-9372-7D631EEA731B}" type="presParOf" srcId="{E08D2ED1-EACF-40CE-8152-1D1A4A010350}" destId="{40481857-6A8B-4FE6-8AC7-CCD346110E2A}" srcOrd="2" destOrd="0" presId="urn:microsoft.com/office/officeart/2008/layout/NameandTitleOrganizationalChart"/>
    <dgm:cxn modelId="{7901C290-13C3-7D4B-B56A-87E86F8283CA}" type="presParOf" srcId="{E08D2ED1-EACF-40CE-8152-1D1A4A010350}" destId="{66C58694-2BB2-45D2-BE67-A44D2DD6B588}" srcOrd="3" destOrd="0" presId="urn:microsoft.com/office/officeart/2008/layout/NameandTitleOrganizationalChart"/>
    <dgm:cxn modelId="{A5B97B08-0740-E945-BEE4-31C7D962158E}" type="presParOf" srcId="{66C58694-2BB2-45D2-BE67-A44D2DD6B588}" destId="{01C0D179-93A8-47F7-981E-8EE053A6E042}" srcOrd="0" destOrd="0" presId="urn:microsoft.com/office/officeart/2008/layout/NameandTitleOrganizationalChart"/>
    <dgm:cxn modelId="{105354A4-0CFD-6B4F-BFB6-A6584C59B27C}" type="presParOf" srcId="{01C0D179-93A8-47F7-981E-8EE053A6E042}" destId="{DBF27FB8-3B53-4911-AF0A-416C0CDAB416}" srcOrd="0" destOrd="0" presId="urn:microsoft.com/office/officeart/2008/layout/NameandTitleOrganizationalChart"/>
    <dgm:cxn modelId="{44927962-CA1D-5040-9B18-DD7D2C716F25}" type="presParOf" srcId="{01C0D179-93A8-47F7-981E-8EE053A6E042}" destId="{1DFFE191-7CEB-4016-9B06-51EF371F1C46}" srcOrd="1" destOrd="0" presId="urn:microsoft.com/office/officeart/2008/layout/NameandTitleOrganizationalChart"/>
    <dgm:cxn modelId="{F5629726-C1EC-394D-8F68-003D8213D48A}" type="presParOf" srcId="{01C0D179-93A8-47F7-981E-8EE053A6E042}" destId="{729933BE-3602-4FAC-B50E-94A31B61D41D}" srcOrd="2" destOrd="0" presId="urn:microsoft.com/office/officeart/2008/layout/NameandTitleOrganizationalChart"/>
    <dgm:cxn modelId="{24F83CEA-12D1-F34F-A6B9-F951880D5CBE}" type="presParOf" srcId="{66C58694-2BB2-45D2-BE67-A44D2DD6B588}" destId="{A721F960-622A-42D5-ABBF-6378DC799B4E}" srcOrd="1" destOrd="0" presId="urn:microsoft.com/office/officeart/2008/layout/NameandTitleOrganizationalChart"/>
    <dgm:cxn modelId="{7F84525B-730E-8143-80EF-8C7D9E9DE4C1}" type="presParOf" srcId="{A721F960-622A-42D5-ABBF-6378DC799B4E}" destId="{25736308-7A75-4749-967E-2897CA29F6F3}" srcOrd="0" destOrd="0" presId="urn:microsoft.com/office/officeart/2008/layout/NameandTitleOrganizationalChart"/>
    <dgm:cxn modelId="{D7597850-7985-B947-9403-4FB2C7A8D025}" type="presParOf" srcId="{A721F960-622A-42D5-ABBF-6378DC799B4E}" destId="{22A41C2D-4FA2-429D-8197-A7FDB76C7883}" srcOrd="1" destOrd="0" presId="urn:microsoft.com/office/officeart/2008/layout/NameandTitleOrganizationalChart"/>
    <dgm:cxn modelId="{AF296AEC-D9C3-8E44-9D0D-48A1E30F35B5}" type="presParOf" srcId="{22A41C2D-4FA2-429D-8197-A7FDB76C7883}" destId="{6BCA223C-A68F-4A36-B942-87AD1DADF0A6}" srcOrd="0" destOrd="0" presId="urn:microsoft.com/office/officeart/2008/layout/NameandTitleOrganizationalChart"/>
    <dgm:cxn modelId="{624CE11E-2A0B-D64E-8749-17223F185DAB}" type="presParOf" srcId="{6BCA223C-A68F-4A36-B942-87AD1DADF0A6}" destId="{4CFB0D20-CD79-4CD3-BA7E-4E1D6C6ED68D}" srcOrd="0" destOrd="0" presId="urn:microsoft.com/office/officeart/2008/layout/NameandTitleOrganizationalChart"/>
    <dgm:cxn modelId="{42F68A58-0622-D347-B2E6-FEB8C35889EE}" type="presParOf" srcId="{6BCA223C-A68F-4A36-B942-87AD1DADF0A6}" destId="{9BF228E6-EC63-4361-9024-AF5399C83A2B}" srcOrd="1" destOrd="0" presId="urn:microsoft.com/office/officeart/2008/layout/NameandTitleOrganizationalChart"/>
    <dgm:cxn modelId="{EA6211F8-A17B-BA42-902D-EFE7F45D800F}" type="presParOf" srcId="{6BCA223C-A68F-4A36-B942-87AD1DADF0A6}" destId="{196EE8E3-7F03-4F7F-B723-134688429C51}" srcOrd="2" destOrd="0" presId="urn:microsoft.com/office/officeart/2008/layout/NameandTitleOrganizationalChart"/>
    <dgm:cxn modelId="{BE5C8484-CFEC-6743-BB08-C11243B9CA02}" type="presParOf" srcId="{22A41C2D-4FA2-429D-8197-A7FDB76C7883}" destId="{70280358-FD2A-48D6-B02A-C978B6C244FE}" srcOrd="1" destOrd="0" presId="urn:microsoft.com/office/officeart/2008/layout/NameandTitleOrganizationalChart"/>
    <dgm:cxn modelId="{D251B01F-F712-AA47-A99E-F88D4F41F725}" type="presParOf" srcId="{22A41C2D-4FA2-429D-8197-A7FDB76C7883}" destId="{6EF9DA53-7B28-4760-A595-8142BC00CA03}" srcOrd="2" destOrd="0" presId="urn:microsoft.com/office/officeart/2008/layout/NameandTitleOrganizationalChart"/>
    <dgm:cxn modelId="{8B2B0EB3-8E82-D04A-9F9B-22319DCC5B20}" type="presParOf" srcId="{A721F960-622A-42D5-ABBF-6378DC799B4E}" destId="{C0ECF7BD-68D9-43FE-9904-B556201A61C8}" srcOrd="2" destOrd="0" presId="urn:microsoft.com/office/officeart/2008/layout/NameandTitleOrganizationalChart"/>
    <dgm:cxn modelId="{340AD610-2CF5-C049-A7C0-435979FFBEEE}" type="presParOf" srcId="{A721F960-622A-42D5-ABBF-6378DC799B4E}" destId="{D2C8F307-2EE6-49A8-BEF2-CF8346CB9BB2}" srcOrd="3" destOrd="0" presId="urn:microsoft.com/office/officeart/2008/layout/NameandTitleOrganizationalChart"/>
    <dgm:cxn modelId="{4B672465-167B-4C4A-A31B-3BCE80A823AC}" type="presParOf" srcId="{D2C8F307-2EE6-49A8-BEF2-CF8346CB9BB2}" destId="{B6D1417A-47EF-4B2F-88E1-9C62655041C3}" srcOrd="0" destOrd="0" presId="urn:microsoft.com/office/officeart/2008/layout/NameandTitleOrganizationalChart"/>
    <dgm:cxn modelId="{CDA05E65-B8BB-9B47-8488-9250F13C1671}" type="presParOf" srcId="{B6D1417A-47EF-4B2F-88E1-9C62655041C3}" destId="{35CE6747-96DA-4290-96E1-C24EF7AC73AC}" srcOrd="0" destOrd="0" presId="urn:microsoft.com/office/officeart/2008/layout/NameandTitleOrganizationalChart"/>
    <dgm:cxn modelId="{688CE0AB-E6DB-A94B-8F33-59E57ADC3FAD}" type="presParOf" srcId="{B6D1417A-47EF-4B2F-88E1-9C62655041C3}" destId="{BED8587B-97B5-43CE-9CFE-1ED4C98C2513}" srcOrd="1" destOrd="0" presId="urn:microsoft.com/office/officeart/2008/layout/NameandTitleOrganizationalChart"/>
    <dgm:cxn modelId="{EB283EFB-8B3A-D34B-8D4E-1669091BE245}" type="presParOf" srcId="{B6D1417A-47EF-4B2F-88E1-9C62655041C3}" destId="{9F958629-16C0-4BD3-BFDB-16D091A5BE13}" srcOrd="2" destOrd="0" presId="urn:microsoft.com/office/officeart/2008/layout/NameandTitleOrganizationalChart"/>
    <dgm:cxn modelId="{634C04D0-99DA-E64D-A3AE-BF35920E5ACE}" type="presParOf" srcId="{D2C8F307-2EE6-49A8-BEF2-CF8346CB9BB2}" destId="{75F49A4A-D5EB-4D4B-84BB-BE49A9D45B31}" srcOrd="1" destOrd="0" presId="urn:microsoft.com/office/officeart/2008/layout/NameandTitleOrganizationalChart"/>
    <dgm:cxn modelId="{925608FC-68DB-FD45-A46E-B4FF1360C6EE}" type="presParOf" srcId="{D2C8F307-2EE6-49A8-BEF2-CF8346CB9BB2}" destId="{8F9AD52F-1D65-44E0-9996-465EF6BB412F}" srcOrd="2" destOrd="0" presId="urn:microsoft.com/office/officeart/2008/layout/NameandTitleOrganizationalChart"/>
    <dgm:cxn modelId="{44AFF1D3-79E2-C842-BFB7-8CD31100E712}" type="presParOf" srcId="{A721F960-622A-42D5-ABBF-6378DC799B4E}" destId="{E481E5E5-9915-4B73-9B47-AACE3938A869}" srcOrd="4" destOrd="0" presId="urn:microsoft.com/office/officeart/2008/layout/NameandTitleOrganizationalChart"/>
    <dgm:cxn modelId="{7B98E76A-12A7-634E-A89A-48A201CB80C1}" type="presParOf" srcId="{A721F960-622A-42D5-ABBF-6378DC799B4E}" destId="{EE1ADA89-A39E-42F2-83B6-15297D69BBAC}" srcOrd="5" destOrd="0" presId="urn:microsoft.com/office/officeart/2008/layout/NameandTitleOrganizationalChart"/>
    <dgm:cxn modelId="{F8B7DA02-A2C3-3943-85B4-847868C7638D}" type="presParOf" srcId="{EE1ADA89-A39E-42F2-83B6-15297D69BBAC}" destId="{FAA0F2A3-7142-4E83-A204-740CC40CE635}" srcOrd="0" destOrd="0" presId="urn:microsoft.com/office/officeart/2008/layout/NameandTitleOrganizationalChart"/>
    <dgm:cxn modelId="{216D9873-90FC-4349-8B46-99A73C8AEA91}" type="presParOf" srcId="{FAA0F2A3-7142-4E83-A204-740CC40CE635}" destId="{B35484C2-E9EA-4D8C-A1FC-557210F96985}" srcOrd="0" destOrd="0" presId="urn:microsoft.com/office/officeart/2008/layout/NameandTitleOrganizationalChart"/>
    <dgm:cxn modelId="{AA9941DA-CA03-6B43-9CAE-45D89F86E1D6}" type="presParOf" srcId="{FAA0F2A3-7142-4E83-A204-740CC40CE635}" destId="{CF8E6D43-EB75-4495-AC24-1A6A1BB8327E}" srcOrd="1" destOrd="0" presId="urn:microsoft.com/office/officeart/2008/layout/NameandTitleOrganizationalChart"/>
    <dgm:cxn modelId="{DED592CF-76DF-2544-B565-9C57E2677775}" type="presParOf" srcId="{FAA0F2A3-7142-4E83-A204-740CC40CE635}" destId="{7071F507-16AC-45D5-A334-369D6D3D9F02}" srcOrd="2" destOrd="0" presId="urn:microsoft.com/office/officeart/2008/layout/NameandTitleOrganizationalChart"/>
    <dgm:cxn modelId="{404839B4-310D-FA49-990D-0BE011C1B6F0}" type="presParOf" srcId="{EE1ADA89-A39E-42F2-83B6-15297D69BBAC}" destId="{CE44D2A9-9798-483A-ADAD-F608E8270ACC}" srcOrd="1" destOrd="0" presId="urn:microsoft.com/office/officeart/2008/layout/NameandTitleOrganizationalChart"/>
    <dgm:cxn modelId="{F3CFFEF6-0C89-0F41-9913-6063277F592A}" type="presParOf" srcId="{EE1ADA89-A39E-42F2-83B6-15297D69BBAC}" destId="{377C5C0F-6A36-44A6-9E83-365305B82340}" srcOrd="2" destOrd="0" presId="urn:microsoft.com/office/officeart/2008/layout/NameandTitleOrganizationalChart"/>
    <dgm:cxn modelId="{70C77595-E9EC-EB41-811A-C9C4201F3777}" type="presParOf" srcId="{A721F960-622A-42D5-ABBF-6378DC799B4E}" destId="{418CF608-4B30-4B78-99EE-ECC882124F43}" srcOrd="6" destOrd="0" presId="urn:microsoft.com/office/officeart/2008/layout/NameandTitleOrganizationalChart"/>
    <dgm:cxn modelId="{1E940E15-7DFF-F546-8CE0-6EE00F9316D1}" type="presParOf" srcId="{A721F960-622A-42D5-ABBF-6378DC799B4E}" destId="{757A9B6D-CFD2-4E5B-9C7C-5EC360F2D976}" srcOrd="7" destOrd="0" presId="urn:microsoft.com/office/officeart/2008/layout/NameandTitleOrganizationalChart"/>
    <dgm:cxn modelId="{F2F5AF3C-9454-584F-BBA3-8F8531464AD2}" type="presParOf" srcId="{757A9B6D-CFD2-4E5B-9C7C-5EC360F2D976}" destId="{9C38C1FB-47B2-4FAE-902A-6121AAA48F5E}" srcOrd="0" destOrd="0" presId="urn:microsoft.com/office/officeart/2008/layout/NameandTitleOrganizationalChart"/>
    <dgm:cxn modelId="{504E4C1E-FE28-164B-9E0C-5177E8AA4180}" type="presParOf" srcId="{9C38C1FB-47B2-4FAE-902A-6121AAA48F5E}" destId="{1D1612D9-EA74-418C-BB76-9727CDDD5F68}" srcOrd="0" destOrd="0" presId="urn:microsoft.com/office/officeart/2008/layout/NameandTitleOrganizationalChart"/>
    <dgm:cxn modelId="{8E78C03D-0681-CC48-A3B6-A7C4700D91AB}" type="presParOf" srcId="{9C38C1FB-47B2-4FAE-902A-6121AAA48F5E}" destId="{F881D032-F783-4AA9-86B9-00C72978C13F}" srcOrd="1" destOrd="0" presId="urn:microsoft.com/office/officeart/2008/layout/NameandTitleOrganizationalChart"/>
    <dgm:cxn modelId="{C6F37A08-B51B-864C-94B2-2A1CCFC133F2}" type="presParOf" srcId="{9C38C1FB-47B2-4FAE-902A-6121AAA48F5E}" destId="{7FA9DFA9-8A62-47DA-88F2-262BF1AED52C}" srcOrd="2" destOrd="0" presId="urn:microsoft.com/office/officeart/2008/layout/NameandTitleOrganizationalChart"/>
    <dgm:cxn modelId="{71F0F5F9-8A28-0F42-B8D2-9A4324BFF2F3}" type="presParOf" srcId="{757A9B6D-CFD2-4E5B-9C7C-5EC360F2D976}" destId="{C4E5165D-1B15-4331-BF48-02B5CF29415C}" srcOrd="1" destOrd="0" presId="urn:microsoft.com/office/officeart/2008/layout/NameandTitleOrganizationalChart"/>
    <dgm:cxn modelId="{196031E6-2FCB-BD41-8D7F-5F0E679042BF}" type="presParOf" srcId="{757A9B6D-CFD2-4E5B-9C7C-5EC360F2D976}" destId="{BB4908F8-A4C8-4E94-91A0-685130282A32}" srcOrd="2" destOrd="0" presId="urn:microsoft.com/office/officeart/2008/layout/NameandTitleOrganizationalChart"/>
    <dgm:cxn modelId="{FE7C235F-AAC5-D14E-8760-C3537CF3F37E}" type="presParOf" srcId="{66C58694-2BB2-45D2-BE67-A44D2DD6B588}" destId="{EB97616B-DC9E-4ABC-AC67-9CE984D35BBB}" srcOrd="2" destOrd="0" presId="urn:microsoft.com/office/officeart/2008/layout/NameandTitleOrganizationalChart"/>
    <dgm:cxn modelId="{57C7BB96-ECA7-5348-B9E9-282D88D20833}" type="presParOf" srcId="{E08D2ED1-EACF-40CE-8152-1D1A4A010350}" destId="{B22055CB-2748-4069-A433-4AECD7731ACA}" srcOrd="4" destOrd="0" presId="urn:microsoft.com/office/officeart/2008/layout/NameandTitleOrganizationalChart"/>
    <dgm:cxn modelId="{27581AAA-4BC2-7F46-B696-2C35CEB29D24}" type="presParOf" srcId="{E08D2ED1-EACF-40CE-8152-1D1A4A010350}" destId="{8801E6F9-4467-4552-A8F3-1EA681A9E8E9}" srcOrd="5" destOrd="0" presId="urn:microsoft.com/office/officeart/2008/layout/NameandTitleOrganizationalChart"/>
    <dgm:cxn modelId="{69807A97-1B51-3647-8A5F-5FD749316D91}" type="presParOf" srcId="{8801E6F9-4467-4552-A8F3-1EA681A9E8E9}" destId="{62EBB977-E4D2-4CA2-8813-081C202BB50A}" srcOrd="0" destOrd="0" presId="urn:microsoft.com/office/officeart/2008/layout/NameandTitleOrganizationalChart"/>
    <dgm:cxn modelId="{5069883C-ECFF-E342-80D2-9E1960377DAB}" type="presParOf" srcId="{62EBB977-E4D2-4CA2-8813-081C202BB50A}" destId="{DF3D4830-6D04-4D66-B4D7-C8F1258D2FCF}" srcOrd="0" destOrd="0" presId="urn:microsoft.com/office/officeart/2008/layout/NameandTitleOrganizationalChart"/>
    <dgm:cxn modelId="{8D2F7CDC-2CFB-BF40-9D1B-D67B656C1C2A}" type="presParOf" srcId="{62EBB977-E4D2-4CA2-8813-081C202BB50A}" destId="{A2851E65-913C-4637-B9D1-7A99A6618D24}" srcOrd="1" destOrd="0" presId="urn:microsoft.com/office/officeart/2008/layout/NameandTitleOrganizationalChart"/>
    <dgm:cxn modelId="{DD075D11-EBEB-734C-B278-C5C2FDAEDD87}" type="presParOf" srcId="{62EBB977-E4D2-4CA2-8813-081C202BB50A}" destId="{64D713FF-1CD4-4613-9056-DA5A63C46795}" srcOrd="2" destOrd="0" presId="urn:microsoft.com/office/officeart/2008/layout/NameandTitleOrganizationalChart"/>
    <dgm:cxn modelId="{A96C9E7C-2CF3-ED48-A75C-BDB1A6C86900}" type="presParOf" srcId="{8801E6F9-4467-4552-A8F3-1EA681A9E8E9}" destId="{EEE1156E-00F3-45CF-8C4C-2DD3082F9187}" srcOrd="1" destOrd="0" presId="urn:microsoft.com/office/officeart/2008/layout/NameandTitleOrganizationalChart"/>
    <dgm:cxn modelId="{D452AF89-1E0E-DC41-BBB0-962EB0EE0BB1}" type="presParOf" srcId="{8801E6F9-4467-4552-A8F3-1EA681A9E8E9}" destId="{60C62310-1E63-405D-9292-3889D60298B9}" srcOrd="2" destOrd="0" presId="urn:microsoft.com/office/officeart/2008/layout/NameandTitleOrganizationalChart"/>
    <dgm:cxn modelId="{6E5B3FA0-924D-7B4F-9B47-3FD80440309A}" type="presParOf" srcId="{E08D2ED1-EACF-40CE-8152-1D1A4A010350}" destId="{6395C2CC-1B4F-4AF5-9422-2899F863B184}" srcOrd="6" destOrd="0" presId="urn:microsoft.com/office/officeart/2008/layout/NameandTitleOrganizationalChart"/>
    <dgm:cxn modelId="{20C2C985-A5DF-854A-8E1D-BA80EB7F4CFA}" type="presParOf" srcId="{E08D2ED1-EACF-40CE-8152-1D1A4A010350}" destId="{8D433967-9BA3-4342-B848-4F5D3E0B343D}" srcOrd="7" destOrd="0" presId="urn:microsoft.com/office/officeart/2008/layout/NameandTitleOrganizationalChart"/>
    <dgm:cxn modelId="{B1F6CA23-3121-174F-A919-899E95921520}" type="presParOf" srcId="{8D433967-9BA3-4342-B848-4F5D3E0B343D}" destId="{675B36B1-E027-4080-9765-77DA8569BCB1}" srcOrd="0" destOrd="0" presId="urn:microsoft.com/office/officeart/2008/layout/NameandTitleOrganizationalChart"/>
    <dgm:cxn modelId="{35B51F72-6CCC-734A-92C6-79EC0AF5E81F}" type="presParOf" srcId="{675B36B1-E027-4080-9765-77DA8569BCB1}" destId="{5B75F921-5A85-4E1D-A89C-1BA4D271823E}" srcOrd="0" destOrd="0" presId="urn:microsoft.com/office/officeart/2008/layout/NameandTitleOrganizationalChart"/>
    <dgm:cxn modelId="{45B379AC-EB88-DA47-BFEE-EE3A3DF8D8A8}" type="presParOf" srcId="{675B36B1-E027-4080-9765-77DA8569BCB1}" destId="{D2ECDB20-37EF-4F3E-861E-E056FD7D9A40}" srcOrd="1" destOrd="0" presId="urn:microsoft.com/office/officeart/2008/layout/NameandTitleOrganizationalChart"/>
    <dgm:cxn modelId="{A1117767-481B-7147-824A-B8E51C37CBF7}" type="presParOf" srcId="{675B36B1-E027-4080-9765-77DA8569BCB1}" destId="{0AA4FC65-CC7B-48DD-91E8-88020AB0387F}" srcOrd="2" destOrd="0" presId="urn:microsoft.com/office/officeart/2008/layout/NameandTitleOrganizationalChart"/>
    <dgm:cxn modelId="{8BC509F1-3E49-2444-9AEC-57F3DB859820}" type="presParOf" srcId="{8D433967-9BA3-4342-B848-4F5D3E0B343D}" destId="{C3FA5113-2793-4BA8-9B2D-D2F35DDF2876}" srcOrd="1" destOrd="0" presId="urn:microsoft.com/office/officeart/2008/layout/NameandTitleOrganizationalChart"/>
    <dgm:cxn modelId="{4D16866E-7EE5-144D-9135-C5B774355E19}" type="presParOf" srcId="{8D433967-9BA3-4342-B848-4F5D3E0B343D}" destId="{2731983E-4A53-4D7F-93AD-75B83A3130DD}" srcOrd="2" destOrd="0" presId="urn:microsoft.com/office/officeart/2008/layout/NameandTitleOrganizationalChart"/>
    <dgm:cxn modelId="{A788718E-4764-5648-BCFD-CD326E3237F7}" type="presParOf" srcId="{EF87BE20-D2EB-4F81-9D05-1A950BBC78B0}" destId="{D90A90AD-C2C0-4556-A9CD-FB3EDDABA095}" srcOrd="2" destOrd="0" presId="urn:microsoft.com/office/officeart/2008/layout/NameandTitleOrganizationalChart"/>
    <dgm:cxn modelId="{BF048BA3-ECA2-394A-9ADC-2682603581E4}" type="presParOf" srcId="{D90A90AD-C2C0-4556-A9CD-FB3EDDABA095}" destId="{B83C4055-72FB-4FCC-B525-A713B3DCACDC}" srcOrd="0" destOrd="0" presId="urn:microsoft.com/office/officeart/2008/layout/NameandTitleOrganizationalChart"/>
    <dgm:cxn modelId="{A9FB7FF6-93A5-244D-AB6F-C855987E79C7}" type="presParOf" srcId="{D90A90AD-C2C0-4556-A9CD-FB3EDDABA095}" destId="{D8AC1243-FED0-45D6-9A40-67335EC90333}" srcOrd="1" destOrd="0" presId="urn:microsoft.com/office/officeart/2008/layout/NameandTitleOrganizationalChart"/>
    <dgm:cxn modelId="{51BF1781-2EE0-1E44-A5CD-0861C2C1B357}" type="presParOf" srcId="{D8AC1243-FED0-45D6-9A40-67335EC90333}" destId="{602F233E-8732-4420-A631-460D601F19CD}" srcOrd="0" destOrd="0" presId="urn:microsoft.com/office/officeart/2008/layout/NameandTitleOrganizationalChart"/>
    <dgm:cxn modelId="{F3753F27-AA98-B342-84F7-450BD19D7AFD}" type="presParOf" srcId="{602F233E-8732-4420-A631-460D601F19CD}" destId="{AE92900C-C50C-4487-8F36-902D16F49A02}" srcOrd="0" destOrd="0" presId="urn:microsoft.com/office/officeart/2008/layout/NameandTitleOrganizationalChart"/>
    <dgm:cxn modelId="{650518C8-3E5B-A248-834E-5B5FC351C521}" type="presParOf" srcId="{602F233E-8732-4420-A631-460D601F19CD}" destId="{724B724C-0F03-4D7B-AC50-A9BC75032803}" srcOrd="1" destOrd="0" presId="urn:microsoft.com/office/officeart/2008/layout/NameandTitleOrganizationalChart"/>
    <dgm:cxn modelId="{97C86729-509A-DC4C-A6BC-61FCB044BA55}" type="presParOf" srcId="{602F233E-8732-4420-A631-460D601F19CD}" destId="{E9DD8BCB-F93A-4F59-94AA-31A50FD889B4}" srcOrd="2" destOrd="0" presId="urn:microsoft.com/office/officeart/2008/layout/NameandTitleOrganizationalChart"/>
    <dgm:cxn modelId="{C40559BD-92A3-8A41-9AC9-F83AA8F5C95A}" type="presParOf" srcId="{D8AC1243-FED0-45D6-9A40-67335EC90333}" destId="{C50883D0-C240-4860-B45F-CF297D1E2AE0}" srcOrd="1" destOrd="0" presId="urn:microsoft.com/office/officeart/2008/layout/NameandTitleOrganizationalChart"/>
    <dgm:cxn modelId="{9C3F9C0B-3EDC-1641-AE96-F1A7BAB89EE0}" type="presParOf" srcId="{D8AC1243-FED0-45D6-9A40-67335EC90333}" destId="{C0F85483-F810-4B86-91EB-BFF37DE8F488}" srcOrd="2" destOrd="0" presId="urn:microsoft.com/office/officeart/2008/layout/NameandTitleOrganizationalChart"/>
    <dgm:cxn modelId="{5A78FA96-7B9E-1F46-985B-20E356270923}" type="presParOf" srcId="{D90A90AD-C2C0-4556-A9CD-FB3EDDABA095}" destId="{8807FF53-7C49-425D-878F-7AB12E4F88FA}" srcOrd="2" destOrd="0" presId="urn:microsoft.com/office/officeart/2008/layout/NameandTitleOrganizationalChart"/>
    <dgm:cxn modelId="{5F6E3E75-3EE1-D143-9B8F-E87FB8E3C63E}" type="presParOf" srcId="{D90A90AD-C2C0-4556-A9CD-FB3EDDABA095}" destId="{2905D70B-9EF4-42FD-9944-BA3BAB67EF11}" srcOrd="3" destOrd="0" presId="urn:microsoft.com/office/officeart/2008/layout/NameandTitleOrganizationalChart"/>
    <dgm:cxn modelId="{1735E597-CEAB-4946-AC67-D9902E2372F8}" type="presParOf" srcId="{2905D70B-9EF4-42FD-9944-BA3BAB67EF11}" destId="{4720E37D-0E64-4951-98D2-F7A64C286EC6}" srcOrd="0" destOrd="0" presId="urn:microsoft.com/office/officeart/2008/layout/NameandTitleOrganizationalChart"/>
    <dgm:cxn modelId="{0BB9582B-9BDC-0A4D-BB28-482E89216C9C}" type="presParOf" srcId="{4720E37D-0E64-4951-98D2-F7A64C286EC6}" destId="{96F72F30-9C0C-4287-98B6-3E97999D0936}" srcOrd="0" destOrd="0" presId="urn:microsoft.com/office/officeart/2008/layout/NameandTitleOrganizationalChart"/>
    <dgm:cxn modelId="{7BB32CE2-5EB5-EB4C-8C46-862323852BF5}" type="presParOf" srcId="{4720E37D-0E64-4951-98D2-F7A64C286EC6}" destId="{88093BAC-7C35-4008-8820-9492000F2456}" srcOrd="1" destOrd="0" presId="urn:microsoft.com/office/officeart/2008/layout/NameandTitleOrganizationalChart"/>
    <dgm:cxn modelId="{A0817E6E-1F01-D348-9282-054A739090DA}" type="presParOf" srcId="{4720E37D-0E64-4951-98D2-F7A64C286EC6}" destId="{021DE1E0-E12E-411A-AFA1-E20297A1EF8F}" srcOrd="2" destOrd="0" presId="urn:microsoft.com/office/officeart/2008/layout/NameandTitleOrganizationalChart"/>
    <dgm:cxn modelId="{5697A6F0-0354-A449-A339-3D2AFC5C4961}" type="presParOf" srcId="{2905D70B-9EF4-42FD-9944-BA3BAB67EF11}" destId="{D821E738-2C40-45DB-94B4-21FD0106A6D1}" srcOrd="1" destOrd="0" presId="urn:microsoft.com/office/officeart/2008/layout/NameandTitleOrganizationalChart"/>
    <dgm:cxn modelId="{910F1CEE-E952-7148-A446-FD7BEC1C6D56}" type="presParOf" srcId="{2905D70B-9EF4-42FD-9944-BA3BAB67EF11}" destId="{68B78E09-9198-4C10-B004-BEE6C7FCEDE2}" srcOrd="2" destOrd="0" presId="urn:microsoft.com/office/officeart/2008/layout/NameandTitleOrganizationalChart"/>
    <dgm:cxn modelId="{66B5B69B-E589-CC44-85BE-60692461EE29}" type="presParOf" srcId="{D90A90AD-C2C0-4556-A9CD-FB3EDDABA095}" destId="{8F3D839F-7DC3-4852-BC96-BCD1BFDF2843}" srcOrd="4" destOrd="0" presId="urn:microsoft.com/office/officeart/2008/layout/NameandTitleOrganizationalChart"/>
    <dgm:cxn modelId="{9489C788-2D3A-FE40-9096-7C780D9D2F07}" type="presParOf" srcId="{D90A90AD-C2C0-4556-A9CD-FB3EDDABA095}" destId="{4AFE61F1-8D80-435A-9F58-A71E2DF63784}" srcOrd="5" destOrd="0" presId="urn:microsoft.com/office/officeart/2008/layout/NameandTitleOrganizationalChart"/>
    <dgm:cxn modelId="{2662C31A-409A-9845-99DE-64072460B148}" type="presParOf" srcId="{4AFE61F1-8D80-435A-9F58-A71E2DF63784}" destId="{2EA14D8C-80E7-4F7B-91A1-690D1D596F99}" srcOrd="0" destOrd="0" presId="urn:microsoft.com/office/officeart/2008/layout/NameandTitleOrganizationalChart"/>
    <dgm:cxn modelId="{0443B9FB-3C26-C247-A48E-7BD55777C3D8}" type="presParOf" srcId="{2EA14D8C-80E7-4F7B-91A1-690D1D596F99}" destId="{AF7B34AF-4759-4354-A99D-0A4E796994D5}" srcOrd="0" destOrd="0" presId="urn:microsoft.com/office/officeart/2008/layout/NameandTitleOrganizationalChart"/>
    <dgm:cxn modelId="{37A30346-CA9A-2346-8B3B-7BFF6EB6EABC}" type="presParOf" srcId="{2EA14D8C-80E7-4F7B-91A1-690D1D596F99}" destId="{6CB54A24-5617-4DC4-9249-A1E1B54D42B5}" srcOrd="1" destOrd="0" presId="urn:microsoft.com/office/officeart/2008/layout/NameandTitleOrganizationalChart"/>
    <dgm:cxn modelId="{F4336B3F-954B-C74B-BF54-E2B8ABBEE457}" type="presParOf" srcId="{2EA14D8C-80E7-4F7B-91A1-690D1D596F99}" destId="{F2B7CB75-26EC-48FB-89B3-4AD805F58FD2}" srcOrd="2" destOrd="0" presId="urn:microsoft.com/office/officeart/2008/layout/NameandTitleOrganizationalChart"/>
    <dgm:cxn modelId="{6286F9FF-89BE-CE4E-BBF0-89E217EC9B80}" type="presParOf" srcId="{4AFE61F1-8D80-435A-9F58-A71E2DF63784}" destId="{3D5A9114-7E9D-4C92-95F9-AD97A1719D4B}" srcOrd="1" destOrd="0" presId="urn:microsoft.com/office/officeart/2008/layout/NameandTitleOrganizationalChart"/>
    <dgm:cxn modelId="{CECF9E9B-D209-7A42-AA26-C9CBE013CFC0}" type="presParOf" srcId="{4AFE61F1-8D80-435A-9F58-A71E2DF63784}" destId="{68D651DB-1A57-47B2-AEFD-39BF7D09F53B}" srcOrd="2" destOrd="0" presId="urn:microsoft.com/office/officeart/2008/layout/NameandTitleOrganizationalChar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3D839F-7DC3-4852-BC96-BCD1BFDF2843}">
      <dsp:nvSpPr>
        <dsp:cNvPr id="0" name=""/>
        <dsp:cNvSpPr/>
      </dsp:nvSpPr>
      <dsp:spPr>
        <a:xfrm>
          <a:off x="2179143" y="1170619"/>
          <a:ext cx="1186950" cy="1456130"/>
        </a:xfrm>
        <a:custGeom>
          <a:avLst/>
          <a:gdLst/>
          <a:ahLst/>
          <a:cxnLst/>
          <a:rect l="0" t="0" r="0" b="0"/>
          <a:pathLst>
            <a:path>
              <a:moveTo>
                <a:pt x="1186950" y="0"/>
              </a:moveTo>
              <a:lnTo>
                <a:pt x="1186950" y="1456130"/>
              </a:lnTo>
              <a:lnTo>
                <a:pt x="0" y="145613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07FF53-7C49-425D-878F-7AB12E4F88FA}">
      <dsp:nvSpPr>
        <dsp:cNvPr id="0" name=""/>
        <dsp:cNvSpPr/>
      </dsp:nvSpPr>
      <dsp:spPr>
        <a:xfrm>
          <a:off x="2165637" y="1170619"/>
          <a:ext cx="1200456" cy="772215"/>
        </a:xfrm>
        <a:custGeom>
          <a:avLst/>
          <a:gdLst/>
          <a:ahLst/>
          <a:cxnLst/>
          <a:rect l="0" t="0" r="0" b="0"/>
          <a:pathLst>
            <a:path>
              <a:moveTo>
                <a:pt x="1200456" y="0"/>
              </a:moveTo>
              <a:lnTo>
                <a:pt x="1200456" y="772215"/>
              </a:lnTo>
              <a:lnTo>
                <a:pt x="0" y="77221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3C4055-72FB-4FCC-B525-A713B3DCACDC}">
      <dsp:nvSpPr>
        <dsp:cNvPr id="0" name=""/>
        <dsp:cNvSpPr/>
      </dsp:nvSpPr>
      <dsp:spPr>
        <a:xfrm>
          <a:off x="2173377" y="1170619"/>
          <a:ext cx="1192715" cy="111143"/>
        </a:xfrm>
        <a:custGeom>
          <a:avLst/>
          <a:gdLst/>
          <a:ahLst/>
          <a:cxnLst/>
          <a:rect l="0" t="0" r="0" b="0"/>
          <a:pathLst>
            <a:path>
              <a:moveTo>
                <a:pt x="1192715" y="0"/>
              </a:moveTo>
              <a:lnTo>
                <a:pt x="1192715" y="111143"/>
              </a:lnTo>
              <a:lnTo>
                <a:pt x="0" y="11114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95C2CC-1B4F-4AF5-9422-2899F863B184}">
      <dsp:nvSpPr>
        <dsp:cNvPr id="0" name=""/>
        <dsp:cNvSpPr/>
      </dsp:nvSpPr>
      <dsp:spPr>
        <a:xfrm>
          <a:off x="3366093" y="1170619"/>
          <a:ext cx="2090688" cy="2008123"/>
        </a:xfrm>
        <a:custGeom>
          <a:avLst/>
          <a:gdLst/>
          <a:ahLst/>
          <a:cxnLst/>
          <a:rect l="0" t="0" r="0" b="0"/>
          <a:pathLst>
            <a:path>
              <a:moveTo>
                <a:pt x="0" y="0"/>
              </a:moveTo>
              <a:lnTo>
                <a:pt x="0" y="1882615"/>
              </a:lnTo>
              <a:lnTo>
                <a:pt x="2090688" y="1882615"/>
              </a:lnTo>
              <a:lnTo>
                <a:pt x="2090688" y="200812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2055CB-2748-4069-A433-4AECD7731ACA}">
      <dsp:nvSpPr>
        <dsp:cNvPr id="0" name=""/>
        <dsp:cNvSpPr/>
      </dsp:nvSpPr>
      <dsp:spPr>
        <a:xfrm>
          <a:off x="3366093" y="1170619"/>
          <a:ext cx="696896" cy="2008123"/>
        </a:xfrm>
        <a:custGeom>
          <a:avLst/>
          <a:gdLst/>
          <a:ahLst/>
          <a:cxnLst/>
          <a:rect l="0" t="0" r="0" b="0"/>
          <a:pathLst>
            <a:path>
              <a:moveTo>
                <a:pt x="0" y="0"/>
              </a:moveTo>
              <a:lnTo>
                <a:pt x="0" y="1882615"/>
              </a:lnTo>
              <a:lnTo>
                <a:pt x="696896" y="1882615"/>
              </a:lnTo>
              <a:lnTo>
                <a:pt x="696896" y="200812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8CF608-4B30-4B78-99EE-ECC882124F43}">
      <dsp:nvSpPr>
        <dsp:cNvPr id="0" name=""/>
        <dsp:cNvSpPr/>
      </dsp:nvSpPr>
      <dsp:spPr>
        <a:xfrm>
          <a:off x="2669197" y="3716633"/>
          <a:ext cx="2090688" cy="310780"/>
        </a:xfrm>
        <a:custGeom>
          <a:avLst/>
          <a:gdLst/>
          <a:ahLst/>
          <a:cxnLst/>
          <a:rect l="0" t="0" r="0" b="0"/>
          <a:pathLst>
            <a:path>
              <a:moveTo>
                <a:pt x="0" y="0"/>
              </a:moveTo>
              <a:lnTo>
                <a:pt x="0" y="185273"/>
              </a:lnTo>
              <a:lnTo>
                <a:pt x="2090688" y="185273"/>
              </a:lnTo>
              <a:lnTo>
                <a:pt x="2090688" y="31078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81E5E5-9915-4B73-9B47-AACE3938A869}">
      <dsp:nvSpPr>
        <dsp:cNvPr id="0" name=""/>
        <dsp:cNvSpPr/>
      </dsp:nvSpPr>
      <dsp:spPr>
        <a:xfrm>
          <a:off x="2669197" y="3716633"/>
          <a:ext cx="696896" cy="310780"/>
        </a:xfrm>
        <a:custGeom>
          <a:avLst/>
          <a:gdLst/>
          <a:ahLst/>
          <a:cxnLst/>
          <a:rect l="0" t="0" r="0" b="0"/>
          <a:pathLst>
            <a:path>
              <a:moveTo>
                <a:pt x="0" y="0"/>
              </a:moveTo>
              <a:lnTo>
                <a:pt x="0" y="185273"/>
              </a:lnTo>
              <a:lnTo>
                <a:pt x="696896" y="185273"/>
              </a:lnTo>
              <a:lnTo>
                <a:pt x="696896" y="31078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ECF7BD-68D9-43FE-9904-B556201A61C8}">
      <dsp:nvSpPr>
        <dsp:cNvPr id="0" name=""/>
        <dsp:cNvSpPr/>
      </dsp:nvSpPr>
      <dsp:spPr>
        <a:xfrm>
          <a:off x="1972301" y="3716633"/>
          <a:ext cx="696896" cy="310780"/>
        </a:xfrm>
        <a:custGeom>
          <a:avLst/>
          <a:gdLst/>
          <a:ahLst/>
          <a:cxnLst/>
          <a:rect l="0" t="0" r="0" b="0"/>
          <a:pathLst>
            <a:path>
              <a:moveTo>
                <a:pt x="696896" y="0"/>
              </a:moveTo>
              <a:lnTo>
                <a:pt x="696896" y="185273"/>
              </a:lnTo>
              <a:lnTo>
                <a:pt x="0" y="185273"/>
              </a:lnTo>
              <a:lnTo>
                <a:pt x="0" y="31078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736308-7A75-4749-967E-2897CA29F6F3}">
      <dsp:nvSpPr>
        <dsp:cNvPr id="0" name=""/>
        <dsp:cNvSpPr/>
      </dsp:nvSpPr>
      <dsp:spPr>
        <a:xfrm>
          <a:off x="578509" y="3716633"/>
          <a:ext cx="2090688" cy="310780"/>
        </a:xfrm>
        <a:custGeom>
          <a:avLst/>
          <a:gdLst/>
          <a:ahLst/>
          <a:cxnLst/>
          <a:rect l="0" t="0" r="0" b="0"/>
          <a:pathLst>
            <a:path>
              <a:moveTo>
                <a:pt x="2090688" y="0"/>
              </a:moveTo>
              <a:lnTo>
                <a:pt x="2090688" y="185273"/>
              </a:lnTo>
              <a:lnTo>
                <a:pt x="0" y="185273"/>
              </a:lnTo>
              <a:lnTo>
                <a:pt x="0" y="31078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481857-6A8B-4FE6-8AC7-CCD346110E2A}">
      <dsp:nvSpPr>
        <dsp:cNvPr id="0" name=""/>
        <dsp:cNvSpPr/>
      </dsp:nvSpPr>
      <dsp:spPr>
        <a:xfrm>
          <a:off x="2669197" y="1170619"/>
          <a:ext cx="696896" cy="2008123"/>
        </a:xfrm>
        <a:custGeom>
          <a:avLst/>
          <a:gdLst/>
          <a:ahLst/>
          <a:cxnLst/>
          <a:rect l="0" t="0" r="0" b="0"/>
          <a:pathLst>
            <a:path>
              <a:moveTo>
                <a:pt x="696896" y="0"/>
              </a:moveTo>
              <a:lnTo>
                <a:pt x="696896" y="1882615"/>
              </a:lnTo>
              <a:lnTo>
                <a:pt x="0" y="1882615"/>
              </a:lnTo>
              <a:lnTo>
                <a:pt x="0" y="200812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AD2016-1CAB-4800-A136-A6881094A17A}">
      <dsp:nvSpPr>
        <dsp:cNvPr id="0" name=""/>
        <dsp:cNvSpPr/>
      </dsp:nvSpPr>
      <dsp:spPr>
        <a:xfrm>
          <a:off x="1275405" y="1170619"/>
          <a:ext cx="2090688" cy="2008123"/>
        </a:xfrm>
        <a:custGeom>
          <a:avLst/>
          <a:gdLst/>
          <a:ahLst/>
          <a:cxnLst/>
          <a:rect l="0" t="0" r="0" b="0"/>
          <a:pathLst>
            <a:path>
              <a:moveTo>
                <a:pt x="2090688" y="0"/>
              </a:moveTo>
              <a:lnTo>
                <a:pt x="2090688" y="1882615"/>
              </a:lnTo>
              <a:lnTo>
                <a:pt x="0" y="1882615"/>
              </a:lnTo>
              <a:lnTo>
                <a:pt x="0" y="200812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06F022-B79C-498C-893D-8FAE5A89FD07}">
      <dsp:nvSpPr>
        <dsp:cNvPr id="0" name=""/>
        <dsp:cNvSpPr/>
      </dsp:nvSpPr>
      <dsp:spPr>
        <a:xfrm>
          <a:off x="2846649" y="632729"/>
          <a:ext cx="1038888" cy="537890"/>
        </a:xfrm>
        <a:prstGeom prst="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Comandante de incidente</a:t>
          </a:r>
        </a:p>
      </dsp:txBody>
      <dsp:txXfrm>
        <a:off x="2846649" y="632729"/>
        <a:ext cx="1038888" cy="537890"/>
      </dsp:txXfrm>
    </dsp:sp>
    <dsp:sp modelId="{437A4F8D-5F30-4ED3-A3BF-DC8D74E2B2EA}">
      <dsp:nvSpPr>
        <dsp:cNvPr id="0" name=""/>
        <dsp:cNvSpPr/>
      </dsp:nvSpPr>
      <dsp:spPr>
        <a:xfrm>
          <a:off x="3054427" y="1051088"/>
          <a:ext cx="934999" cy="179296"/>
        </a:xfrm>
        <a:prstGeom prst="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solidFill>
              <a:sysClr val="windowText" lastClr="000000"/>
            </a:solidFill>
          </a:endParaRPr>
        </a:p>
      </dsp:txBody>
      <dsp:txXfrm>
        <a:off x="3054427" y="1051088"/>
        <a:ext cx="934999" cy="179296"/>
      </dsp:txXfrm>
    </dsp:sp>
    <dsp:sp modelId="{C7840252-FA60-48D9-A829-F619FDAB5F63}">
      <dsp:nvSpPr>
        <dsp:cNvPr id="0" name=""/>
        <dsp:cNvSpPr/>
      </dsp:nvSpPr>
      <dsp:spPr>
        <a:xfrm>
          <a:off x="755961" y="3178743"/>
          <a:ext cx="1038888" cy="53789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Planificación</a:t>
          </a:r>
        </a:p>
      </dsp:txBody>
      <dsp:txXfrm>
        <a:off x="755961" y="3178743"/>
        <a:ext cx="1038888" cy="537890"/>
      </dsp:txXfrm>
    </dsp:sp>
    <dsp:sp modelId="{FD98593E-C9A5-4DB8-AA95-2B3B1423A5C1}">
      <dsp:nvSpPr>
        <dsp:cNvPr id="0" name=""/>
        <dsp:cNvSpPr/>
      </dsp:nvSpPr>
      <dsp:spPr>
        <a:xfrm>
          <a:off x="963738" y="3597102"/>
          <a:ext cx="934999" cy="179296"/>
        </a:xfrm>
        <a:prstGeom prst="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963738" y="3597102"/>
        <a:ext cx="934999" cy="179296"/>
      </dsp:txXfrm>
    </dsp:sp>
    <dsp:sp modelId="{DBF27FB8-3B53-4911-AF0A-416C0CDAB416}">
      <dsp:nvSpPr>
        <dsp:cNvPr id="0" name=""/>
        <dsp:cNvSpPr/>
      </dsp:nvSpPr>
      <dsp:spPr>
        <a:xfrm>
          <a:off x="2149753" y="3178743"/>
          <a:ext cx="1038888" cy="537890"/>
        </a:xfrm>
        <a:prstGeom prst="rect">
          <a:avLst/>
        </a:prstGeom>
        <a:gradFill rotWithShape="0">
          <a:gsLst>
            <a:gs pos="0">
              <a:schemeClr val="accent4">
                <a:hueOff val="1485099"/>
                <a:satOff val="-6853"/>
                <a:lumOff val="252"/>
                <a:alphaOff val="0"/>
                <a:satMod val="103000"/>
                <a:lumMod val="102000"/>
                <a:tint val="94000"/>
              </a:schemeClr>
            </a:gs>
            <a:gs pos="50000">
              <a:schemeClr val="accent4">
                <a:hueOff val="1485099"/>
                <a:satOff val="-6853"/>
                <a:lumOff val="252"/>
                <a:alphaOff val="0"/>
                <a:satMod val="110000"/>
                <a:lumMod val="100000"/>
                <a:shade val="100000"/>
              </a:schemeClr>
            </a:gs>
            <a:gs pos="100000">
              <a:schemeClr val="accent4">
                <a:hueOff val="1485099"/>
                <a:satOff val="-6853"/>
                <a:lumOff val="25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Operaciones</a:t>
          </a:r>
        </a:p>
      </dsp:txBody>
      <dsp:txXfrm>
        <a:off x="2149753" y="3178743"/>
        <a:ext cx="1038888" cy="537890"/>
      </dsp:txXfrm>
    </dsp:sp>
    <dsp:sp modelId="{1DFFE191-7CEB-4016-9B06-51EF371F1C46}">
      <dsp:nvSpPr>
        <dsp:cNvPr id="0" name=""/>
        <dsp:cNvSpPr/>
      </dsp:nvSpPr>
      <dsp:spPr>
        <a:xfrm>
          <a:off x="2357531" y="3597102"/>
          <a:ext cx="934999" cy="179296"/>
        </a:xfrm>
        <a:prstGeom prst="rect">
          <a:avLst/>
        </a:prstGeom>
        <a:solidFill>
          <a:schemeClr val="lt1">
            <a:alpha val="90000"/>
            <a:hueOff val="0"/>
            <a:satOff val="0"/>
            <a:lumOff val="0"/>
            <a:alphaOff val="0"/>
          </a:schemeClr>
        </a:solidFill>
        <a:ln w="6350" cap="flat" cmpd="sng" algn="ctr">
          <a:solidFill>
            <a:schemeClr val="accent4">
              <a:hueOff val="1485099"/>
              <a:satOff val="-6853"/>
              <a:lumOff val="25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2357531" y="3597102"/>
        <a:ext cx="934999" cy="179296"/>
      </dsp:txXfrm>
    </dsp:sp>
    <dsp:sp modelId="{4CFB0D20-CD79-4CD3-BA7E-4E1D6C6ED68D}">
      <dsp:nvSpPr>
        <dsp:cNvPr id="0" name=""/>
        <dsp:cNvSpPr/>
      </dsp:nvSpPr>
      <dsp:spPr>
        <a:xfrm>
          <a:off x="59065" y="4027414"/>
          <a:ext cx="1038888" cy="537890"/>
        </a:xfrm>
        <a:prstGeom prst="rect">
          <a:avLst/>
        </a:prstGeom>
        <a:gradFill rotWithShape="0">
          <a:gsLst>
            <a:gs pos="0">
              <a:schemeClr val="accent4">
                <a:hueOff val="2970198"/>
                <a:satOff val="-13705"/>
                <a:lumOff val="504"/>
                <a:alphaOff val="0"/>
                <a:satMod val="103000"/>
                <a:lumMod val="102000"/>
                <a:tint val="94000"/>
              </a:schemeClr>
            </a:gs>
            <a:gs pos="50000">
              <a:schemeClr val="accent4">
                <a:hueOff val="2970198"/>
                <a:satOff val="-13705"/>
                <a:lumOff val="504"/>
                <a:alphaOff val="0"/>
                <a:satMod val="110000"/>
                <a:lumMod val="100000"/>
                <a:shade val="100000"/>
              </a:schemeClr>
            </a:gs>
            <a:gs pos="100000">
              <a:schemeClr val="accent4">
                <a:hueOff val="2970198"/>
                <a:satOff val="-13705"/>
                <a:lumOff val="50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Evacuación</a:t>
          </a:r>
        </a:p>
      </dsp:txBody>
      <dsp:txXfrm>
        <a:off x="59065" y="4027414"/>
        <a:ext cx="1038888" cy="537890"/>
      </dsp:txXfrm>
    </dsp:sp>
    <dsp:sp modelId="{9BF228E6-EC63-4361-9024-AF5399C83A2B}">
      <dsp:nvSpPr>
        <dsp:cNvPr id="0" name=""/>
        <dsp:cNvSpPr/>
      </dsp:nvSpPr>
      <dsp:spPr>
        <a:xfrm>
          <a:off x="266842" y="4445773"/>
          <a:ext cx="934999" cy="179296"/>
        </a:xfrm>
        <a:prstGeom prst="rect">
          <a:avLst/>
        </a:prstGeom>
        <a:solidFill>
          <a:schemeClr val="lt1">
            <a:alpha val="90000"/>
            <a:hueOff val="0"/>
            <a:satOff val="0"/>
            <a:lumOff val="0"/>
            <a:alphaOff val="0"/>
          </a:schemeClr>
        </a:solidFill>
        <a:ln w="6350" cap="flat" cmpd="sng" algn="ctr">
          <a:solidFill>
            <a:schemeClr val="accent4">
              <a:hueOff val="2970198"/>
              <a:satOff val="-13705"/>
              <a:lumOff val="50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266842" y="4445773"/>
        <a:ext cx="934999" cy="179296"/>
      </dsp:txXfrm>
    </dsp:sp>
    <dsp:sp modelId="{35CE6747-96DA-4290-96E1-C24EF7AC73AC}">
      <dsp:nvSpPr>
        <dsp:cNvPr id="0" name=""/>
        <dsp:cNvSpPr/>
      </dsp:nvSpPr>
      <dsp:spPr>
        <a:xfrm>
          <a:off x="1452857" y="4027414"/>
          <a:ext cx="1038888" cy="537890"/>
        </a:xfrm>
        <a:prstGeom prst="rect">
          <a:avLst/>
        </a:prstGeom>
        <a:gradFill rotWithShape="0">
          <a:gsLst>
            <a:gs pos="0">
              <a:schemeClr val="accent4">
                <a:hueOff val="4455297"/>
                <a:satOff val="-20558"/>
                <a:lumOff val="756"/>
                <a:alphaOff val="0"/>
                <a:satMod val="103000"/>
                <a:lumMod val="102000"/>
                <a:tint val="94000"/>
              </a:schemeClr>
            </a:gs>
            <a:gs pos="50000">
              <a:schemeClr val="accent4">
                <a:hueOff val="4455297"/>
                <a:satOff val="-20558"/>
                <a:lumOff val="756"/>
                <a:alphaOff val="0"/>
                <a:satMod val="110000"/>
                <a:lumMod val="100000"/>
                <a:shade val="100000"/>
              </a:schemeClr>
            </a:gs>
            <a:gs pos="100000">
              <a:schemeClr val="accent4">
                <a:hueOff val="4455297"/>
                <a:satOff val="-20558"/>
                <a:lumOff val="75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Contraincendios</a:t>
          </a:r>
        </a:p>
      </dsp:txBody>
      <dsp:txXfrm>
        <a:off x="1452857" y="4027414"/>
        <a:ext cx="1038888" cy="537890"/>
      </dsp:txXfrm>
    </dsp:sp>
    <dsp:sp modelId="{BED8587B-97B5-43CE-9CFE-1ED4C98C2513}">
      <dsp:nvSpPr>
        <dsp:cNvPr id="0" name=""/>
        <dsp:cNvSpPr/>
      </dsp:nvSpPr>
      <dsp:spPr>
        <a:xfrm>
          <a:off x="1660634" y="4445773"/>
          <a:ext cx="934999" cy="179296"/>
        </a:xfrm>
        <a:prstGeom prst="rect">
          <a:avLst/>
        </a:prstGeom>
        <a:solidFill>
          <a:schemeClr val="lt1">
            <a:alpha val="90000"/>
            <a:hueOff val="0"/>
            <a:satOff val="0"/>
            <a:lumOff val="0"/>
            <a:alphaOff val="0"/>
          </a:schemeClr>
        </a:solidFill>
        <a:ln w="6350" cap="flat" cmpd="sng" algn="ctr">
          <a:solidFill>
            <a:schemeClr val="accent4">
              <a:hueOff val="4455297"/>
              <a:satOff val="-20558"/>
              <a:lumOff val="75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1660634" y="4445773"/>
        <a:ext cx="934999" cy="179296"/>
      </dsp:txXfrm>
    </dsp:sp>
    <dsp:sp modelId="{B35484C2-E9EA-4D8C-A1FC-557210F96985}">
      <dsp:nvSpPr>
        <dsp:cNvPr id="0" name=""/>
        <dsp:cNvSpPr/>
      </dsp:nvSpPr>
      <dsp:spPr>
        <a:xfrm>
          <a:off x="2846649" y="4027414"/>
          <a:ext cx="1038888" cy="537890"/>
        </a:xfrm>
        <a:prstGeom prst="rect">
          <a:avLst/>
        </a:prstGeom>
        <a:gradFill rotWithShape="0">
          <a:gsLst>
            <a:gs pos="0">
              <a:schemeClr val="accent4">
                <a:hueOff val="5940396"/>
                <a:satOff val="-27410"/>
                <a:lumOff val="1009"/>
                <a:alphaOff val="0"/>
                <a:satMod val="103000"/>
                <a:lumMod val="102000"/>
                <a:tint val="94000"/>
              </a:schemeClr>
            </a:gs>
            <a:gs pos="50000">
              <a:schemeClr val="accent4">
                <a:hueOff val="5940396"/>
                <a:satOff val="-27410"/>
                <a:lumOff val="1009"/>
                <a:alphaOff val="0"/>
                <a:satMod val="110000"/>
                <a:lumMod val="100000"/>
                <a:shade val="100000"/>
              </a:schemeClr>
            </a:gs>
            <a:gs pos="100000">
              <a:schemeClr val="accent4">
                <a:hueOff val="5940396"/>
                <a:satOff val="-27410"/>
                <a:lumOff val="100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Orientación en salud</a:t>
          </a:r>
        </a:p>
      </dsp:txBody>
      <dsp:txXfrm>
        <a:off x="2846649" y="4027414"/>
        <a:ext cx="1038888" cy="537890"/>
      </dsp:txXfrm>
    </dsp:sp>
    <dsp:sp modelId="{CF8E6D43-EB75-4495-AC24-1A6A1BB8327E}">
      <dsp:nvSpPr>
        <dsp:cNvPr id="0" name=""/>
        <dsp:cNvSpPr/>
      </dsp:nvSpPr>
      <dsp:spPr>
        <a:xfrm>
          <a:off x="3054427" y="4445773"/>
          <a:ext cx="934999" cy="179296"/>
        </a:xfrm>
        <a:prstGeom prst="rect">
          <a:avLst/>
        </a:prstGeom>
        <a:solidFill>
          <a:schemeClr val="lt1">
            <a:alpha val="90000"/>
            <a:hueOff val="0"/>
            <a:satOff val="0"/>
            <a:lumOff val="0"/>
            <a:alphaOff val="0"/>
          </a:schemeClr>
        </a:solidFill>
        <a:ln w="6350" cap="flat" cmpd="sng" algn="ctr">
          <a:solidFill>
            <a:schemeClr val="accent4">
              <a:hueOff val="5940396"/>
              <a:satOff val="-27410"/>
              <a:lumOff val="1009"/>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3054427" y="4445773"/>
        <a:ext cx="934999" cy="179296"/>
      </dsp:txXfrm>
    </dsp:sp>
    <dsp:sp modelId="{1D1612D9-EA74-418C-BB76-9727CDDD5F68}">
      <dsp:nvSpPr>
        <dsp:cNvPr id="0" name=""/>
        <dsp:cNvSpPr/>
      </dsp:nvSpPr>
      <dsp:spPr>
        <a:xfrm>
          <a:off x="4240441" y="4027414"/>
          <a:ext cx="1038888" cy="537890"/>
        </a:xfrm>
        <a:prstGeom prst="rect">
          <a:avLst/>
        </a:prstGeom>
        <a:gradFill rotWithShape="0">
          <a:gsLst>
            <a:gs pos="0">
              <a:schemeClr val="accent4">
                <a:hueOff val="7425494"/>
                <a:satOff val="-34263"/>
                <a:lumOff val="1261"/>
                <a:alphaOff val="0"/>
                <a:satMod val="103000"/>
                <a:lumMod val="102000"/>
                <a:tint val="94000"/>
              </a:schemeClr>
            </a:gs>
            <a:gs pos="50000">
              <a:schemeClr val="accent4">
                <a:hueOff val="7425494"/>
                <a:satOff val="-34263"/>
                <a:lumOff val="1261"/>
                <a:alphaOff val="0"/>
                <a:satMod val="110000"/>
                <a:lumMod val="100000"/>
                <a:shade val="100000"/>
              </a:schemeClr>
            </a:gs>
            <a:gs pos="100000">
              <a:schemeClr val="accent4">
                <a:hueOff val="7425494"/>
                <a:satOff val="-34263"/>
                <a:lumOff val="126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Primeros Auxilios</a:t>
          </a:r>
        </a:p>
      </dsp:txBody>
      <dsp:txXfrm>
        <a:off x="4240441" y="4027414"/>
        <a:ext cx="1038888" cy="537890"/>
      </dsp:txXfrm>
    </dsp:sp>
    <dsp:sp modelId="{F881D032-F783-4AA9-86B9-00C72978C13F}">
      <dsp:nvSpPr>
        <dsp:cNvPr id="0" name=""/>
        <dsp:cNvSpPr/>
      </dsp:nvSpPr>
      <dsp:spPr>
        <a:xfrm>
          <a:off x="4448219" y="4445773"/>
          <a:ext cx="934999" cy="179296"/>
        </a:xfrm>
        <a:prstGeom prst="rect">
          <a:avLst/>
        </a:prstGeom>
        <a:solidFill>
          <a:schemeClr val="lt1">
            <a:alpha val="90000"/>
            <a:hueOff val="0"/>
            <a:satOff val="0"/>
            <a:lumOff val="0"/>
            <a:alphaOff val="0"/>
          </a:schemeClr>
        </a:solidFill>
        <a:ln w="6350" cap="flat" cmpd="sng" algn="ctr">
          <a:solidFill>
            <a:schemeClr val="accent4">
              <a:hueOff val="7425494"/>
              <a:satOff val="-34263"/>
              <a:lumOff val="126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4448219" y="4445773"/>
        <a:ext cx="934999" cy="179296"/>
      </dsp:txXfrm>
    </dsp:sp>
    <dsp:sp modelId="{DF3D4830-6D04-4D66-B4D7-C8F1258D2FCF}">
      <dsp:nvSpPr>
        <dsp:cNvPr id="0" name=""/>
        <dsp:cNvSpPr/>
      </dsp:nvSpPr>
      <dsp:spPr>
        <a:xfrm>
          <a:off x="3543545" y="3178743"/>
          <a:ext cx="1038888" cy="537890"/>
        </a:xfrm>
        <a:prstGeom prst="rect">
          <a:avLst/>
        </a:prstGeom>
        <a:gradFill rotWithShape="0">
          <a:gsLst>
            <a:gs pos="0">
              <a:schemeClr val="accent4">
                <a:hueOff val="8910593"/>
                <a:satOff val="-41115"/>
                <a:lumOff val="1513"/>
                <a:alphaOff val="0"/>
                <a:satMod val="103000"/>
                <a:lumMod val="102000"/>
                <a:tint val="94000"/>
              </a:schemeClr>
            </a:gs>
            <a:gs pos="50000">
              <a:schemeClr val="accent4">
                <a:hueOff val="8910593"/>
                <a:satOff val="-41115"/>
                <a:lumOff val="1513"/>
                <a:alphaOff val="0"/>
                <a:satMod val="110000"/>
                <a:lumMod val="100000"/>
                <a:shade val="100000"/>
              </a:schemeClr>
            </a:gs>
            <a:gs pos="100000">
              <a:schemeClr val="accent4">
                <a:hueOff val="8910593"/>
                <a:satOff val="-41115"/>
                <a:lumOff val="151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Logística</a:t>
          </a:r>
        </a:p>
      </dsp:txBody>
      <dsp:txXfrm>
        <a:off x="3543545" y="3178743"/>
        <a:ext cx="1038888" cy="537890"/>
      </dsp:txXfrm>
    </dsp:sp>
    <dsp:sp modelId="{A2851E65-913C-4637-B9D1-7A99A6618D24}">
      <dsp:nvSpPr>
        <dsp:cNvPr id="0" name=""/>
        <dsp:cNvSpPr/>
      </dsp:nvSpPr>
      <dsp:spPr>
        <a:xfrm>
          <a:off x="3751323" y="3597102"/>
          <a:ext cx="934999" cy="179296"/>
        </a:xfrm>
        <a:prstGeom prst="rect">
          <a:avLst/>
        </a:prstGeom>
        <a:solidFill>
          <a:schemeClr val="lt1">
            <a:alpha val="90000"/>
            <a:hueOff val="0"/>
            <a:satOff val="0"/>
            <a:lumOff val="0"/>
            <a:alphaOff val="0"/>
          </a:schemeClr>
        </a:solidFill>
        <a:ln w="6350" cap="flat" cmpd="sng" algn="ctr">
          <a:solidFill>
            <a:schemeClr val="accent4">
              <a:hueOff val="8910593"/>
              <a:satOff val="-41115"/>
              <a:lumOff val="151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3751323" y="3597102"/>
        <a:ext cx="934999" cy="179296"/>
      </dsp:txXfrm>
    </dsp:sp>
    <dsp:sp modelId="{5B75F921-5A85-4E1D-A89C-1BA4D271823E}">
      <dsp:nvSpPr>
        <dsp:cNvPr id="0" name=""/>
        <dsp:cNvSpPr/>
      </dsp:nvSpPr>
      <dsp:spPr>
        <a:xfrm>
          <a:off x="4937338" y="3178743"/>
          <a:ext cx="1038888" cy="537890"/>
        </a:xfrm>
        <a:prstGeom prst="rect">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Administración y finanzas</a:t>
          </a:r>
        </a:p>
      </dsp:txBody>
      <dsp:txXfrm>
        <a:off x="4937338" y="3178743"/>
        <a:ext cx="1038888" cy="537890"/>
      </dsp:txXfrm>
    </dsp:sp>
    <dsp:sp modelId="{D2ECDB20-37EF-4F3E-861E-E056FD7D9A40}">
      <dsp:nvSpPr>
        <dsp:cNvPr id="0" name=""/>
        <dsp:cNvSpPr/>
      </dsp:nvSpPr>
      <dsp:spPr>
        <a:xfrm>
          <a:off x="5145115" y="3597102"/>
          <a:ext cx="934999" cy="179296"/>
        </a:xfrm>
        <a:prstGeom prst="rect">
          <a:avLst/>
        </a:prstGeom>
        <a:solidFill>
          <a:schemeClr val="lt1">
            <a:alpha val="90000"/>
            <a:hueOff val="0"/>
            <a:satOff val="0"/>
            <a:lumOff val="0"/>
            <a:alphaOff val="0"/>
          </a:schemeClr>
        </a:solidFill>
        <a:ln w="6350" cap="flat" cmpd="sng" algn="ctr">
          <a:solidFill>
            <a:schemeClr val="accent4">
              <a:hueOff val="10395692"/>
              <a:satOff val="-47968"/>
              <a:lumOff val="176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5145115" y="3597102"/>
        <a:ext cx="934999" cy="179296"/>
      </dsp:txXfrm>
    </dsp:sp>
    <dsp:sp modelId="{AE92900C-C50C-4487-8F36-902D16F49A02}">
      <dsp:nvSpPr>
        <dsp:cNvPr id="0" name=""/>
        <dsp:cNvSpPr/>
      </dsp:nvSpPr>
      <dsp:spPr>
        <a:xfrm>
          <a:off x="1134489" y="1012817"/>
          <a:ext cx="1038888" cy="53789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Seguridad</a:t>
          </a:r>
        </a:p>
      </dsp:txBody>
      <dsp:txXfrm>
        <a:off x="1134489" y="1012817"/>
        <a:ext cx="1038888" cy="537890"/>
      </dsp:txXfrm>
    </dsp:sp>
    <dsp:sp modelId="{724B724C-0F03-4D7B-AC50-A9BC75032803}">
      <dsp:nvSpPr>
        <dsp:cNvPr id="0" name=""/>
        <dsp:cNvSpPr/>
      </dsp:nvSpPr>
      <dsp:spPr>
        <a:xfrm>
          <a:off x="1350938" y="1431175"/>
          <a:ext cx="934999" cy="179296"/>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1350938" y="1431175"/>
        <a:ext cx="934999" cy="179296"/>
      </dsp:txXfrm>
    </dsp:sp>
    <dsp:sp modelId="{96F72F30-9C0C-4287-98B6-3E97999D0936}">
      <dsp:nvSpPr>
        <dsp:cNvPr id="0" name=""/>
        <dsp:cNvSpPr/>
      </dsp:nvSpPr>
      <dsp:spPr>
        <a:xfrm>
          <a:off x="1126749" y="1673890"/>
          <a:ext cx="1038888" cy="53789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Enlace</a:t>
          </a:r>
        </a:p>
      </dsp:txBody>
      <dsp:txXfrm>
        <a:off x="1126749" y="1673890"/>
        <a:ext cx="1038888" cy="537890"/>
      </dsp:txXfrm>
    </dsp:sp>
    <dsp:sp modelId="{88093BAC-7C35-4008-8820-9492000F2456}">
      <dsp:nvSpPr>
        <dsp:cNvPr id="0" name=""/>
        <dsp:cNvSpPr/>
      </dsp:nvSpPr>
      <dsp:spPr>
        <a:xfrm>
          <a:off x="1334527" y="2092249"/>
          <a:ext cx="934999" cy="179296"/>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1334527" y="2092249"/>
        <a:ext cx="934999" cy="179296"/>
      </dsp:txXfrm>
    </dsp:sp>
    <dsp:sp modelId="{AF7B34AF-4759-4354-A99D-0A4E796994D5}">
      <dsp:nvSpPr>
        <dsp:cNvPr id="0" name=""/>
        <dsp:cNvSpPr/>
      </dsp:nvSpPr>
      <dsp:spPr>
        <a:xfrm>
          <a:off x="1140255" y="2357805"/>
          <a:ext cx="1038888" cy="537890"/>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5902" numCol="1" spcCol="1270" anchor="ctr" anchorCtr="0">
          <a:noAutofit/>
        </a:bodyPr>
        <a:lstStyle/>
        <a:p>
          <a:pPr marL="0" lvl="0" indent="0" algn="ctr" defTabSz="533400">
            <a:lnSpc>
              <a:spcPct val="90000"/>
            </a:lnSpc>
            <a:spcBef>
              <a:spcPct val="0"/>
            </a:spcBef>
            <a:spcAft>
              <a:spcPct val="35000"/>
            </a:spcAft>
            <a:buNone/>
          </a:pPr>
          <a:r>
            <a:rPr lang="en-US" sz="1200" kern="1200"/>
            <a:t>Información Pública</a:t>
          </a:r>
        </a:p>
      </dsp:txBody>
      <dsp:txXfrm>
        <a:off x="1140255" y="2357805"/>
        <a:ext cx="1038888" cy="537890"/>
      </dsp:txXfrm>
    </dsp:sp>
    <dsp:sp modelId="{6CB54A24-5617-4DC4-9249-A1E1B54D42B5}">
      <dsp:nvSpPr>
        <dsp:cNvPr id="0" name=""/>
        <dsp:cNvSpPr/>
      </dsp:nvSpPr>
      <dsp:spPr>
        <a:xfrm>
          <a:off x="1354136" y="2776161"/>
          <a:ext cx="934999" cy="179296"/>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endParaRPr lang="en-US" sz="1100" kern="1200"/>
        </a:p>
      </dsp:txBody>
      <dsp:txXfrm>
        <a:off x="1354136" y="2776161"/>
        <a:ext cx="934999" cy="179296"/>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3C9B4-F471-485B-B564-8AB91BBC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55</Pages>
  <Words>13224</Words>
  <Characters>72738</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85791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35</cp:revision>
  <dcterms:created xsi:type="dcterms:W3CDTF">2016-11-08T21:21:00Z</dcterms:created>
  <dcterms:modified xsi:type="dcterms:W3CDTF">2026-07-30T21:08:00Z</dcterms:modified>
</cp:coreProperties>
</file>